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EA9D3D" w14:textId="77777777" w:rsidR="00450A4A" w:rsidRPr="00F47E12" w:rsidRDefault="00450A4A" w:rsidP="00F25F24">
      <w:pPr>
        <w:pStyle w:val="Title"/>
        <w:spacing w:after="0"/>
        <w:rPr>
          <w:rFonts w:cs="Times New Roman"/>
          <w:b w:val="0"/>
          <w:bCs/>
          <w:szCs w:val="40"/>
        </w:rPr>
      </w:pPr>
    </w:p>
    <w:p w14:paraId="749A3FA5" w14:textId="77777777" w:rsidR="00450A4A" w:rsidRPr="00F47E12" w:rsidRDefault="00450A4A" w:rsidP="00F25F24">
      <w:pPr>
        <w:pStyle w:val="Title"/>
        <w:spacing w:after="0"/>
        <w:rPr>
          <w:rFonts w:cs="Times New Roman"/>
          <w:b w:val="0"/>
          <w:bCs/>
          <w:szCs w:val="40"/>
        </w:rPr>
      </w:pPr>
    </w:p>
    <w:p w14:paraId="7CE52A15" w14:textId="77777777" w:rsidR="00450A4A" w:rsidRPr="00F47E12" w:rsidRDefault="00450A4A" w:rsidP="00F25F24">
      <w:pPr>
        <w:pStyle w:val="Title"/>
        <w:spacing w:after="0"/>
        <w:rPr>
          <w:rFonts w:cs="Times New Roman"/>
          <w:b w:val="0"/>
          <w:bCs/>
          <w:szCs w:val="40"/>
        </w:rPr>
      </w:pPr>
    </w:p>
    <w:p w14:paraId="6C164116" w14:textId="77777777" w:rsidR="00450A4A" w:rsidRPr="00F47E12" w:rsidRDefault="00450A4A" w:rsidP="00F25F24">
      <w:pPr>
        <w:pStyle w:val="Title"/>
        <w:spacing w:after="0"/>
        <w:rPr>
          <w:rFonts w:cs="Times New Roman"/>
          <w:b w:val="0"/>
          <w:bCs/>
          <w:szCs w:val="40"/>
        </w:rPr>
      </w:pPr>
    </w:p>
    <w:p w14:paraId="228D99A4" w14:textId="77777777" w:rsidR="00450A4A" w:rsidRPr="00F47E12" w:rsidRDefault="00450A4A" w:rsidP="00F25F24">
      <w:pPr>
        <w:pStyle w:val="Title"/>
        <w:spacing w:after="0"/>
        <w:rPr>
          <w:rFonts w:cs="Times New Roman"/>
          <w:b w:val="0"/>
          <w:bCs/>
          <w:szCs w:val="40"/>
        </w:rPr>
      </w:pPr>
    </w:p>
    <w:p w14:paraId="562B49E1" w14:textId="77777777" w:rsidR="00450A4A" w:rsidRPr="00F47E12" w:rsidRDefault="00450A4A" w:rsidP="00F25F24">
      <w:pPr>
        <w:pStyle w:val="Title"/>
        <w:spacing w:after="0"/>
        <w:rPr>
          <w:rFonts w:cs="Times New Roman"/>
          <w:b w:val="0"/>
          <w:bCs/>
          <w:szCs w:val="40"/>
        </w:rPr>
      </w:pPr>
    </w:p>
    <w:p w14:paraId="7C8E2E3B" w14:textId="77777777" w:rsidR="00450A4A" w:rsidRPr="00F47E12" w:rsidRDefault="00450A4A" w:rsidP="00F25F24">
      <w:pPr>
        <w:pStyle w:val="Title"/>
        <w:spacing w:after="0"/>
        <w:rPr>
          <w:rFonts w:cs="Times New Roman"/>
          <w:b w:val="0"/>
          <w:bCs/>
          <w:szCs w:val="40"/>
        </w:rPr>
      </w:pPr>
    </w:p>
    <w:p w14:paraId="4451A6A7" w14:textId="77777777" w:rsidR="00450A4A" w:rsidRPr="00F47E12" w:rsidRDefault="00450A4A" w:rsidP="00F25F24">
      <w:pPr>
        <w:pStyle w:val="Title"/>
        <w:spacing w:after="0"/>
        <w:rPr>
          <w:rFonts w:cs="Times New Roman"/>
          <w:b w:val="0"/>
          <w:bCs/>
          <w:szCs w:val="40"/>
        </w:rPr>
      </w:pPr>
    </w:p>
    <w:p w14:paraId="59E0A486" w14:textId="77777777" w:rsidR="00450A4A" w:rsidRPr="00F47E12" w:rsidRDefault="00450A4A" w:rsidP="00F25F24">
      <w:pPr>
        <w:pStyle w:val="Title"/>
        <w:spacing w:after="0"/>
        <w:rPr>
          <w:rFonts w:cs="Times New Roman"/>
          <w:b w:val="0"/>
          <w:bCs/>
          <w:szCs w:val="40"/>
        </w:rPr>
      </w:pPr>
    </w:p>
    <w:p w14:paraId="1F673F6C" w14:textId="77777777" w:rsidR="00450A4A" w:rsidRPr="00F47E12" w:rsidRDefault="00450A4A" w:rsidP="00F25F24">
      <w:pPr>
        <w:pStyle w:val="Title"/>
        <w:spacing w:after="0"/>
        <w:rPr>
          <w:rFonts w:cs="Times New Roman"/>
          <w:b w:val="0"/>
          <w:bCs/>
          <w:szCs w:val="40"/>
        </w:rPr>
      </w:pPr>
    </w:p>
    <w:p w14:paraId="2CD17C11" w14:textId="77777777" w:rsidR="00450A4A" w:rsidRPr="00F47E12" w:rsidRDefault="00450A4A" w:rsidP="00F25F24">
      <w:pPr>
        <w:pStyle w:val="Title"/>
        <w:spacing w:after="0"/>
        <w:rPr>
          <w:rFonts w:cs="Times New Roman"/>
          <w:b w:val="0"/>
          <w:bCs/>
          <w:szCs w:val="40"/>
        </w:rPr>
      </w:pPr>
    </w:p>
    <w:p w14:paraId="08C69A35" w14:textId="77777777" w:rsidR="00333E20" w:rsidRPr="00A07B6C" w:rsidRDefault="00333E20" w:rsidP="00333E20">
      <w:pPr>
        <w:pStyle w:val="Title"/>
        <w:spacing w:after="0"/>
        <w:rPr>
          <w:rFonts w:cs="Times New Roman"/>
          <w:szCs w:val="40"/>
        </w:rPr>
      </w:pPr>
      <w:r w:rsidRPr="00A07B6C">
        <w:rPr>
          <w:rFonts w:cs="Times New Roman"/>
          <w:szCs w:val="40"/>
        </w:rPr>
        <w:t>SCOPE OF WORK</w:t>
      </w:r>
    </w:p>
    <w:p w14:paraId="46168D10" w14:textId="77777777" w:rsidR="00333E20" w:rsidRPr="00A07B6C" w:rsidRDefault="00333E20" w:rsidP="00333E20">
      <w:pPr>
        <w:pStyle w:val="Title"/>
        <w:spacing w:after="0"/>
        <w:rPr>
          <w:rFonts w:cs="Times New Roman"/>
          <w:szCs w:val="40"/>
        </w:rPr>
      </w:pPr>
      <w:r w:rsidRPr="00A07B6C">
        <w:rPr>
          <w:rFonts w:cs="Times New Roman"/>
          <w:szCs w:val="40"/>
        </w:rPr>
        <w:t>FOR</w:t>
      </w:r>
    </w:p>
    <w:p w14:paraId="6A2E8649" w14:textId="65A9005B" w:rsidR="00333E20" w:rsidRDefault="00677D90" w:rsidP="00333E20">
      <w:pPr>
        <w:jc w:val="center"/>
        <w:rPr>
          <w:rFonts w:eastAsiaTheme="majorEastAsia"/>
          <w:b/>
          <w:spacing w:val="-10"/>
          <w:kern w:val="28"/>
          <w:sz w:val="40"/>
          <w:szCs w:val="40"/>
        </w:rPr>
      </w:pPr>
      <w:r>
        <w:rPr>
          <w:rFonts w:eastAsiaTheme="majorEastAsia"/>
          <w:b/>
          <w:spacing w:val="-10"/>
          <w:kern w:val="28"/>
          <w:sz w:val="40"/>
          <w:szCs w:val="40"/>
        </w:rPr>
        <w:t>PIPELINE LAYING PROJECT (PLP)</w:t>
      </w:r>
    </w:p>
    <w:p w14:paraId="19E4B95C" w14:textId="77777777" w:rsidR="00677D90" w:rsidRDefault="00677D90" w:rsidP="00333E20">
      <w:pPr>
        <w:jc w:val="center"/>
        <w:rPr>
          <w:rFonts w:eastAsiaTheme="majorEastAsia"/>
          <w:b/>
          <w:spacing w:val="-10"/>
          <w:kern w:val="28"/>
          <w:sz w:val="40"/>
          <w:szCs w:val="40"/>
        </w:rPr>
      </w:pPr>
    </w:p>
    <w:p w14:paraId="76A7CE71" w14:textId="77777777" w:rsidR="00677D90" w:rsidRDefault="00677D90" w:rsidP="00333E20">
      <w:pPr>
        <w:jc w:val="center"/>
        <w:rPr>
          <w:rFonts w:eastAsiaTheme="majorEastAsia"/>
          <w:b/>
          <w:spacing w:val="-10"/>
          <w:kern w:val="28"/>
          <w:sz w:val="40"/>
          <w:szCs w:val="40"/>
        </w:rPr>
      </w:pPr>
    </w:p>
    <w:p w14:paraId="1EA7C4F5" w14:textId="77777777" w:rsidR="00677D90" w:rsidRDefault="00677D90" w:rsidP="00333E20">
      <w:pPr>
        <w:jc w:val="center"/>
        <w:rPr>
          <w:rFonts w:eastAsiaTheme="majorEastAsia"/>
          <w:b/>
          <w:spacing w:val="-10"/>
          <w:kern w:val="28"/>
          <w:sz w:val="40"/>
          <w:szCs w:val="40"/>
        </w:rPr>
      </w:pPr>
    </w:p>
    <w:p w14:paraId="7B97A237" w14:textId="71127290" w:rsidR="00677D90" w:rsidRPr="00006728" w:rsidRDefault="00677D90" w:rsidP="00677D90">
      <w:pPr>
        <w:rPr>
          <w:rFonts w:eastAsiaTheme="majorEastAsia"/>
          <w:b/>
          <w:spacing w:val="-10"/>
          <w:kern w:val="28"/>
          <w:sz w:val="40"/>
          <w:szCs w:val="40"/>
        </w:rPr>
      </w:pPr>
    </w:p>
    <w:p w14:paraId="35C11DD6" w14:textId="77777777" w:rsidR="00D5480A" w:rsidRDefault="00D5480A" w:rsidP="001F63F3"/>
    <w:p w14:paraId="76E424D4" w14:textId="77777777" w:rsidR="00D5480A" w:rsidRDefault="00D5480A" w:rsidP="001F63F3"/>
    <w:p w14:paraId="4475FDA4" w14:textId="77777777" w:rsidR="00D5480A" w:rsidRDefault="00D5480A" w:rsidP="001F63F3"/>
    <w:p w14:paraId="254D38AD" w14:textId="77777777" w:rsidR="00D5480A" w:rsidRDefault="00D5480A" w:rsidP="001F63F3"/>
    <w:p w14:paraId="0269717F" w14:textId="77777777" w:rsidR="008755E7" w:rsidRDefault="008755E7" w:rsidP="001F63F3"/>
    <w:p w14:paraId="15CD6DD3" w14:textId="77777777" w:rsidR="008755E7" w:rsidRDefault="008755E7" w:rsidP="001F63F3"/>
    <w:p w14:paraId="6B696F53" w14:textId="77777777" w:rsidR="00BE5321" w:rsidRDefault="00BE5321" w:rsidP="001F63F3"/>
    <w:p w14:paraId="486A135C" w14:textId="77777777" w:rsidR="00D5480A" w:rsidRDefault="00D5480A" w:rsidP="001F63F3"/>
    <w:p w14:paraId="3E12975C" w14:textId="77777777" w:rsidR="00D5480A" w:rsidRDefault="00D5480A" w:rsidP="001F63F3"/>
    <w:p w14:paraId="7EEB56E7" w14:textId="77777777" w:rsidR="0029082E" w:rsidRDefault="0029082E" w:rsidP="00672EF3">
      <w:pPr>
        <w:pStyle w:val="Default"/>
        <w:jc w:val="center"/>
        <w:rPr>
          <w:b/>
          <w:bCs/>
          <w:sz w:val="28"/>
          <w:szCs w:val="28"/>
        </w:rPr>
      </w:pPr>
    </w:p>
    <w:p w14:paraId="2571D3A8" w14:textId="77777777" w:rsidR="0029082E" w:rsidRDefault="0029082E" w:rsidP="00672EF3">
      <w:pPr>
        <w:pStyle w:val="Default"/>
        <w:jc w:val="center"/>
        <w:rPr>
          <w:b/>
          <w:bCs/>
          <w:sz w:val="28"/>
          <w:szCs w:val="28"/>
        </w:rPr>
      </w:pPr>
    </w:p>
    <w:p w14:paraId="4EC92D13" w14:textId="77777777" w:rsidR="0029082E" w:rsidRDefault="0029082E" w:rsidP="00672EF3">
      <w:pPr>
        <w:pStyle w:val="Default"/>
        <w:jc w:val="center"/>
        <w:rPr>
          <w:b/>
          <w:bCs/>
          <w:sz w:val="28"/>
          <w:szCs w:val="28"/>
        </w:rPr>
      </w:pPr>
    </w:p>
    <w:p w14:paraId="16D30CCB" w14:textId="77777777" w:rsidR="0029082E" w:rsidRDefault="0029082E" w:rsidP="00672EF3">
      <w:pPr>
        <w:pStyle w:val="Default"/>
        <w:jc w:val="center"/>
        <w:rPr>
          <w:b/>
          <w:bCs/>
          <w:sz w:val="28"/>
          <w:szCs w:val="28"/>
        </w:rPr>
      </w:pPr>
    </w:p>
    <w:p w14:paraId="4AA590ED" w14:textId="77777777" w:rsidR="00672EF3" w:rsidRDefault="00672EF3" w:rsidP="00672EF3">
      <w:pPr>
        <w:pStyle w:val="Default"/>
        <w:jc w:val="center"/>
        <w:rPr>
          <w:b/>
          <w:bCs/>
          <w:sz w:val="28"/>
          <w:szCs w:val="28"/>
        </w:rPr>
      </w:pPr>
      <w:r w:rsidRPr="00AE5178">
        <w:rPr>
          <w:b/>
          <w:bCs/>
          <w:sz w:val="28"/>
          <w:szCs w:val="28"/>
        </w:rPr>
        <w:t>TABLE OF CONTENTS</w:t>
      </w:r>
    </w:p>
    <w:p w14:paraId="43E1DB44" w14:textId="77777777" w:rsidR="00672EF3" w:rsidRDefault="00672EF3" w:rsidP="003475F4">
      <w:pPr>
        <w:pStyle w:val="ListParagraph"/>
        <w:spacing w:after="0"/>
        <w:ind w:left="360"/>
        <w:jc w:val="both"/>
        <w:rPr>
          <w:b/>
          <w:color w:val="00B050"/>
        </w:rPr>
      </w:pPr>
    </w:p>
    <w:p w14:paraId="66BB4CE6" w14:textId="77777777" w:rsidR="003475F4" w:rsidRDefault="003475F4" w:rsidP="003475F4">
      <w:pPr>
        <w:pStyle w:val="ListParagraph"/>
        <w:spacing w:after="0"/>
        <w:ind w:left="360"/>
        <w:jc w:val="both"/>
        <w:rPr>
          <w:b/>
          <w:color w:val="00B050"/>
        </w:rPr>
      </w:pPr>
    </w:p>
    <w:p w14:paraId="3A81FACE" w14:textId="77777777" w:rsidR="003475F4" w:rsidRDefault="003475F4" w:rsidP="003475F4">
      <w:pPr>
        <w:pStyle w:val="ListParagraph"/>
        <w:spacing w:after="0"/>
        <w:ind w:left="360"/>
        <w:jc w:val="both"/>
        <w:rPr>
          <w:b/>
          <w:color w:val="00B05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491"/>
        <w:gridCol w:w="288"/>
      </w:tblGrid>
      <w:tr w:rsidR="00127A4C" w:rsidRPr="00127A4C" w14:paraId="24815835" w14:textId="77777777" w:rsidTr="003B7489">
        <w:trPr>
          <w:gridAfter w:val="1"/>
          <w:wAfter w:w="288" w:type="dxa"/>
        </w:trPr>
        <w:tc>
          <w:tcPr>
            <w:tcW w:w="1701" w:type="dxa"/>
          </w:tcPr>
          <w:p w14:paraId="64B28C9A" w14:textId="2FEB0EF3" w:rsidR="003475F4" w:rsidRPr="00127A4C" w:rsidRDefault="003475F4" w:rsidP="00672EF3">
            <w:pPr>
              <w:pStyle w:val="ListParagraph"/>
              <w:ind w:left="0"/>
              <w:jc w:val="center"/>
              <w:rPr>
                <w:b/>
                <w:sz w:val="28"/>
                <w:szCs w:val="28"/>
                <w:u w:val="single"/>
              </w:rPr>
            </w:pPr>
            <w:r w:rsidRPr="00127A4C">
              <w:rPr>
                <w:b/>
                <w:sz w:val="28"/>
                <w:szCs w:val="28"/>
                <w:u w:val="single"/>
              </w:rPr>
              <w:t>S</w:t>
            </w:r>
            <w:r w:rsidR="00672EF3" w:rsidRPr="00127A4C">
              <w:rPr>
                <w:b/>
                <w:sz w:val="28"/>
                <w:szCs w:val="28"/>
                <w:u w:val="single"/>
              </w:rPr>
              <w:t>ub-Section</w:t>
            </w:r>
          </w:p>
        </w:tc>
        <w:tc>
          <w:tcPr>
            <w:tcW w:w="6491" w:type="dxa"/>
          </w:tcPr>
          <w:p w14:paraId="30C8DADF" w14:textId="46AA2FA4" w:rsidR="003475F4" w:rsidRPr="00127A4C" w:rsidRDefault="00672EF3" w:rsidP="00127A4C">
            <w:pPr>
              <w:pStyle w:val="ListParagraph"/>
              <w:ind w:left="0"/>
              <w:jc w:val="center"/>
              <w:rPr>
                <w:b/>
                <w:sz w:val="28"/>
                <w:szCs w:val="28"/>
                <w:u w:val="single"/>
              </w:rPr>
            </w:pPr>
            <w:r w:rsidRPr="00127A4C">
              <w:rPr>
                <w:b/>
                <w:sz w:val="28"/>
                <w:szCs w:val="28"/>
                <w:u w:val="single"/>
              </w:rPr>
              <w:t>T</w:t>
            </w:r>
            <w:r w:rsidR="00127A4C" w:rsidRPr="00127A4C">
              <w:rPr>
                <w:b/>
                <w:sz w:val="28"/>
                <w:szCs w:val="28"/>
                <w:u w:val="single"/>
              </w:rPr>
              <w:t>itle</w:t>
            </w:r>
          </w:p>
        </w:tc>
      </w:tr>
      <w:tr w:rsidR="003475F4" w14:paraId="1A50BAEE" w14:textId="77777777" w:rsidTr="003B7489">
        <w:tc>
          <w:tcPr>
            <w:tcW w:w="1701" w:type="dxa"/>
            <w:tcBorders>
              <w:top w:val="single" w:sz="4" w:space="0" w:color="auto"/>
              <w:left w:val="single" w:sz="4" w:space="0" w:color="auto"/>
              <w:bottom w:val="single" w:sz="4" w:space="0" w:color="auto"/>
              <w:right w:val="single" w:sz="4" w:space="0" w:color="auto"/>
            </w:tcBorders>
          </w:tcPr>
          <w:p w14:paraId="7927968E" w14:textId="77777777" w:rsidR="00672EF3" w:rsidRPr="00127A4C" w:rsidRDefault="00672EF3" w:rsidP="00BA2C56">
            <w:pPr>
              <w:pStyle w:val="ListParagraph"/>
              <w:ind w:left="0"/>
              <w:jc w:val="center"/>
              <w:rPr>
                <w:b/>
              </w:rPr>
            </w:pPr>
          </w:p>
          <w:p w14:paraId="1121AFC4" w14:textId="77777777" w:rsidR="003475F4" w:rsidRPr="00127A4C" w:rsidRDefault="003475F4" w:rsidP="00BA2C56">
            <w:pPr>
              <w:pStyle w:val="ListParagraph"/>
              <w:ind w:left="0"/>
              <w:jc w:val="center"/>
              <w:rPr>
                <w:b/>
              </w:rPr>
            </w:pPr>
            <w:r w:rsidRPr="00127A4C">
              <w:rPr>
                <w:b/>
              </w:rPr>
              <w:t>2.0</w:t>
            </w:r>
          </w:p>
        </w:tc>
        <w:tc>
          <w:tcPr>
            <w:tcW w:w="6779" w:type="dxa"/>
            <w:gridSpan w:val="2"/>
            <w:tcBorders>
              <w:top w:val="single" w:sz="4" w:space="0" w:color="auto"/>
              <w:left w:val="single" w:sz="4" w:space="0" w:color="auto"/>
              <w:bottom w:val="single" w:sz="4" w:space="0" w:color="auto"/>
              <w:right w:val="single" w:sz="4" w:space="0" w:color="auto"/>
            </w:tcBorders>
          </w:tcPr>
          <w:p w14:paraId="7EC7AE55" w14:textId="77777777" w:rsidR="00672EF3" w:rsidRPr="004617CC" w:rsidRDefault="00672EF3" w:rsidP="00BA2C56">
            <w:pPr>
              <w:jc w:val="both"/>
              <w:rPr>
                <w:b/>
              </w:rPr>
            </w:pPr>
          </w:p>
          <w:p w14:paraId="5460A2C1" w14:textId="0DA22782" w:rsidR="003475F4" w:rsidRPr="004617CC" w:rsidRDefault="003B7489" w:rsidP="00BA2C56">
            <w:pPr>
              <w:jc w:val="both"/>
              <w:rPr>
                <w:b/>
              </w:rPr>
            </w:pPr>
            <w:r w:rsidRPr="004617CC">
              <w:t>Basic Bid Work- General Description</w:t>
            </w:r>
          </w:p>
        </w:tc>
      </w:tr>
      <w:tr w:rsidR="003475F4" w14:paraId="4023C45D" w14:textId="77777777" w:rsidTr="003B7489">
        <w:tc>
          <w:tcPr>
            <w:tcW w:w="1701" w:type="dxa"/>
            <w:tcBorders>
              <w:top w:val="single" w:sz="4" w:space="0" w:color="auto"/>
              <w:left w:val="single" w:sz="4" w:space="0" w:color="auto"/>
              <w:bottom w:val="single" w:sz="4" w:space="0" w:color="auto"/>
              <w:right w:val="single" w:sz="4" w:space="0" w:color="auto"/>
            </w:tcBorders>
          </w:tcPr>
          <w:p w14:paraId="4D77F0AF" w14:textId="77777777" w:rsidR="00672EF3" w:rsidRPr="00127A4C" w:rsidRDefault="00672EF3" w:rsidP="00BA2C56">
            <w:pPr>
              <w:pStyle w:val="ListParagraph"/>
              <w:ind w:left="0"/>
              <w:jc w:val="center"/>
              <w:rPr>
                <w:b/>
              </w:rPr>
            </w:pPr>
          </w:p>
          <w:p w14:paraId="261FF6C2" w14:textId="77777777" w:rsidR="003475F4" w:rsidRPr="00127A4C" w:rsidRDefault="003475F4" w:rsidP="00BA2C56">
            <w:pPr>
              <w:pStyle w:val="ListParagraph"/>
              <w:ind w:left="0"/>
              <w:jc w:val="center"/>
              <w:rPr>
                <w:b/>
              </w:rPr>
            </w:pPr>
            <w:r w:rsidRPr="00127A4C">
              <w:rPr>
                <w:b/>
              </w:rPr>
              <w:t>2.1</w:t>
            </w:r>
          </w:p>
        </w:tc>
        <w:tc>
          <w:tcPr>
            <w:tcW w:w="6779" w:type="dxa"/>
            <w:gridSpan w:val="2"/>
            <w:tcBorders>
              <w:top w:val="single" w:sz="4" w:space="0" w:color="auto"/>
              <w:left w:val="single" w:sz="4" w:space="0" w:color="auto"/>
              <w:bottom w:val="single" w:sz="4" w:space="0" w:color="auto"/>
              <w:right w:val="single" w:sz="4" w:space="0" w:color="auto"/>
            </w:tcBorders>
          </w:tcPr>
          <w:p w14:paraId="0D594284" w14:textId="77777777" w:rsidR="00672EF3" w:rsidRPr="004617CC" w:rsidRDefault="00672EF3" w:rsidP="00BA2C56">
            <w:pPr>
              <w:jc w:val="both"/>
              <w:rPr>
                <w:b/>
                <w:bCs/>
              </w:rPr>
            </w:pPr>
          </w:p>
          <w:p w14:paraId="334A3017" w14:textId="391BB553" w:rsidR="003475F4" w:rsidRPr="004617CC" w:rsidRDefault="003B7489" w:rsidP="00BA2C56">
            <w:pPr>
              <w:jc w:val="both"/>
              <w:rPr>
                <w:b/>
                <w:bCs/>
              </w:rPr>
            </w:pPr>
            <w:r w:rsidRPr="004617CC">
              <w:t>Survey</w:t>
            </w:r>
          </w:p>
        </w:tc>
      </w:tr>
      <w:tr w:rsidR="003475F4" w14:paraId="5E9B1EAD" w14:textId="77777777" w:rsidTr="003B7489">
        <w:tc>
          <w:tcPr>
            <w:tcW w:w="1701" w:type="dxa"/>
            <w:tcBorders>
              <w:top w:val="single" w:sz="4" w:space="0" w:color="auto"/>
              <w:left w:val="single" w:sz="4" w:space="0" w:color="auto"/>
              <w:bottom w:val="single" w:sz="4" w:space="0" w:color="auto"/>
              <w:right w:val="single" w:sz="4" w:space="0" w:color="auto"/>
            </w:tcBorders>
          </w:tcPr>
          <w:p w14:paraId="34598CBC" w14:textId="77777777" w:rsidR="00672EF3" w:rsidRPr="00127A4C" w:rsidRDefault="00672EF3" w:rsidP="00BA2C56">
            <w:pPr>
              <w:pStyle w:val="ListParagraph"/>
              <w:ind w:left="0"/>
              <w:jc w:val="center"/>
              <w:rPr>
                <w:b/>
              </w:rPr>
            </w:pPr>
          </w:p>
          <w:p w14:paraId="3730EDBE" w14:textId="77777777" w:rsidR="003475F4" w:rsidRPr="00127A4C" w:rsidRDefault="003475F4" w:rsidP="00BA2C56">
            <w:pPr>
              <w:pStyle w:val="ListParagraph"/>
              <w:ind w:left="0"/>
              <w:jc w:val="center"/>
              <w:rPr>
                <w:b/>
              </w:rPr>
            </w:pPr>
            <w:r w:rsidRPr="00127A4C">
              <w:rPr>
                <w:b/>
              </w:rPr>
              <w:t>2.2</w:t>
            </w:r>
          </w:p>
        </w:tc>
        <w:tc>
          <w:tcPr>
            <w:tcW w:w="6779" w:type="dxa"/>
            <w:gridSpan w:val="2"/>
            <w:tcBorders>
              <w:top w:val="single" w:sz="4" w:space="0" w:color="auto"/>
              <w:left w:val="single" w:sz="4" w:space="0" w:color="auto"/>
              <w:bottom w:val="single" w:sz="4" w:space="0" w:color="auto"/>
              <w:right w:val="single" w:sz="4" w:space="0" w:color="auto"/>
            </w:tcBorders>
          </w:tcPr>
          <w:p w14:paraId="6A78C669" w14:textId="77777777" w:rsidR="00672EF3" w:rsidRPr="004617CC" w:rsidRDefault="00672EF3" w:rsidP="00BA2C56">
            <w:pPr>
              <w:pStyle w:val="ListParagraph"/>
              <w:ind w:left="0"/>
              <w:jc w:val="both"/>
              <w:rPr>
                <w:b/>
              </w:rPr>
            </w:pPr>
          </w:p>
          <w:p w14:paraId="6B1D5036" w14:textId="0FF28DF6" w:rsidR="003475F4" w:rsidRPr="004617CC" w:rsidRDefault="003B7489" w:rsidP="00BA2C56">
            <w:pPr>
              <w:pStyle w:val="ListParagraph"/>
              <w:ind w:left="0"/>
              <w:jc w:val="both"/>
              <w:rPr>
                <w:b/>
              </w:rPr>
            </w:pPr>
            <w:r w:rsidRPr="004617CC">
              <w:t>Submarine Pipelines</w:t>
            </w:r>
          </w:p>
        </w:tc>
      </w:tr>
      <w:tr w:rsidR="00B51EDA" w14:paraId="2C81E2B1" w14:textId="77777777" w:rsidTr="00B51EDA">
        <w:tc>
          <w:tcPr>
            <w:tcW w:w="1701" w:type="dxa"/>
            <w:tcBorders>
              <w:top w:val="single" w:sz="4" w:space="0" w:color="auto"/>
              <w:left w:val="single" w:sz="4" w:space="0" w:color="auto"/>
              <w:bottom w:val="single" w:sz="4" w:space="0" w:color="auto"/>
              <w:right w:val="single" w:sz="4" w:space="0" w:color="auto"/>
            </w:tcBorders>
            <w:vAlign w:val="bottom"/>
          </w:tcPr>
          <w:p w14:paraId="73F0679A" w14:textId="4019780E" w:rsidR="00B51EDA" w:rsidRPr="00127A4C" w:rsidRDefault="00B51EDA" w:rsidP="00BA2C56">
            <w:pPr>
              <w:pStyle w:val="ListParagraph"/>
              <w:ind w:left="0"/>
              <w:jc w:val="center"/>
              <w:rPr>
                <w:b/>
              </w:rPr>
            </w:pPr>
            <w:r>
              <w:rPr>
                <w:b/>
              </w:rPr>
              <w:t>2.3</w:t>
            </w:r>
          </w:p>
        </w:tc>
        <w:tc>
          <w:tcPr>
            <w:tcW w:w="6779" w:type="dxa"/>
            <w:gridSpan w:val="2"/>
            <w:tcBorders>
              <w:top w:val="single" w:sz="4" w:space="0" w:color="auto"/>
              <w:left w:val="single" w:sz="4" w:space="0" w:color="auto"/>
              <w:bottom w:val="single" w:sz="4" w:space="0" w:color="auto"/>
              <w:right w:val="single" w:sz="4" w:space="0" w:color="auto"/>
            </w:tcBorders>
          </w:tcPr>
          <w:p w14:paraId="68C36EE3" w14:textId="2575A004" w:rsidR="00B51EDA" w:rsidRPr="004617CC" w:rsidRDefault="00B51EDA" w:rsidP="00B51EDA">
            <w:pPr>
              <w:jc w:val="both"/>
            </w:pPr>
            <w:r w:rsidRPr="00B51EDA">
              <w:t>Description Of Facilities Modifications On Existing Well/Process Platforms</w:t>
            </w:r>
          </w:p>
        </w:tc>
      </w:tr>
      <w:tr w:rsidR="003475F4" w14:paraId="685AF23D" w14:textId="77777777" w:rsidTr="003B7489">
        <w:tc>
          <w:tcPr>
            <w:tcW w:w="1701" w:type="dxa"/>
            <w:tcBorders>
              <w:top w:val="single" w:sz="4" w:space="0" w:color="auto"/>
              <w:left w:val="single" w:sz="4" w:space="0" w:color="auto"/>
              <w:bottom w:val="single" w:sz="4" w:space="0" w:color="auto"/>
              <w:right w:val="single" w:sz="4" w:space="0" w:color="auto"/>
            </w:tcBorders>
          </w:tcPr>
          <w:p w14:paraId="3A7CFFDD" w14:textId="77777777" w:rsidR="00672EF3" w:rsidRPr="00127A4C" w:rsidRDefault="00672EF3" w:rsidP="00BA2C56">
            <w:pPr>
              <w:pStyle w:val="ListParagraph"/>
              <w:ind w:left="0"/>
              <w:jc w:val="center"/>
              <w:rPr>
                <w:b/>
              </w:rPr>
            </w:pPr>
          </w:p>
          <w:p w14:paraId="0F219A86" w14:textId="1B2B4B55" w:rsidR="003475F4" w:rsidRPr="00127A4C" w:rsidRDefault="00E2444F" w:rsidP="00BA2C56">
            <w:pPr>
              <w:pStyle w:val="ListParagraph"/>
              <w:ind w:left="0"/>
              <w:jc w:val="center"/>
              <w:rPr>
                <w:b/>
              </w:rPr>
            </w:pPr>
            <w:r>
              <w:rPr>
                <w:b/>
              </w:rPr>
              <w:t>2.</w:t>
            </w:r>
            <w:r w:rsidR="00B51EDA">
              <w:rPr>
                <w:b/>
              </w:rPr>
              <w:t>4</w:t>
            </w:r>
          </w:p>
        </w:tc>
        <w:tc>
          <w:tcPr>
            <w:tcW w:w="6779" w:type="dxa"/>
            <w:gridSpan w:val="2"/>
            <w:tcBorders>
              <w:top w:val="single" w:sz="4" w:space="0" w:color="auto"/>
              <w:left w:val="single" w:sz="4" w:space="0" w:color="auto"/>
              <w:bottom w:val="single" w:sz="4" w:space="0" w:color="auto"/>
              <w:right w:val="single" w:sz="4" w:space="0" w:color="auto"/>
            </w:tcBorders>
          </w:tcPr>
          <w:p w14:paraId="0518C69D" w14:textId="77777777" w:rsidR="00672EF3" w:rsidRPr="004617CC" w:rsidRDefault="00672EF3" w:rsidP="00BA2C56">
            <w:pPr>
              <w:jc w:val="both"/>
            </w:pPr>
          </w:p>
          <w:p w14:paraId="1731B0DE" w14:textId="3FC5EAB5" w:rsidR="003B7489" w:rsidRPr="004617CC" w:rsidRDefault="003B7489" w:rsidP="00BA2C56">
            <w:pPr>
              <w:jc w:val="both"/>
            </w:pPr>
            <w:r w:rsidRPr="004617CC">
              <w:t>Contractor’s scope of supply</w:t>
            </w:r>
          </w:p>
        </w:tc>
      </w:tr>
      <w:tr w:rsidR="003B7489" w14:paraId="4CEA15E3" w14:textId="77777777" w:rsidTr="003B7489">
        <w:tc>
          <w:tcPr>
            <w:tcW w:w="1701" w:type="dxa"/>
            <w:tcBorders>
              <w:top w:val="single" w:sz="4" w:space="0" w:color="auto"/>
              <w:left w:val="single" w:sz="4" w:space="0" w:color="auto"/>
              <w:bottom w:val="single" w:sz="4" w:space="0" w:color="auto"/>
              <w:right w:val="single" w:sz="4" w:space="0" w:color="auto"/>
            </w:tcBorders>
          </w:tcPr>
          <w:p w14:paraId="62AF4E38" w14:textId="77777777" w:rsidR="003B7489" w:rsidRDefault="003B7489" w:rsidP="00BA2C56">
            <w:pPr>
              <w:pStyle w:val="ListParagraph"/>
              <w:ind w:left="0"/>
              <w:jc w:val="center"/>
              <w:rPr>
                <w:b/>
              </w:rPr>
            </w:pPr>
          </w:p>
          <w:p w14:paraId="25BC576A" w14:textId="7A9444E2" w:rsidR="003B7489" w:rsidRPr="00127A4C" w:rsidRDefault="00E2444F" w:rsidP="00BA2C56">
            <w:pPr>
              <w:pStyle w:val="ListParagraph"/>
              <w:ind w:left="0"/>
              <w:jc w:val="center"/>
              <w:rPr>
                <w:b/>
              </w:rPr>
            </w:pPr>
            <w:r>
              <w:rPr>
                <w:b/>
              </w:rPr>
              <w:t>2.</w:t>
            </w:r>
            <w:r w:rsidR="00B51EDA">
              <w:rPr>
                <w:b/>
              </w:rPr>
              <w:t>5</w:t>
            </w:r>
          </w:p>
        </w:tc>
        <w:tc>
          <w:tcPr>
            <w:tcW w:w="6779" w:type="dxa"/>
            <w:gridSpan w:val="2"/>
            <w:tcBorders>
              <w:top w:val="single" w:sz="4" w:space="0" w:color="auto"/>
              <w:left w:val="single" w:sz="4" w:space="0" w:color="auto"/>
              <w:bottom w:val="single" w:sz="4" w:space="0" w:color="auto"/>
              <w:right w:val="single" w:sz="4" w:space="0" w:color="auto"/>
            </w:tcBorders>
          </w:tcPr>
          <w:p w14:paraId="5D42B1E4" w14:textId="77777777" w:rsidR="003B7489" w:rsidRPr="004617CC" w:rsidRDefault="003B7489" w:rsidP="00BA2C56">
            <w:pPr>
              <w:jc w:val="both"/>
            </w:pPr>
          </w:p>
          <w:p w14:paraId="45724C68" w14:textId="106BA831" w:rsidR="003B7489" w:rsidRPr="004617CC" w:rsidRDefault="003B7489" w:rsidP="00BA2C56">
            <w:pPr>
              <w:jc w:val="both"/>
            </w:pPr>
            <w:r w:rsidRPr="004617CC">
              <w:t>Quality Assurance</w:t>
            </w:r>
          </w:p>
        </w:tc>
      </w:tr>
      <w:tr w:rsidR="003B7489" w14:paraId="72E7FAE0" w14:textId="77777777" w:rsidTr="003B7489">
        <w:tc>
          <w:tcPr>
            <w:tcW w:w="1701" w:type="dxa"/>
            <w:tcBorders>
              <w:top w:val="single" w:sz="4" w:space="0" w:color="auto"/>
              <w:left w:val="single" w:sz="4" w:space="0" w:color="auto"/>
              <w:bottom w:val="single" w:sz="4" w:space="0" w:color="auto"/>
              <w:right w:val="single" w:sz="4" w:space="0" w:color="auto"/>
            </w:tcBorders>
          </w:tcPr>
          <w:p w14:paraId="35B4E42A" w14:textId="77777777" w:rsidR="003B7489" w:rsidRDefault="003B7489" w:rsidP="00BA2C56">
            <w:pPr>
              <w:pStyle w:val="ListParagraph"/>
              <w:ind w:left="0"/>
              <w:jc w:val="center"/>
              <w:rPr>
                <w:b/>
              </w:rPr>
            </w:pPr>
          </w:p>
          <w:p w14:paraId="3A4DEF85" w14:textId="5E88A4E9" w:rsidR="003B7489" w:rsidRPr="00127A4C" w:rsidRDefault="00E2444F" w:rsidP="00BA2C56">
            <w:pPr>
              <w:pStyle w:val="ListParagraph"/>
              <w:ind w:left="0"/>
              <w:jc w:val="center"/>
              <w:rPr>
                <w:b/>
              </w:rPr>
            </w:pPr>
            <w:r>
              <w:rPr>
                <w:b/>
              </w:rPr>
              <w:t>2.</w:t>
            </w:r>
            <w:r w:rsidR="00B51EDA">
              <w:rPr>
                <w:b/>
              </w:rPr>
              <w:t>6</w:t>
            </w:r>
          </w:p>
        </w:tc>
        <w:tc>
          <w:tcPr>
            <w:tcW w:w="6779" w:type="dxa"/>
            <w:gridSpan w:val="2"/>
            <w:tcBorders>
              <w:top w:val="single" w:sz="4" w:space="0" w:color="auto"/>
              <w:left w:val="single" w:sz="4" w:space="0" w:color="auto"/>
              <w:bottom w:val="single" w:sz="4" w:space="0" w:color="auto"/>
              <w:right w:val="single" w:sz="4" w:space="0" w:color="auto"/>
            </w:tcBorders>
          </w:tcPr>
          <w:p w14:paraId="7A58A4BD" w14:textId="77777777" w:rsidR="003B7489" w:rsidRPr="004617CC" w:rsidRDefault="003B7489" w:rsidP="00BA2C56">
            <w:pPr>
              <w:jc w:val="both"/>
            </w:pPr>
          </w:p>
          <w:p w14:paraId="5AEA8B1F" w14:textId="00ED013D" w:rsidR="003B7489" w:rsidRPr="004617CC" w:rsidRDefault="003B7489" w:rsidP="00BA2C56">
            <w:pPr>
              <w:jc w:val="both"/>
            </w:pPr>
            <w:r w:rsidRPr="004617CC">
              <w:t>HSE Compliance</w:t>
            </w:r>
          </w:p>
        </w:tc>
      </w:tr>
      <w:tr w:rsidR="003B7489" w14:paraId="46885E60" w14:textId="77777777" w:rsidTr="003B7489">
        <w:tc>
          <w:tcPr>
            <w:tcW w:w="1701" w:type="dxa"/>
            <w:tcBorders>
              <w:top w:val="single" w:sz="4" w:space="0" w:color="auto"/>
              <w:left w:val="single" w:sz="4" w:space="0" w:color="auto"/>
              <w:bottom w:val="single" w:sz="4" w:space="0" w:color="auto"/>
              <w:right w:val="single" w:sz="4" w:space="0" w:color="auto"/>
            </w:tcBorders>
          </w:tcPr>
          <w:p w14:paraId="77A202AF" w14:textId="77777777" w:rsidR="003B7489" w:rsidRDefault="003B7489" w:rsidP="00BA2C56">
            <w:pPr>
              <w:pStyle w:val="ListParagraph"/>
              <w:ind w:left="0"/>
              <w:jc w:val="center"/>
              <w:rPr>
                <w:b/>
              </w:rPr>
            </w:pPr>
          </w:p>
          <w:p w14:paraId="6CD8E942" w14:textId="0D804A16" w:rsidR="003B7489" w:rsidRPr="00127A4C" w:rsidRDefault="00E2444F" w:rsidP="00BA2C56">
            <w:pPr>
              <w:pStyle w:val="ListParagraph"/>
              <w:ind w:left="0"/>
              <w:jc w:val="center"/>
              <w:rPr>
                <w:b/>
              </w:rPr>
            </w:pPr>
            <w:r>
              <w:rPr>
                <w:b/>
              </w:rPr>
              <w:t>2.</w:t>
            </w:r>
            <w:r w:rsidR="00B51EDA">
              <w:rPr>
                <w:b/>
              </w:rPr>
              <w:t>7</w:t>
            </w:r>
          </w:p>
        </w:tc>
        <w:tc>
          <w:tcPr>
            <w:tcW w:w="6779" w:type="dxa"/>
            <w:gridSpan w:val="2"/>
            <w:tcBorders>
              <w:top w:val="single" w:sz="4" w:space="0" w:color="auto"/>
              <w:left w:val="single" w:sz="4" w:space="0" w:color="auto"/>
              <w:bottom w:val="single" w:sz="4" w:space="0" w:color="auto"/>
              <w:right w:val="single" w:sz="4" w:space="0" w:color="auto"/>
            </w:tcBorders>
          </w:tcPr>
          <w:p w14:paraId="1D4DF534" w14:textId="77777777" w:rsidR="003B7489" w:rsidRPr="004617CC" w:rsidRDefault="003B7489" w:rsidP="00BA2C56">
            <w:pPr>
              <w:jc w:val="both"/>
            </w:pPr>
          </w:p>
          <w:p w14:paraId="587974F2" w14:textId="1FCBE5AE" w:rsidR="003B7489" w:rsidRPr="004617CC" w:rsidRDefault="003B7489" w:rsidP="00BA2C56">
            <w:pPr>
              <w:jc w:val="both"/>
            </w:pPr>
            <w:r w:rsidRPr="004617CC">
              <w:t>Responsibility of Company</w:t>
            </w:r>
          </w:p>
        </w:tc>
      </w:tr>
      <w:tr w:rsidR="003B7489" w14:paraId="62D6D0D4" w14:textId="77777777" w:rsidTr="003B7489">
        <w:tc>
          <w:tcPr>
            <w:tcW w:w="1701" w:type="dxa"/>
            <w:tcBorders>
              <w:top w:val="single" w:sz="4" w:space="0" w:color="auto"/>
              <w:left w:val="single" w:sz="4" w:space="0" w:color="auto"/>
              <w:bottom w:val="single" w:sz="4" w:space="0" w:color="auto"/>
              <w:right w:val="single" w:sz="4" w:space="0" w:color="auto"/>
            </w:tcBorders>
          </w:tcPr>
          <w:p w14:paraId="52C488A8" w14:textId="77777777" w:rsidR="003B7489" w:rsidRDefault="003B7489" w:rsidP="00BA2C56">
            <w:pPr>
              <w:pStyle w:val="ListParagraph"/>
              <w:ind w:left="0"/>
              <w:jc w:val="center"/>
              <w:rPr>
                <w:b/>
              </w:rPr>
            </w:pPr>
          </w:p>
          <w:p w14:paraId="5427F9E7" w14:textId="57AE588C" w:rsidR="003B7489" w:rsidRPr="00127A4C" w:rsidRDefault="00E2444F" w:rsidP="00BA2C56">
            <w:pPr>
              <w:pStyle w:val="ListParagraph"/>
              <w:ind w:left="0"/>
              <w:jc w:val="center"/>
              <w:rPr>
                <w:b/>
              </w:rPr>
            </w:pPr>
            <w:r>
              <w:rPr>
                <w:b/>
              </w:rPr>
              <w:t>2.</w:t>
            </w:r>
            <w:r w:rsidR="00B51EDA">
              <w:rPr>
                <w:b/>
              </w:rPr>
              <w:t>8</w:t>
            </w:r>
          </w:p>
        </w:tc>
        <w:tc>
          <w:tcPr>
            <w:tcW w:w="6779" w:type="dxa"/>
            <w:gridSpan w:val="2"/>
            <w:tcBorders>
              <w:top w:val="single" w:sz="4" w:space="0" w:color="auto"/>
              <w:left w:val="single" w:sz="4" w:space="0" w:color="auto"/>
              <w:bottom w:val="single" w:sz="4" w:space="0" w:color="auto"/>
              <w:right w:val="single" w:sz="4" w:space="0" w:color="auto"/>
            </w:tcBorders>
          </w:tcPr>
          <w:p w14:paraId="58BB7AC8" w14:textId="77777777" w:rsidR="003B7489" w:rsidRPr="004617CC" w:rsidRDefault="003B7489" w:rsidP="00BA2C56">
            <w:pPr>
              <w:jc w:val="both"/>
            </w:pPr>
          </w:p>
          <w:p w14:paraId="1CAAE318" w14:textId="14D89064" w:rsidR="003B7489" w:rsidRPr="004617CC" w:rsidRDefault="003B7489" w:rsidP="00BA2C56">
            <w:pPr>
              <w:jc w:val="both"/>
            </w:pPr>
            <w:r w:rsidRPr="004617CC">
              <w:t>Responsibility of Contractor</w:t>
            </w:r>
          </w:p>
        </w:tc>
      </w:tr>
    </w:tbl>
    <w:p w14:paraId="277F9637" w14:textId="77777777" w:rsidR="003475F4" w:rsidRDefault="003475F4" w:rsidP="003475F4">
      <w:pPr>
        <w:pStyle w:val="ListParagraph"/>
        <w:spacing w:after="0"/>
        <w:ind w:left="360"/>
        <w:jc w:val="both"/>
        <w:rPr>
          <w:b/>
          <w:color w:val="00B050"/>
        </w:rPr>
      </w:pPr>
    </w:p>
    <w:p w14:paraId="040BF3D8" w14:textId="77777777" w:rsidR="003475F4" w:rsidRDefault="003475F4" w:rsidP="003475F4">
      <w:pPr>
        <w:pStyle w:val="ListParagraph"/>
        <w:spacing w:after="0"/>
        <w:ind w:left="360"/>
        <w:jc w:val="both"/>
        <w:rPr>
          <w:b/>
          <w:color w:val="00B050"/>
        </w:rPr>
      </w:pPr>
    </w:p>
    <w:p w14:paraId="5996453D" w14:textId="77777777" w:rsidR="003475F4" w:rsidRDefault="003475F4" w:rsidP="003475F4">
      <w:pPr>
        <w:pStyle w:val="ListParagraph"/>
        <w:spacing w:after="0"/>
        <w:ind w:left="360"/>
        <w:jc w:val="both"/>
        <w:rPr>
          <w:b/>
          <w:color w:val="00B050"/>
        </w:rPr>
      </w:pPr>
    </w:p>
    <w:p w14:paraId="74EB0F98" w14:textId="77777777" w:rsidR="003475F4" w:rsidRDefault="003475F4" w:rsidP="003475F4">
      <w:pPr>
        <w:pStyle w:val="ListParagraph"/>
        <w:spacing w:after="0"/>
        <w:ind w:left="360"/>
        <w:jc w:val="both"/>
        <w:rPr>
          <w:b/>
          <w:color w:val="00B050"/>
        </w:rPr>
      </w:pPr>
    </w:p>
    <w:p w14:paraId="78C243A2" w14:textId="77777777" w:rsidR="003475F4" w:rsidRDefault="003475F4" w:rsidP="003475F4">
      <w:pPr>
        <w:pStyle w:val="ListParagraph"/>
        <w:spacing w:after="0"/>
        <w:ind w:left="360"/>
        <w:jc w:val="both"/>
        <w:rPr>
          <w:b/>
          <w:color w:val="00B050"/>
        </w:rPr>
      </w:pPr>
    </w:p>
    <w:p w14:paraId="51326F7E" w14:textId="77777777" w:rsidR="009627B8" w:rsidRDefault="009627B8" w:rsidP="003475F4">
      <w:pPr>
        <w:pStyle w:val="ListParagraph"/>
        <w:spacing w:after="0"/>
        <w:ind w:left="360"/>
        <w:jc w:val="both"/>
        <w:rPr>
          <w:b/>
          <w:color w:val="00B050"/>
        </w:rPr>
      </w:pPr>
    </w:p>
    <w:p w14:paraId="7977E903" w14:textId="77777777" w:rsidR="009627B8" w:rsidRDefault="009627B8" w:rsidP="003475F4">
      <w:pPr>
        <w:pStyle w:val="ListParagraph"/>
        <w:spacing w:after="0"/>
        <w:ind w:left="360"/>
        <w:jc w:val="both"/>
        <w:rPr>
          <w:b/>
          <w:color w:val="00B050"/>
        </w:rPr>
      </w:pPr>
    </w:p>
    <w:p w14:paraId="2CB8F5AA" w14:textId="77777777" w:rsidR="009627B8" w:rsidRDefault="009627B8" w:rsidP="003475F4">
      <w:pPr>
        <w:pStyle w:val="ListParagraph"/>
        <w:spacing w:after="0"/>
        <w:ind w:left="360"/>
        <w:jc w:val="both"/>
        <w:rPr>
          <w:b/>
          <w:color w:val="00B050"/>
        </w:rPr>
      </w:pPr>
    </w:p>
    <w:p w14:paraId="1C30B221" w14:textId="77777777" w:rsidR="009627B8" w:rsidRDefault="009627B8" w:rsidP="003475F4">
      <w:pPr>
        <w:pStyle w:val="ListParagraph"/>
        <w:spacing w:after="0"/>
        <w:ind w:left="360"/>
        <w:jc w:val="both"/>
        <w:rPr>
          <w:b/>
          <w:color w:val="00B050"/>
        </w:rPr>
      </w:pPr>
    </w:p>
    <w:p w14:paraId="74A26344" w14:textId="77777777" w:rsidR="009627B8" w:rsidRDefault="009627B8" w:rsidP="003475F4">
      <w:pPr>
        <w:pStyle w:val="ListParagraph"/>
        <w:spacing w:after="0"/>
        <w:ind w:left="360"/>
        <w:jc w:val="both"/>
        <w:rPr>
          <w:b/>
          <w:color w:val="00B050"/>
        </w:rPr>
      </w:pPr>
    </w:p>
    <w:p w14:paraId="38699469" w14:textId="77777777" w:rsidR="009627B8" w:rsidRDefault="009627B8" w:rsidP="003475F4">
      <w:pPr>
        <w:pStyle w:val="ListParagraph"/>
        <w:spacing w:after="0"/>
        <w:ind w:left="360"/>
        <w:jc w:val="both"/>
        <w:rPr>
          <w:b/>
          <w:color w:val="00B050"/>
        </w:rPr>
      </w:pPr>
    </w:p>
    <w:p w14:paraId="5960A6CC" w14:textId="77777777" w:rsidR="009627B8" w:rsidRDefault="009627B8" w:rsidP="003475F4">
      <w:pPr>
        <w:pStyle w:val="ListParagraph"/>
        <w:spacing w:after="0"/>
        <w:ind w:left="360"/>
        <w:jc w:val="both"/>
        <w:rPr>
          <w:b/>
          <w:color w:val="00B050"/>
        </w:rPr>
      </w:pPr>
    </w:p>
    <w:p w14:paraId="5179A0B6" w14:textId="77777777" w:rsidR="009627B8" w:rsidRDefault="009627B8" w:rsidP="003475F4">
      <w:pPr>
        <w:pStyle w:val="ListParagraph"/>
        <w:spacing w:after="0"/>
        <w:ind w:left="360"/>
        <w:jc w:val="both"/>
        <w:rPr>
          <w:b/>
          <w:color w:val="00B050"/>
        </w:rPr>
      </w:pPr>
    </w:p>
    <w:p w14:paraId="108A70DA" w14:textId="77777777" w:rsidR="009627B8" w:rsidRDefault="009627B8" w:rsidP="003475F4">
      <w:pPr>
        <w:pStyle w:val="ListParagraph"/>
        <w:spacing w:after="0"/>
        <w:ind w:left="360"/>
        <w:jc w:val="both"/>
        <w:rPr>
          <w:b/>
          <w:color w:val="00B050"/>
        </w:rPr>
      </w:pPr>
    </w:p>
    <w:p w14:paraId="799B5B45" w14:textId="77777777" w:rsidR="009627B8" w:rsidRDefault="009627B8" w:rsidP="003475F4">
      <w:pPr>
        <w:pStyle w:val="ListParagraph"/>
        <w:spacing w:after="0"/>
        <w:ind w:left="360"/>
        <w:jc w:val="both"/>
        <w:rPr>
          <w:b/>
          <w:color w:val="00B050"/>
        </w:rPr>
      </w:pPr>
    </w:p>
    <w:p w14:paraId="7D65A2A3" w14:textId="77777777" w:rsidR="009627B8" w:rsidRDefault="009627B8" w:rsidP="003475F4">
      <w:pPr>
        <w:pStyle w:val="ListParagraph"/>
        <w:spacing w:after="0"/>
        <w:ind w:left="360"/>
        <w:jc w:val="both"/>
        <w:rPr>
          <w:b/>
          <w:color w:val="00B050"/>
        </w:rPr>
      </w:pPr>
    </w:p>
    <w:p w14:paraId="5DE86C9E" w14:textId="77777777" w:rsidR="009627B8" w:rsidRDefault="009627B8" w:rsidP="003475F4">
      <w:pPr>
        <w:pStyle w:val="ListParagraph"/>
        <w:spacing w:after="0"/>
        <w:ind w:left="360"/>
        <w:jc w:val="both"/>
        <w:rPr>
          <w:b/>
          <w:color w:val="00B050"/>
        </w:rPr>
      </w:pPr>
    </w:p>
    <w:p w14:paraId="4E8EBF70" w14:textId="77777777" w:rsidR="009627B8" w:rsidRDefault="009627B8" w:rsidP="003475F4">
      <w:pPr>
        <w:pStyle w:val="ListParagraph"/>
        <w:spacing w:after="0"/>
        <w:ind w:left="360"/>
        <w:jc w:val="both"/>
        <w:rPr>
          <w:b/>
          <w:color w:val="00B050"/>
        </w:rPr>
      </w:pPr>
    </w:p>
    <w:p w14:paraId="6EA8AAF6" w14:textId="77777777" w:rsidR="009627B8" w:rsidRDefault="009627B8" w:rsidP="003475F4">
      <w:pPr>
        <w:pStyle w:val="ListParagraph"/>
        <w:spacing w:after="0"/>
        <w:ind w:left="360"/>
        <w:jc w:val="both"/>
        <w:rPr>
          <w:b/>
          <w:color w:val="00B050"/>
        </w:rPr>
      </w:pPr>
    </w:p>
    <w:p w14:paraId="4FA9A326" w14:textId="77777777" w:rsidR="003475F4" w:rsidRDefault="003475F4" w:rsidP="003475F4">
      <w:pPr>
        <w:pStyle w:val="ListParagraph"/>
        <w:spacing w:after="0"/>
        <w:ind w:left="360"/>
        <w:jc w:val="both"/>
        <w:rPr>
          <w:b/>
          <w:color w:val="00B050"/>
        </w:rPr>
      </w:pPr>
    </w:p>
    <w:p w14:paraId="39E4C80A" w14:textId="77777777" w:rsidR="003475F4" w:rsidRDefault="003475F4" w:rsidP="003475F4">
      <w:pPr>
        <w:pStyle w:val="ListParagraph"/>
        <w:spacing w:after="0"/>
        <w:ind w:left="360"/>
        <w:jc w:val="both"/>
        <w:rPr>
          <w:b/>
          <w:color w:val="00B050"/>
        </w:rPr>
      </w:pPr>
    </w:p>
    <w:p w14:paraId="18DAFC4E" w14:textId="77777777" w:rsidR="003475F4" w:rsidRDefault="003475F4" w:rsidP="003475F4">
      <w:pPr>
        <w:pStyle w:val="ListParagraph"/>
        <w:spacing w:after="0"/>
        <w:ind w:left="360"/>
        <w:jc w:val="both"/>
        <w:rPr>
          <w:b/>
          <w:color w:val="00B050"/>
        </w:rPr>
      </w:pPr>
    </w:p>
    <w:p w14:paraId="240DF98E" w14:textId="77777777" w:rsidR="003475F4" w:rsidRDefault="003475F4" w:rsidP="003475F4">
      <w:pPr>
        <w:pStyle w:val="ListParagraph"/>
        <w:spacing w:after="0"/>
        <w:ind w:left="360"/>
        <w:jc w:val="both"/>
        <w:rPr>
          <w:b/>
          <w:color w:val="00B050"/>
        </w:rPr>
      </w:pPr>
    </w:p>
    <w:p w14:paraId="5434DF13" w14:textId="77777777" w:rsidR="00D85970" w:rsidRDefault="00D85970" w:rsidP="003475F4">
      <w:pPr>
        <w:pStyle w:val="ListParagraph"/>
        <w:spacing w:after="0"/>
        <w:ind w:left="360"/>
        <w:jc w:val="both"/>
        <w:rPr>
          <w:b/>
          <w:color w:val="00B050"/>
        </w:rPr>
      </w:pPr>
    </w:p>
    <w:p w14:paraId="0B5EBAD7" w14:textId="77777777" w:rsidR="00D85970" w:rsidRDefault="00D85970" w:rsidP="003475F4">
      <w:pPr>
        <w:pStyle w:val="ListParagraph"/>
        <w:spacing w:after="0"/>
        <w:ind w:left="360"/>
        <w:jc w:val="both"/>
        <w:rPr>
          <w:b/>
          <w:color w:val="00B050"/>
        </w:rPr>
      </w:pPr>
    </w:p>
    <w:p w14:paraId="4C3282E7" w14:textId="77777777" w:rsidR="00D85970" w:rsidRDefault="00D85970" w:rsidP="003475F4">
      <w:pPr>
        <w:pStyle w:val="ListParagraph"/>
        <w:spacing w:after="0"/>
        <w:ind w:left="360"/>
        <w:jc w:val="both"/>
        <w:rPr>
          <w:b/>
          <w:color w:val="00B050"/>
        </w:rPr>
      </w:pPr>
    </w:p>
    <w:p w14:paraId="02FE2507" w14:textId="77777777" w:rsidR="003475F4" w:rsidRDefault="003475F4" w:rsidP="003475F4">
      <w:pPr>
        <w:pStyle w:val="ListParagraph"/>
        <w:spacing w:after="0"/>
        <w:ind w:left="360"/>
        <w:jc w:val="both"/>
        <w:rPr>
          <w:b/>
          <w:color w:val="00B050"/>
        </w:rPr>
      </w:pPr>
    </w:p>
    <w:p w14:paraId="6C3FADE1" w14:textId="3DEA9C41" w:rsidR="002D6271" w:rsidRPr="00D73336" w:rsidRDefault="00E82099" w:rsidP="00B71A8F">
      <w:pPr>
        <w:pStyle w:val="ListParagraph"/>
        <w:numPr>
          <w:ilvl w:val="1"/>
          <w:numId w:val="1"/>
        </w:numPr>
        <w:spacing w:after="0"/>
        <w:ind w:left="851" w:hanging="851"/>
        <w:jc w:val="both"/>
        <w:rPr>
          <w:rFonts w:eastAsia="Times New Roman"/>
          <w:b/>
          <w:color w:val="000000"/>
          <w:lang w:eastAsia="en-IN" w:bidi="hi-IN"/>
        </w:rPr>
      </w:pPr>
      <w:r w:rsidRPr="00D73336">
        <w:rPr>
          <w:rFonts w:eastAsia="Times New Roman"/>
          <w:b/>
          <w:color w:val="000000"/>
          <w:lang w:eastAsia="en-IN" w:bidi="hi-IN"/>
        </w:rPr>
        <w:t>BASIC BID WORK- GENERAL DESCRIPTION</w:t>
      </w:r>
    </w:p>
    <w:p w14:paraId="2A940F1F" w14:textId="77777777" w:rsidR="00E82099" w:rsidRDefault="00E82099" w:rsidP="00E82099">
      <w:pPr>
        <w:pStyle w:val="ListParagraph"/>
        <w:spacing w:after="0"/>
        <w:ind w:left="360"/>
        <w:jc w:val="both"/>
        <w:rPr>
          <w:rFonts w:ascii="TimesNewRomanPS-BoldMT" w:hAnsi="TimesNewRomanPS-BoldMT" w:cs="TimesNewRomanPS-BoldMT"/>
          <w:b/>
          <w:bCs/>
        </w:rPr>
      </w:pPr>
    </w:p>
    <w:p w14:paraId="2F6CE860" w14:textId="77777777" w:rsidR="008461D7" w:rsidRDefault="008461D7" w:rsidP="008461D7">
      <w:pPr>
        <w:pStyle w:val="ListParagraph"/>
        <w:spacing w:after="0"/>
        <w:ind w:left="851"/>
        <w:jc w:val="both"/>
      </w:pPr>
      <w:r w:rsidRPr="00BB1ACC">
        <w:t xml:space="preserve">This document </w:t>
      </w:r>
      <w:r>
        <w:t xml:space="preserve">is </w:t>
      </w:r>
      <w:r w:rsidRPr="00BB1ACC">
        <w:t>related to the installation of submarine pipelines and associated risers for Oil and Natural Gas Corporation Limited (ONGC),</w:t>
      </w:r>
      <w:r>
        <w:t xml:space="preserve"> </w:t>
      </w:r>
      <w:r w:rsidRPr="002C7396">
        <w:t>INDIA,</w:t>
      </w:r>
      <w:r w:rsidRPr="00BB1ACC">
        <w:t xml:space="preserve"> hereinafter referred to as ‘ONGC’ or ‘Company’. ONGC is a leading player in the exploration and production of hydrocarbons, primarily engaged in the development of the Western Offshore Fields located in the Arabian Sea on the continental shelf of Western India. The infrastructure within these fields includes an extensive network of Wellhead Platforms (WHP), Process Platforms, Floating Production Storage and Offloading (FPSO) units, Mobile Offshore Production Units (MOPU), and pipelines.</w:t>
      </w:r>
    </w:p>
    <w:p w14:paraId="001B719D" w14:textId="77777777" w:rsidR="008461D7" w:rsidRDefault="008461D7" w:rsidP="008461D7">
      <w:pPr>
        <w:pStyle w:val="ListParagraph"/>
        <w:spacing w:after="0"/>
        <w:ind w:left="851"/>
        <w:jc w:val="both"/>
      </w:pPr>
    </w:p>
    <w:p w14:paraId="3F4DCFF9" w14:textId="77777777" w:rsidR="008461D7" w:rsidRPr="006B48B0" w:rsidRDefault="008461D7" w:rsidP="008461D7">
      <w:pPr>
        <w:pStyle w:val="ListParagraph"/>
        <w:spacing w:after="0"/>
        <w:ind w:left="851"/>
        <w:jc w:val="both"/>
        <w:rPr>
          <w:color w:val="EE0000"/>
        </w:rPr>
      </w:pPr>
      <w:r w:rsidRPr="00BB1ACC">
        <w:t xml:space="preserve">The Western Offshore Fields are comprised of three primary assets: the Mumbai High (MH) Asset, the Neelam &amp; Heera (N&amp;H) Asset, and the </w:t>
      </w:r>
      <w:proofErr w:type="spellStart"/>
      <w:r w:rsidRPr="00BB1ACC">
        <w:t>Bassein</w:t>
      </w:r>
      <w:proofErr w:type="spellEnd"/>
      <w:r w:rsidRPr="00BB1ACC">
        <w:t xml:space="preserve"> &amp; Satellite (B&amp;S) Asset. ONGC has successfully executed numerous Engineering, Procurement, Construction, Installation, and Commissioning projects under Lump Sum Turnkey (LSTK) contracts within these fields</w:t>
      </w:r>
      <w:r w:rsidRPr="005752D3">
        <w:t>. However, ONGC now intends to change the contracting strategy for execution of pipeline projects and hence plans to divide and disaggregate pipeline projects in 05 (five) distinct components/ work packages.</w:t>
      </w:r>
    </w:p>
    <w:p w14:paraId="273046AB" w14:textId="77777777" w:rsidR="008461D7" w:rsidRPr="006B48B0" w:rsidRDefault="008461D7" w:rsidP="008461D7">
      <w:pPr>
        <w:pStyle w:val="ListParagraph"/>
        <w:rPr>
          <w:color w:val="EE0000"/>
        </w:rPr>
      </w:pPr>
    </w:p>
    <w:p w14:paraId="0213E557" w14:textId="77777777" w:rsidR="008461D7" w:rsidRPr="006B48B0" w:rsidRDefault="008461D7" w:rsidP="008461D7">
      <w:pPr>
        <w:pStyle w:val="ListParagraph"/>
        <w:spacing w:after="0"/>
        <w:ind w:left="851"/>
        <w:jc w:val="both"/>
      </w:pPr>
      <w:r w:rsidRPr="006B48B0">
        <w:t xml:space="preserve">These components envisaged by ONGC are: </w:t>
      </w:r>
    </w:p>
    <w:p w14:paraId="5051FE91" w14:textId="77777777" w:rsidR="008461D7" w:rsidRDefault="008461D7" w:rsidP="008461D7">
      <w:pPr>
        <w:pStyle w:val="ListParagraph"/>
        <w:numPr>
          <w:ilvl w:val="5"/>
          <w:numId w:val="74"/>
        </w:numPr>
        <w:spacing w:after="0"/>
        <w:jc w:val="both"/>
      </w:pPr>
      <w:r>
        <w:t xml:space="preserve">Line Pipe </w:t>
      </w:r>
      <w:r w:rsidRPr="006B48B0">
        <w:t>Procurement</w:t>
      </w:r>
    </w:p>
    <w:p w14:paraId="749FD0D9" w14:textId="77777777" w:rsidR="008461D7" w:rsidRPr="006B48B0" w:rsidRDefault="008461D7" w:rsidP="008461D7">
      <w:pPr>
        <w:pStyle w:val="ListParagraph"/>
        <w:numPr>
          <w:ilvl w:val="5"/>
          <w:numId w:val="74"/>
        </w:numPr>
        <w:spacing w:after="0"/>
        <w:jc w:val="both"/>
      </w:pPr>
      <w:r>
        <w:t>SPRU Procurement</w:t>
      </w:r>
    </w:p>
    <w:p w14:paraId="321C1350" w14:textId="77777777" w:rsidR="008461D7" w:rsidRPr="006B48B0" w:rsidRDefault="008461D7" w:rsidP="008461D7">
      <w:pPr>
        <w:pStyle w:val="ListParagraph"/>
        <w:numPr>
          <w:ilvl w:val="5"/>
          <w:numId w:val="74"/>
        </w:numPr>
        <w:spacing w:after="0"/>
        <w:jc w:val="both"/>
      </w:pPr>
      <w:r>
        <w:t>Coating, Storage and Fabrication</w:t>
      </w:r>
    </w:p>
    <w:p w14:paraId="7A1DAEEA" w14:textId="77777777" w:rsidR="008461D7" w:rsidRDefault="008461D7" w:rsidP="008461D7">
      <w:pPr>
        <w:pStyle w:val="ListParagraph"/>
        <w:numPr>
          <w:ilvl w:val="5"/>
          <w:numId w:val="74"/>
        </w:numPr>
        <w:spacing w:after="0"/>
        <w:jc w:val="both"/>
      </w:pPr>
      <w:r>
        <w:t>Hiring of Marine Spread for Pipeline Installation activities on Rate Contract Basis</w:t>
      </w:r>
    </w:p>
    <w:p w14:paraId="5FCC3274" w14:textId="77777777" w:rsidR="008461D7" w:rsidRPr="006B48B0" w:rsidRDefault="008461D7" w:rsidP="008461D7">
      <w:pPr>
        <w:pStyle w:val="ListParagraph"/>
        <w:numPr>
          <w:ilvl w:val="5"/>
          <w:numId w:val="74"/>
        </w:numPr>
        <w:spacing w:after="0"/>
        <w:jc w:val="both"/>
      </w:pPr>
      <w:r>
        <w:t>Integrate Rate Contract for Topside Modifications</w:t>
      </w:r>
    </w:p>
    <w:p w14:paraId="37B87843" w14:textId="77777777" w:rsidR="008461D7" w:rsidRDefault="008461D7" w:rsidP="008461D7">
      <w:pPr>
        <w:spacing w:after="0"/>
        <w:jc w:val="both"/>
      </w:pPr>
    </w:p>
    <w:p w14:paraId="3AEA804D" w14:textId="1A4C2DBB" w:rsidR="008461D7" w:rsidRDefault="008461D7" w:rsidP="008461D7">
      <w:pPr>
        <w:pStyle w:val="ListParagraph"/>
        <w:spacing w:after="0"/>
        <w:ind w:left="851"/>
        <w:jc w:val="both"/>
      </w:pPr>
      <w:r w:rsidRPr="00BB1ACC">
        <w:t xml:space="preserve">These contracts will be awarded for a duration of </w:t>
      </w:r>
      <w:r w:rsidR="00311690" w:rsidRPr="00311690">
        <w:rPr>
          <w:highlight w:val="yellow"/>
        </w:rPr>
        <w:t>five</w:t>
      </w:r>
      <w:r w:rsidRPr="00BB1ACC">
        <w:t xml:space="preserve"> </w:t>
      </w:r>
      <w:r w:rsidR="00DC472B">
        <w:t>years.</w:t>
      </w:r>
      <w:r w:rsidR="006B2768">
        <w:t xml:space="preserve"> </w:t>
      </w:r>
      <w:r w:rsidRPr="00D85970">
        <w:t>Hiring of Marine S</w:t>
      </w:r>
      <w:r>
        <w:t>pread for Pipeline Installation activities will be on Rate Contract Basis</w:t>
      </w:r>
      <w:bookmarkStart w:id="0" w:name="_GoBack"/>
      <w:bookmarkEnd w:id="0"/>
    </w:p>
    <w:p w14:paraId="37E23322" w14:textId="77777777" w:rsidR="008461D7" w:rsidRDefault="008461D7" w:rsidP="008461D7">
      <w:pPr>
        <w:pStyle w:val="ListParagraph"/>
        <w:spacing w:after="0"/>
        <w:ind w:left="851"/>
        <w:jc w:val="both"/>
      </w:pPr>
    </w:p>
    <w:p w14:paraId="7B38B302" w14:textId="02920BEA" w:rsidR="008461D7" w:rsidRDefault="008461D7" w:rsidP="00345342">
      <w:pPr>
        <w:autoSpaceDE w:val="0"/>
        <w:autoSpaceDN w:val="0"/>
        <w:adjustRightInd w:val="0"/>
        <w:spacing w:after="0" w:line="240" w:lineRule="auto"/>
        <w:ind w:left="851"/>
        <w:jc w:val="both"/>
      </w:pPr>
      <w:r w:rsidRPr="00BB1ACC">
        <w:t xml:space="preserve">The current tender pertains specifically to the hiring </w:t>
      </w:r>
      <w:r>
        <w:t xml:space="preserve">of Marine Spread </w:t>
      </w:r>
      <w:r w:rsidRPr="00D85970">
        <w:t>Contractor</w:t>
      </w:r>
      <w:r>
        <w:t xml:space="preserve"> for Pipeline Installation activities on Rate Contract Basis, </w:t>
      </w:r>
      <w:r w:rsidRPr="00BB1ACC">
        <w:t xml:space="preserve">for the installation of </w:t>
      </w:r>
      <w:r>
        <w:t xml:space="preserve">approximately </w:t>
      </w:r>
      <w:r w:rsidR="00311690" w:rsidRPr="00311690">
        <w:rPr>
          <w:highlight w:val="yellow"/>
        </w:rPr>
        <w:t>993.1</w:t>
      </w:r>
      <w:r w:rsidRPr="00D85970">
        <w:t xml:space="preserve"> k</w:t>
      </w:r>
      <w:r w:rsidRPr="00E3162E">
        <w:t>ilometres of submarine pipeline</w:t>
      </w:r>
      <w:r w:rsidRPr="00BB1ACC">
        <w:t>, along with associated risers</w:t>
      </w:r>
      <w:r>
        <w:t xml:space="preserve">. </w:t>
      </w:r>
      <w:r w:rsidR="00765F26">
        <w:t xml:space="preserve">The scope, quantities, and work details indicated herein </w:t>
      </w:r>
      <w:r w:rsidR="00765F26" w:rsidRPr="00AE29BA">
        <w:t>are</w:t>
      </w:r>
      <w:r w:rsidR="00765F26" w:rsidRPr="00AE29BA">
        <w:rPr>
          <w:b/>
        </w:rPr>
        <w:t xml:space="preserve"> </w:t>
      </w:r>
      <w:r w:rsidR="00765F26" w:rsidRPr="00AE29BA">
        <w:rPr>
          <w:rStyle w:val="Strong"/>
          <w:b w:val="0"/>
        </w:rPr>
        <w:t>tentative and subject to revision</w:t>
      </w:r>
      <w:r w:rsidR="00765F26" w:rsidRPr="00AE29BA">
        <w:rPr>
          <w:b/>
        </w:rPr>
        <w:t xml:space="preserve"> </w:t>
      </w:r>
      <w:r w:rsidR="00765F26" w:rsidRPr="00AE29BA">
        <w:t>ba</w:t>
      </w:r>
      <w:r w:rsidR="00765F26">
        <w:t>sed on project requirements and final confirmation by the Company.</w:t>
      </w:r>
    </w:p>
    <w:p w14:paraId="6514D3A6" w14:textId="77777777" w:rsidR="008461D7" w:rsidRDefault="008461D7" w:rsidP="00345342">
      <w:pPr>
        <w:autoSpaceDE w:val="0"/>
        <w:autoSpaceDN w:val="0"/>
        <w:adjustRightInd w:val="0"/>
        <w:spacing w:after="0" w:line="240" w:lineRule="auto"/>
        <w:ind w:left="851"/>
        <w:jc w:val="both"/>
        <w:rPr>
          <w:rFonts w:eastAsia="Times New Roman"/>
          <w:color w:val="000000"/>
          <w:lang w:eastAsia="en-IN" w:bidi="hi-IN"/>
        </w:rPr>
      </w:pPr>
    </w:p>
    <w:p w14:paraId="5C3C7182" w14:textId="076C463F" w:rsidR="002F264D" w:rsidRDefault="00345342" w:rsidP="00345342">
      <w:pPr>
        <w:autoSpaceDE w:val="0"/>
        <w:autoSpaceDN w:val="0"/>
        <w:adjustRightInd w:val="0"/>
        <w:spacing w:after="0" w:line="240" w:lineRule="auto"/>
        <w:ind w:left="851"/>
        <w:jc w:val="both"/>
        <w:rPr>
          <w:rFonts w:eastAsia="Times New Roman"/>
          <w:color w:val="000000"/>
          <w:lang w:eastAsia="en-IN" w:bidi="hi-IN"/>
        </w:rPr>
      </w:pPr>
      <w:r w:rsidRPr="00D73336">
        <w:rPr>
          <w:rFonts w:eastAsia="Times New Roman"/>
          <w:color w:val="000000"/>
          <w:lang w:eastAsia="en-IN" w:bidi="hi-IN"/>
        </w:rPr>
        <w:t>This section of bid package defines in general terms, the major components of the facilities which</w:t>
      </w:r>
      <w:r w:rsidR="00D73336">
        <w:rPr>
          <w:rFonts w:eastAsia="Times New Roman"/>
          <w:color w:val="000000"/>
          <w:lang w:eastAsia="en-IN" w:bidi="hi-IN"/>
        </w:rPr>
        <w:t xml:space="preserve"> </w:t>
      </w:r>
      <w:r w:rsidRPr="00D73336">
        <w:rPr>
          <w:rFonts w:eastAsia="Times New Roman"/>
          <w:color w:val="000000"/>
          <w:lang w:eastAsia="en-IN" w:bidi="hi-IN"/>
        </w:rPr>
        <w:t xml:space="preserve">will form among other things the Contractor’s scope of work. The basic scope of work </w:t>
      </w:r>
      <w:r w:rsidR="003D6795">
        <w:rPr>
          <w:rFonts w:eastAsia="Times New Roman"/>
          <w:color w:val="000000"/>
          <w:lang w:eastAsia="en-IN" w:bidi="hi-IN"/>
        </w:rPr>
        <w:t xml:space="preserve">is </w:t>
      </w:r>
      <w:r w:rsidRPr="00D73336">
        <w:rPr>
          <w:rFonts w:eastAsia="Times New Roman"/>
          <w:color w:val="000000"/>
          <w:lang w:eastAsia="en-IN" w:bidi="hi-IN"/>
        </w:rPr>
        <w:t>related to</w:t>
      </w:r>
      <w:r w:rsidR="00D73336">
        <w:rPr>
          <w:rFonts w:eastAsia="Times New Roman"/>
          <w:color w:val="000000"/>
          <w:lang w:eastAsia="en-IN" w:bidi="hi-IN"/>
        </w:rPr>
        <w:t xml:space="preserve"> </w:t>
      </w:r>
      <w:r w:rsidRPr="00D73336">
        <w:rPr>
          <w:rFonts w:eastAsia="Times New Roman"/>
          <w:color w:val="000000"/>
          <w:lang w:eastAsia="en-IN" w:bidi="hi-IN"/>
        </w:rPr>
        <w:t xml:space="preserve">laying/replacement of submarine pipelines </w:t>
      </w:r>
      <w:r w:rsidR="008461D7">
        <w:rPr>
          <w:rFonts w:eastAsia="Times New Roman"/>
          <w:color w:val="000000"/>
          <w:lang w:eastAsia="en-IN" w:bidi="hi-IN"/>
        </w:rPr>
        <w:t xml:space="preserve">and riser installation </w:t>
      </w:r>
      <w:r w:rsidRPr="00D73336">
        <w:rPr>
          <w:rFonts w:eastAsia="Times New Roman"/>
          <w:color w:val="000000"/>
          <w:lang w:eastAsia="en-IN" w:bidi="hi-IN"/>
        </w:rPr>
        <w:t>under this contract</w:t>
      </w:r>
      <w:r w:rsidR="003D6795">
        <w:rPr>
          <w:rFonts w:eastAsia="Times New Roman"/>
          <w:color w:val="000000"/>
          <w:lang w:eastAsia="en-IN" w:bidi="hi-IN"/>
        </w:rPr>
        <w:t>.</w:t>
      </w:r>
      <w:r w:rsidRPr="00D73336">
        <w:rPr>
          <w:rFonts w:eastAsia="Times New Roman"/>
          <w:color w:val="000000"/>
          <w:lang w:eastAsia="en-IN" w:bidi="hi-IN"/>
        </w:rPr>
        <w:t xml:space="preserve"> It shall be the responsibility of the Contractor to survey</w:t>
      </w:r>
      <w:r w:rsidR="008461D7">
        <w:rPr>
          <w:rFonts w:eastAsia="Times New Roman"/>
          <w:color w:val="000000"/>
          <w:lang w:eastAsia="en-IN" w:bidi="hi-IN"/>
        </w:rPr>
        <w:t xml:space="preserve"> (except route corridor survey)</w:t>
      </w:r>
      <w:r w:rsidRPr="00D73336">
        <w:rPr>
          <w:rFonts w:eastAsia="Times New Roman"/>
          <w:color w:val="000000"/>
          <w:lang w:eastAsia="en-IN" w:bidi="hi-IN"/>
        </w:rPr>
        <w:t>, design, engineer,</w:t>
      </w:r>
      <w:r w:rsidR="00D73336">
        <w:rPr>
          <w:rFonts w:eastAsia="Times New Roman"/>
          <w:color w:val="000000"/>
          <w:lang w:eastAsia="en-IN" w:bidi="hi-IN"/>
        </w:rPr>
        <w:t xml:space="preserve"> </w:t>
      </w:r>
      <w:r w:rsidRPr="00EA4F9D">
        <w:rPr>
          <w:rFonts w:eastAsia="Times New Roman"/>
          <w:color w:val="000000"/>
          <w:lang w:eastAsia="en-IN" w:bidi="hi-IN"/>
        </w:rPr>
        <w:t>procure</w:t>
      </w:r>
      <w:r w:rsidR="00EA4F9D" w:rsidRPr="00EA4F9D">
        <w:rPr>
          <w:rFonts w:eastAsia="Times New Roman"/>
          <w:color w:val="000000"/>
          <w:lang w:eastAsia="en-IN" w:bidi="hi-IN"/>
        </w:rPr>
        <w:t xml:space="preserve"> (except free issue </w:t>
      </w:r>
      <w:r w:rsidR="00EA4F9D" w:rsidRPr="00EA4F9D">
        <w:rPr>
          <w:rFonts w:eastAsia="Times New Roman"/>
          <w:lang w:eastAsia="en-IN" w:bidi="hi-IN"/>
        </w:rPr>
        <w:t xml:space="preserve">material i.e., </w:t>
      </w:r>
      <w:r w:rsidR="00B62A55">
        <w:rPr>
          <w:rFonts w:eastAsia="Times New Roman"/>
          <w:lang w:eastAsia="en-IN" w:bidi="hi-IN"/>
        </w:rPr>
        <w:t xml:space="preserve">coated </w:t>
      </w:r>
      <w:r w:rsidR="00EA4F9D" w:rsidRPr="00EA4F9D">
        <w:rPr>
          <w:rFonts w:eastAsia="Times New Roman"/>
          <w:lang w:eastAsia="en-IN" w:bidi="hi-IN"/>
        </w:rPr>
        <w:t>(rigid) line pip</w:t>
      </w:r>
      <w:r w:rsidR="00EA4F9D" w:rsidRPr="00EA4F9D">
        <w:rPr>
          <w:rFonts w:eastAsia="Times New Roman"/>
          <w:color w:val="000000"/>
          <w:lang w:eastAsia="en-IN" w:bidi="hi-IN"/>
        </w:rPr>
        <w:t>es for subsea pipeline and risers</w:t>
      </w:r>
      <w:r w:rsidR="004C6C20">
        <w:rPr>
          <w:rFonts w:eastAsia="Times New Roman"/>
          <w:color w:val="000000"/>
          <w:lang w:eastAsia="en-IN" w:bidi="hi-IN"/>
        </w:rPr>
        <w:t>),</w:t>
      </w:r>
      <w:r w:rsidRPr="00EA4F9D">
        <w:rPr>
          <w:rFonts w:eastAsia="Times New Roman"/>
          <w:color w:val="000000"/>
          <w:lang w:eastAsia="en-IN" w:bidi="hi-IN"/>
        </w:rPr>
        <w:t xml:space="preserve"> fabricate, load</w:t>
      </w:r>
      <w:r w:rsidRPr="00D73336">
        <w:rPr>
          <w:rFonts w:eastAsia="Times New Roman"/>
          <w:color w:val="000000"/>
          <w:lang w:eastAsia="en-IN" w:bidi="hi-IN"/>
        </w:rPr>
        <w:t xml:space="preserve"> out, transport all items required (viz. </w:t>
      </w:r>
      <w:r w:rsidR="00D85970">
        <w:rPr>
          <w:rFonts w:eastAsia="Times New Roman"/>
          <w:color w:val="000000"/>
          <w:lang w:eastAsia="en-IN" w:bidi="hi-IN"/>
        </w:rPr>
        <w:t>flanges</w:t>
      </w:r>
      <w:r w:rsidRPr="00D73336">
        <w:rPr>
          <w:rFonts w:eastAsia="Times New Roman"/>
          <w:color w:val="000000"/>
          <w:lang w:eastAsia="en-IN" w:bidi="hi-IN"/>
        </w:rPr>
        <w:t>, fittings, specialty items,</w:t>
      </w:r>
      <w:r w:rsidR="00D73336">
        <w:rPr>
          <w:rFonts w:eastAsia="Times New Roman"/>
          <w:color w:val="000000"/>
          <w:lang w:eastAsia="en-IN" w:bidi="hi-IN"/>
        </w:rPr>
        <w:t xml:space="preserve"> </w:t>
      </w:r>
      <w:r w:rsidRPr="00D73336">
        <w:rPr>
          <w:rFonts w:eastAsia="Times New Roman"/>
          <w:color w:val="000000"/>
          <w:lang w:eastAsia="en-IN" w:bidi="hi-IN"/>
        </w:rPr>
        <w:t>clamps,</w:t>
      </w:r>
      <w:r w:rsidR="00D73336">
        <w:rPr>
          <w:rFonts w:eastAsia="Times New Roman"/>
          <w:color w:val="000000"/>
          <w:lang w:eastAsia="en-IN" w:bidi="hi-IN"/>
        </w:rPr>
        <w:t xml:space="preserve"> </w:t>
      </w:r>
      <w:r w:rsidRPr="00D73336">
        <w:rPr>
          <w:rFonts w:eastAsia="Times New Roman"/>
          <w:color w:val="000000"/>
          <w:lang w:eastAsia="en-IN" w:bidi="hi-IN"/>
        </w:rPr>
        <w:t>pipeline materials etc.), coat &amp; wrap, install, hook-up, flushing &amp; cleaning of the pipelines, hydro</w:t>
      </w:r>
      <w:r w:rsidR="00D73336">
        <w:rPr>
          <w:rFonts w:eastAsia="Times New Roman"/>
          <w:color w:val="000000"/>
          <w:lang w:eastAsia="en-IN" w:bidi="hi-IN"/>
        </w:rPr>
        <w:t xml:space="preserve"> </w:t>
      </w:r>
      <w:r w:rsidRPr="00D73336">
        <w:rPr>
          <w:rFonts w:eastAsia="Times New Roman"/>
          <w:color w:val="000000"/>
          <w:lang w:eastAsia="en-IN" w:bidi="hi-IN"/>
        </w:rPr>
        <w:t>test, hook up with topside and make pipelines ready for commissioning and</w:t>
      </w:r>
      <w:r w:rsidR="00D73336">
        <w:rPr>
          <w:rFonts w:eastAsia="Times New Roman"/>
          <w:color w:val="000000"/>
          <w:lang w:eastAsia="en-IN" w:bidi="hi-IN"/>
        </w:rPr>
        <w:t xml:space="preserve"> </w:t>
      </w:r>
      <w:r w:rsidRPr="00D73336">
        <w:rPr>
          <w:rFonts w:eastAsia="Times New Roman"/>
          <w:color w:val="000000"/>
          <w:lang w:eastAsia="en-IN" w:bidi="hi-IN"/>
        </w:rPr>
        <w:t xml:space="preserve">commissioning assistance. </w:t>
      </w:r>
    </w:p>
    <w:p w14:paraId="3347EA1C" w14:textId="77777777" w:rsidR="006A0A03" w:rsidRPr="00577D05" w:rsidRDefault="006A0A03" w:rsidP="006A0A03">
      <w:pPr>
        <w:pStyle w:val="ListParagraph"/>
        <w:rPr>
          <w:rFonts w:ascii="Tahoma" w:hAnsi="Tahoma" w:cs="Tahoma"/>
          <w:sz w:val="16"/>
        </w:rPr>
      </w:pPr>
    </w:p>
    <w:p w14:paraId="3E7B43E8" w14:textId="0D421113" w:rsidR="002F264D" w:rsidRPr="002F264D" w:rsidRDefault="00D85970" w:rsidP="002F264D">
      <w:pPr>
        <w:autoSpaceDE w:val="0"/>
        <w:autoSpaceDN w:val="0"/>
        <w:adjustRightInd w:val="0"/>
        <w:spacing w:after="0" w:line="240" w:lineRule="auto"/>
        <w:ind w:left="851"/>
        <w:jc w:val="both"/>
        <w:rPr>
          <w:rFonts w:eastAsia="Times New Roman"/>
          <w:color w:val="000000"/>
          <w:lang w:eastAsia="en-IN" w:bidi="hi-IN"/>
        </w:rPr>
      </w:pPr>
      <w:r w:rsidRPr="00D85970">
        <w:rPr>
          <w:rFonts w:eastAsia="Times New Roman"/>
          <w:color w:val="000000"/>
          <w:lang w:eastAsia="en-IN" w:bidi="hi-IN"/>
        </w:rPr>
        <w:t xml:space="preserve">The indicative scope of work for all </w:t>
      </w:r>
      <w:proofErr w:type="gramStart"/>
      <w:r w:rsidR="00C40679" w:rsidRPr="00C40679">
        <w:rPr>
          <w:rFonts w:eastAsia="Times New Roman"/>
          <w:color w:val="000000"/>
          <w:highlight w:val="yellow"/>
          <w:lang w:eastAsia="en-IN" w:bidi="hi-IN"/>
        </w:rPr>
        <w:t>Five</w:t>
      </w:r>
      <w:proofErr w:type="gramEnd"/>
      <w:r w:rsidR="00C40679">
        <w:rPr>
          <w:rFonts w:eastAsia="Times New Roman"/>
          <w:color w:val="000000"/>
          <w:lang w:eastAsia="en-IN" w:bidi="hi-IN"/>
        </w:rPr>
        <w:t xml:space="preserve"> </w:t>
      </w:r>
      <w:r w:rsidRPr="00D85970">
        <w:rPr>
          <w:rFonts w:eastAsia="Times New Roman"/>
          <w:color w:val="000000"/>
          <w:lang w:eastAsia="en-IN" w:bidi="hi-IN"/>
        </w:rPr>
        <w:t xml:space="preserve">seasons will be provided to the contractor as part of the bid package to facilitate the evaluation of bids across the </w:t>
      </w:r>
      <w:r w:rsidR="00C40679" w:rsidRPr="00C40679">
        <w:rPr>
          <w:rFonts w:eastAsia="Times New Roman"/>
          <w:color w:val="000000"/>
          <w:highlight w:val="yellow"/>
          <w:lang w:eastAsia="en-IN" w:bidi="hi-IN"/>
        </w:rPr>
        <w:t>five</w:t>
      </w:r>
      <w:r w:rsidRPr="00D85970">
        <w:rPr>
          <w:rFonts w:eastAsia="Times New Roman"/>
          <w:color w:val="000000"/>
          <w:lang w:eastAsia="en-IN" w:bidi="hi-IN"/>
        </w:rPr>
        <w:t xml:space="preserve"> seasons</w:t>
      </w:r>
      <w:r w:rsidR="001A1228" w:rsidRPr="0056162A">
        <w:rPr>
          <w:rFonts w:eastAsia="Times New Roman"/>
          <w:color w:val="000000"/>
          <w:lang w:eastAsia="en-IN" w:bidi="hi-IN"/>
        </w:rPr>
        <w:t xml:space="preserve">. However, the actual scope of work—as identified and finalized by Company shall be communicated to the successful bidders well in advance for the commencement of seasonal activities.  </w:t>
      </w:r>
      <w:r w:rsidR="002F264D" w:rsidRPr="0056162A">
        <w:rPr>
          <w:rFonts w:eastAsia="Times New Roman"/>
          <w:color w:val="000000"/>
          <w:lang w:eastAsia="en-IN" w:bidi="hi-IN"/>
        </w:rPr>
        <w:t>Contractor shall have</w:t>
      </w:r>
      <w:r w:rsidR="002F264D" w:rsidRPr="002F264D">
        <w:rPr>
          <w:rFonts w:eastAsia="Times New Roman"/>
          <w:color w:val="000000"/>
          <w:lang w:eastAsia="en-IN" w:bidi="hi-IN"/>
        </w:rPr>
        <w:t xml:space="preserve"> to undertake replacement of any unplanned emergency jobs during the period in which the barge is undertaking the job in offshore but such emergency </w:t>
      </w:r>
      <w:r w:rsidR="002F264D" w:rsidRPr="002F264D">
        <w:rPr>
          <w:rFonts w:eastAsia="Times New Roman"/>
          <w:color w:val="000000"/>
          <w:lang w:eastAsia="en-IN" w:bidi="hi-IN"/>
        </w:rPr>
        <w:lastRenderedPageBreak/>
        <w:t>jobs shall remain within +15% or reduced scope shall be within -10% of the originally awarded scope value of work planned for that working season.</w:t>
      </w:r>
    </w:p>
    <w:p w14:paraId="1AC97ADE" w14:textId="77777777" w:rsidR="002F264D" w:rsidRDefault="002F264D" w:rsidP="00345342">
      <w:pPr>
        <w:autoSpaceDE w:val="0"/>
        <w:autoSpaceDN w:val="0"/>
        <w:adjustRightInd w:val="0"/>
        <w:spacing w:after="0" w:line="240" w:lineRule="auto"/>
        <w:ind w:left="851"/>
        <w:jc w:val="both"/>
        <w:rPr>
          <w:rFonts w:eastAsia="Times New Roman"/>
          <w:color w:val="000000"/>
          <w:lang w:eastAsia="en-IN" w:bidi="hi-IN"/>
        </w:rPr>
      </w:pPr>
    </w:p>
    <w:p w14:paraId="6720AD65" w14:textId="6006658B" w:rsidR="002F264D" w:rsidRPr="001A1228" w:rsidRDefault="002F264D" w:rsidP="00345342">
      <w:pPr>
        <w:autoSpaceDE w:val="0"/>
        <w:autoSpaceDN w:val="0"/>
        <w:adjustRightInd w:val="0"/>
        <w:spacing w:after="0" w:line="240" w:lineRule="auto"/>
        <w:ind w:left="851"/>
        <w:jc w:val="both"/>
        <w:rPr>
          <w:rFonts w:eastAsia="Times New Roman"/>
          <w:color w:val="000000"/>
          <w:lang w:eastAsia="en-IN" w:bidi="hi-IN"/>
        </w:rPr>
      </w:pPr>
      <w:r w:rsidRPr="001A1228">
        <w:rPr>
          <w:rFonts w:eastAsia="Times New Roman"/>
          <w:color w:val="000000"/>
          <w:lang w:eastAsia="en-IN" w:bidi="hi-IN"/>
        </w:rPr>
        <w:t xml:space="preserve">The addition/ Deletion/ Substitution in the Scope of the work for a working would be confirmed to the Contractor </w:t>
      </w:r>
      <w:r w:rsidR="000E11A2">
        <w:rPr>
          <w:rFonts w:eastAsia="Times New Roman"/>
          <w:color w:val="000000"/>
          <w:lang w:eastAsia="en-IN" w:bidi="hi-IN"/>
        </w:rPr>
        <w:t>well in advance</w:t>
      </w:r>
      <w:r w:rsidRPr="001A1228">
        <w:rPr>
          <w:rFonts w:eastAsia="Times New Roman"/>
          <w:color w:val="000000"/>
          <w:lang w:eastAsia="en-IN" w:bidi="hi-IN"/>
        </w:rPr>
        <w:t xml:space="preserve"> without any change in the completion date</w:t>
      </w:r>
      <w:r w:rsidR="00FC5FDA" w:rsidRPr="001A1228">
        <w:rPr>
          <w:rFonts w:eastAsia="Times New Roman"/>
          <w:color w:val="000000"/>
          <w:lang w:eastAsia="en-IN" w:bidi="hi-IN"/>
        </w:rPr>
        <w:t>.</w:t>
      </w:r>
    </w:p>
    <w:p w14:paraId="6D674B38" w14:textId="77777777" w:rsidR="00FC5FDA" w:rsidRDefault="00FC5FDA" w:rsidP="00345342">
      <w:pPr>
        <w:autoSpaceDE w:val="0"/>
        <w:autoSpaceDN w:val="0"/>
        <w:adjustRightInd w:val="0"/>
        <w:spacing w:after="0" w:line="240" w:lineRule="auto"/>
        <w:ind w:left="851"/>
        <w:jc w:val="both"/>
        <w:rPr>
          <w:rFonts w:eastAsia="Times New Roman"/>
          <w:color w:val="000000"/>
          <w:lang w:eastAsia="en-IN" w:bidi="hi-IN"/>
        </w:rPr>
      </w:pPr>
    </w:p>
    <w:p w14:paraId="42AB7986" w14:textId="73D8EAC2" w:rsidR="00345342" w:rsidRDefault="00345342" w:rsidP="00345342">
      <w:pPr>
        <w:autoSpaceDE w:val="0"/>
        <w:autoSpaceDN w:val="0"/>
        <w:adjustRightInd w:val="0"/>
        <w:spacing w:after="0" w:line="240" w:lineRule="auto"/>
        <w:ind w:left="851"/>
        <w:jc w:val="both"/>
        <w:rPr>
          <w:rFonts w:eastAsia="Times New Roman"/>
          <w:color w:val="000000"/>
          <w:lang w:eastAsia="en-IN" w:bidi="hi-IN"/>
        </w:rPr>
      </w:pPr>
      <w:r w:rsidRPr="00D73336">
        <w:rPr>
          <w:rFonts w:eastAsia="Times New Roman"/>
          <w:color w:val="000000"/>
          <w:lang w:eastAsia="en-IN" w:bidi="hi-IN"/>
        </w:rPr>
        <w:t>The Contractor’s responsibility shall also include dismantling,</w:t>
      </w:r>
      <w:r w:rsidR="00D73336">
        <w:rPr>
          <w:rFonts w:eastAsia="Times New Roman"/>
          <w:color w:val="000000"/>
          <w:lang w:eastAsia="en-IN" w:bidi="hi-IN"/>
        </w:rPr>
        <w:t xml:space="preserve"> </w:t>
      </w:r>
      <w:r w:rsidRPr="00D73336">
        <w:rPr>
          <w:rFonts w:eastAsia="Times New Roman"/>
          <w:color w:val="000000"/>
          <w:lang w:eastAsia="en-IN" w:bidi="hi-IN"/>
        </w:rPr>
        <w:t xml:space="preserve">removal and disposal of old risers, riser clamps, </w:t>
      </w:r>
      <w:r w:rsidRPr="0056162A">
        <w:rPr>
          <w:rFonts w:eastAsia="Times New Roman"/>
          <w:color w:val="000000"/>
          <w:lang w:eastAsia="en-IN" w:bidi="hi-IN"/>
        </w:rPr>
        <w:t>etc</w:t>
      </w:r>
      <w:r w:rsidRPr="00D73336">
        <w:rPr>
          <w:rFonts w:eastAsia="Times New Roman"/>
          <w:color w:val="000000"/>
          <w:lang w:eastAsia="en-IN" w:bidi="hi-IN"/>
        </w:rPr>
        <w:t>. All activities</w:t>
      </w:r>
      <w:r w:rsidR="003D6795">
        <w:rPr>
          <w:rFonts w:eastAsia="Times New Roman"/>
          <w:color w:val="000000"/>
          <w:lang w:eastAsia="en-IN" w:bidi="hi-IN"/>
        </w:rPr>
        <w:t xml:space="preserve"> </w:t>
      </w:r>
      <w:r w:rsidRPr="00D73336">
        <w:rPr>
          <w:rFonts w:eastAsia="Times New Roman"/>
          <w:color w:val="000000"/>
          <w:lang w:eastAsia="en-IN" w:bidi="hi-IN"/>
        </w:rPr>
        <w:t>necessary to carry out the required works shall be undertaken in timely &amp; safe manner.</w:t>
      </w:r>
    </w:p>
    <w:p w14:paraId="63A57749" w14:textId="77777777" w:rsidR="00D73336" w:rsidRPr="00D73336" w:rsidRDefault="00D73336" w:rsidP="00345342">
      <w:pPr>
        <w:autoSpaceDE w:val="0"/>
        <w:autoSpaceDN w:val="0"/>
        <w:adjustRightInd w:val="0"/>
        <w:spacing w:after="0" w:line="240" w:lineRule="auto"/>
        <w:ind w:left="851"/>
        <w:jc w:val="both"/>
        <w:rPr>
          <w:rFonts w:eastAsia="Times New Roman"/>
          <w:color w:val="000000"/>
          <w:lang w:eastAsia="en-IN" w:bidi="hi-IN"/>
        </w:rPr>
      </w:pPr>
    </w:p>
    <w:p w14:paraId="43F26C13" w14:textId="6B5CF663" w:rsidR="00345342" w:rsidRPr="00D73336" w:rsidRDefault="00345342" w:rsidP="00345342">
      <w:pPr>
        <w:autoSpaceDE w:val="0"/>
        <w:autoSpaceDN w:val="0"/>
        <w:adjustRightInd w:val="0"/>
        <w:spacing w:after="0" w:line="240" w:lineRule="auto"/>
        <w:ind w:left="851"/>
        <w:jc w:val="both"/>
        <w:rPr>
          <w:rFonts w:eastAsia="Times New Roman"/>
          <w:color w:val="000000"/>
          <w:lang w:eastAsia="en-IN" w:bidi="hi-IN"/>
        </w:rPr>
      </w:pPr>
      <w:r w:rsidRPr="00D73336">
        <w:rPr>
          <w:rFonts w:eastAsia="Times New Roman"/>
          <w:color w:val="000000"/>
          <w:lang w:eastAsia="en-IN" w:bidi="hi-IN"/>
        </w:rPr>
        <w:t>The facilities with major components as described herein along with all the materials &amp;</w:t>
      </w:r>
      <w:r w:rsidR="00D73336">
        <w:rPr>
          <w:rFonts w:eastAsia="Times New Roman"/>
          <w:color w:val="000000"/>
          <w:lang w:eastAsia="en-IN" w:bidi="hi-IN"/>
        </w:rPr>
        <w:t xml:space="preserve"> </w:t>
      </w:r>
      <w:r w:rsidRPr="00D73336">
        <w:rPr>
          <w:rFonts w:eastAsia="Times New Roman"/>
          <w:color w:val="000000"/>
          <w:lang w:eastAsia="en-IN" w:bidi="hi-IN"/>
        </w:rPr>
        <w:t>equipment required to perform the functions described shall be designed, engineered, procured,</w:t>
      </w:r>
      <w:r w:rsidR="00D73336">
        <w:rPr>
          <w:rFonts w:eastAsia="Times New Roman"/>
          <w:color w:val="000000"/>
          <w:lang w:eastAsia="en-IN" w:bidi="hi-IN"/>
        </w:rPr>
        <w:t xml:space="preserve"> </w:t>
      </w:r>
      <w:r w:rsidRPr="00D73336">
        <w:rPr>
          <w:rFonts w:eastAsia="Times New Roman"/>
          <w:color w:val="000000"/>
          <w:lang w:eastAsia="en-IN" w:bidi="hi-IN"/>
        </w:rPr>
        <w:t>supplied, fabricated, transported, installed, hooked up, tested &amp; pre- commissioned by the</w:t>
      </w:r>
      <w:r w:rsidR="00D73336">
        <w:rPr>
          <w:rFonts w:eastAsia="Times New Roman"/>
          <w:color w:val="000000"/>
          <w:lang w:eastAsia="en-IN" w:bidi="hi-IN"/>
        </w:rPr>
        <w:t xml:space="preserve"> </w:t>
      </w:r>
      <w:r w:rsidRPr="00D73336">
        <w:rPr>
          <w:rFonts w:eastAsia="Times New Roman"/>
          <w:color w:val="000000"/>
          <w:lang w:eastAsia="en-IN" w:bidi="hi-IN"/>
        </w:rPr>
        <w:t>Contractor as specified in tender unless otherwise stated. All equipment / items, Spreads, vessels,</w:t>
      </w:r>
      <w:r w:rsidR="00D73336">
        <w:rPr>
          <w:rFonts w:eastAsia="Times New Roman"/>
          <w:color w:val="000000"/>
          <w:lang w:eastAsia="en-IN" w:bidi="hi-IN"/>
        </w:rPr>
        <w:t xml:space="preserve"> </w:t>
      </w:r>
      <w:r w:rsidRPr="00D73336">
        <w:rPr>
          <w:rFonts w:eastAsia="Times New Roman"/>
          <w:color w:val="000000"/>
          <w:lang w:eastAsia="en-IN" w:bidi="hi-IN"/>
        </w:rPr>
        <w:t>materials, consumables and labour necessary to provide &amp; complete the works shall be the</w:t>
      </w:r>
      <w:r w:rsidR="00D73336">
        <w:rPr>
          <w:rFonts w:eastAsia="Times New Roman"/>
          <w:color w:val="000000"/>
          <w:lang w:eastAsia="en-IN" w:bidi="hi-IN"/>
        </w:rPr>
        <w:t xml:space="preserve"> </w:t>
      </w:r>
      <w:r w:rsidRPr="00D73336">
        <w:rPr>
          <w:rFonts w:eastAsia="Times New Roman"/>
          <w:color w:val="000000"/>
          <w:lang w:eastAsia="en-IN" w:bidi="hi-IN"/>
        </w:rPr>
        <w:t>responsibility of the Contractor.</w:t>
      </w:r>
    </w:p>
    <w:p w14:paraId="686530CB" w14:textId="77777777" w:rsidR="00D73336" w:rsidRDefault="00D73336" w:rsidP="00345342">
      <w:pPr>
        <w:autoSpaceDE w:val="0"/>
        <w:autoSpaceDN w:val="0"/>
        <w:adjustRightInd w:val="0"/>
        <w:spacing w:after="0" w:line="240" w:lineRule="auto"/>
        <w:ind w:left="851"/>
        <w:jc w:val="both"/>
        <w:rPr>
          <w:rFonts w:eastAsia="Times New Roman"/>
          <w:color w:val="000000"/>
          <w:lang w:eastAsia="en-IN" w:bidi="hi-IN"/>
        </w:rPr>
      </w:pPr>
    </w:p>
    <w:p w14:paraId="2A140F71" w14:textId="00AAAA1F" w:rsidR="00345342" w:rsidRPr="00D73336" w:rsidRDefault="00765F26" w:rsidP="00345342">
      <w:pPr>
        <w:autoSpaceDE w:val="0"/>
        <w:autoSpaceDN w:val="0"/>
        <w:adjustRightInd w:val="0"/>
        <w:spacing w:after="0" w:line="240" w:lineRule="auto"/>
        <w:ind w:left="851"/>
        <w:jc w:val="both"/>
        <w:rPr>
          <w:rFonts w:eastAsia="Times New Roman"/>
          <w:color w:val="000000"/>
          <w:lang w:eastAsia="en-IN" w:bidi="hi-IN"/>
        </w:rPr>
      </w:pPr>
      <w:r>
        <w:t xml:space="preserve">The descriptions provided in subsequent sections are intended to outline a </w:t>
      </w:r>
      <w:r w:rsidRPr="00AE29BA">
        <w:rPr>
          <w:rStyle w:val="Strong"/>
          <w:b w:val="0"/>
        </w:rPr>
        <w:t>tentative scope of work</w:t>
      </w:r>
      <w:r>
        <w:t>, which may be adjusted by the Company based on actual field conditions or operational requirements.</w:t>
      </w:r>
      <w:r w:rsidR="00AE29BA">
        <w:t xml:space="preserve"> </w:t>
      </w:r>
      <w:r w:rsidR="00345342" w:rsidRPr="00D73336">
        <w:rPr>
          <w:rFonts w:eastAsia="Times New Roman"/>
          <w:color w:val="000000"/>
          <w:lang w:eastAsia="en-IN" w:bidi="hi-IN"/>
        </w:rPr>
        <w:t>The following sub-sections give a general description of the major components of the facilities</w:t>
      </w:r>
      <w:r w:rsidR="00D73336">
        <w:rPr>
          <w:rFonts w:eastAsia="Times New Roman"/>
          <w:color w:val="000000"/>
          <w:lang w:eastAsia="en-IN" w:bidi="hi-IN"/>
        </w:rPr>
        <w:t xml:space="preserve"> </w:t>
      </w:r>
      <w:r w:rsidR="00345342" w:rsidRPr="00D73336">
        <w:rPr>
          <w:rFonts w:eastAsia="Times New Roman"/>
          <w:color w:val="000000"/>
          <w:lang w:eastAsia="en-IN" w:bidi="hi-IN"/>
        </w:rPr>
        <w:t>envisaged under this project.</w:t>
      </w:r>
    </w:p>
    <w:p w14:paraId="3C7C9319" w14:textId="77777777" w:rsidR="00D73336" w:rsidRDefault="00D73336" w:rsidP="00345342">
      <w:pPr>
        <w:autoSpaceDE w:val="0"/>
        <w:autoSpaceDN w:val="0"/>
        <w:adjustRightInd w:val="0"/>
        <w:spacing w:after="0" w:line="240" w:lineRule="auto"/>
        <w:ind w:left="851"/>
        <w:jc w:val="both"/>
        <w:rPr>
          <w:rFonts w:eastAsia="Times New Roman"/>
          <w:color w:val="000000"/>
          <w:lang w:eastAsia="en-IN" w:bidi="hi-IN"/>
        </w:rPr>
      </w:pPr>
    </w:p>
    <w:p w14:paraId="661C9E32" w14:textId="0566FF9D" w:rsidR="00345342" w:rsidRDefault="00345342" w:rsidP="00345342">
      <w:pPr>
        <w:autoSpaceDE w:val="0"/>
        <w:autoSpaceDN w:val="0"/>
        <w:adjustRightInd w:val="0"/>
        <w:spacing w:after="0" w:line="240" w:lineRule="auto"/>
        <w:ind w:left="851"/>
        <w:jc w:val="both"/>
        <w:rPr>
          <w:rFonts w:eastAsia="Times New Roman"/>
          <w:color w:val="000000"/>
          <w:lang w:eastAsia="en-IN" w:bidi="hi-IN"/>
        </w:rPr>
      </w:pPr>
      <w:r w:rsidRPr="00D73336">
        <w:rPr>
          <w:rFonts w:eastAsia="Times New Roman"/>
          <w:color w:val="000000"/>
          <w:lang w:eastAsia="en-IN" w:bidi="hi-IN"/>
        </w:rPr>
        <w:t>Section 2.1 of this document covers the survey requirements for sub-marine pipelines and for</w:t>
      </w:r>
      <w:r w:rsidR="00D73336">
        <w:rPr>
          <w:rFonts w:eastAsia="Times New Roman"/>
          <w:color w:val="000000"/>
          <w:lang w:eastAsia="en-IN" w:bidi="hi-IN"/>
        </w:rPr>
        <w:t xml:space="preserve"> </w:t>
      </w:r>
      <w:r w:rsidRPr="00D73336">
        <w:rPr>
          <w:rFonts w:eastAsia="Times New Roman"/>
          <w:color w:val="000000"/>
          <w:lang w:eastAsia="en-IN" w:bidi="hi-IN"/>
        </w:rPr>
        <w:t xml:space="preserve">risers </w:t>
      </w:r>
    </w:p>
    <w:p w14:paraId="6495CF4E" w14:textId="77777777" w:rsidR="00D73336" w:rsidRPr="00D73336" w:rsidRDefault="00D73336" w:rsidP="00345342">
      <w:pPr>
        <w:autoSpaceDE w:val="0"/>
        <w:autoSpaceDN w:val="0"/>
        <w:adjustRightInd w:val="0"/>
        <w:spacing w:after="0" w:line="240" w:lineRule="auto"/>
        <w:ind w:left="851"/>
        <w:jc w:val="both"/>
        <w:rPr>
          <w:rFonts w:eastAsia="Times New Roman"/>
          <w:color w:val="000000"/>
          <w:lang w:eastAsia="en-IN" w:bidi="hi-IN"/>
        </w:rPr>
      </w:pPr>
    </w:p>
    <w:p w14:paraId="69452731" w14:textId="20736143" w:rsidR="00345342" w:rsidRDefault="00345342" w:rsidP="00345342">
      <w:pPr>
        <w:autoSpaceDE w:val="0"/>
        <w:autoSpaceDN w:val="0"/>
        <w:adjustRightInd w:val="0"/>
        <w:spacing w:after="0" w:line="240" w:lineRule="auto"/>
        <w:ind w:left="851"/>
        <w:jc w:val="both"/>
        <w:rPr>
          <w:rFonts w:eastAsia="Times New Roman"/>
          <w:color w:val="000000"/>
          <w:lang w:eastAsia="en-IN" w:bidi="hi-IN"/>
        </w:rPr>
      </w:pPr>
      <w:r w:rsidRPr="00D73336">
        <w:rPr>
          <w:rFonts w:eastAsia="Times New Roman"/>
          <w:color w:val="000000"/>
          <w:lang w:eastAsia="en-IN" w:bidi="hi-IN"/>
        </w:rPr>
        <w:t>Section 2.2 of this document covers the func</w:t>
      </w:r>
      <w:r w:rsidR="00687D9D">
        <w:rPr>
          <w:rFonts w:eastAsia="Times New Roman"/>
          <w:color w:val="000000"/>
          <w:lang w:eastAsia="en-IN" w:bidi="hi-IN"/>
        </w:rPr>
        <w:t>tional description of pipelines and</w:t>
      </w:r>
      <w:r w:rsidRPr="00D73336">
        <w:rPr>
          <w:rFonts w:eastAsia="Times New Roman"/>
          <w:color w:val="000000"/>
          <w:lang w:eastAsia="en-IN" w:bidi="hi-IN"/>
        </w:rPr>
        <w:t xml:space="preserve"> risers as applicable and miscellaneous</w:t>
      </w:r>
      <w:r w:rsidR="00D73336">
        <w:rPr>
          <w:rFonts w:eastAsia="Times New Roman"/>
          <w:color w:val="000000"/>
          <w:lang w:eastAsia="en-IN" w:bidi="hi-IN"/>
        </w:rPr>
        <w:t xml:space="preserve"> </w:t>
      </w:r>
      <w:r w:rsidR="00687D9D">
        <w:rPr>
          <w:rFonts w:eastAsia="Times New Roman"/>
          <w:color w:val="000000"/>
          <w:lang w:eastAsia="en-IN" w:bidi="hi-IN"/>
        </w:rPr>
        <w:t>works</w:t>
      </w:r>
      <w:r w:rsidRPr="00D73336">
        <w:rPr>
          <w:rFonts w:eastAsia="Times New Roman"/>
          <w:color w:val="000000"/>
          <w:lang w:eastAsia="en-IN" w:bidi="hi-IN"/>
        </w:rPr>
        <w:t xml:space="preserve"> as envisaged under scope of work.</w:t>
      </w:r>
    </w:p>
    <w:p w14:paraId="2912054D" w14:textId="77777777" w:rsidR="00D73336" w:rsidRPr="00D73336" w:rsidRDefault="00D73336" w:rsidP="00345342">
      <w:pPr>
        <w:autoSpaceDE w:val="0"/>
        <w:autoSpaceDN w:val="0"/>
        <w:adjustRightInd w:val="0"/>
        <w:spacing w:after="0" w:line="240" w:lineRule="auto"/>
        <w:ind w:left="851"/>
        <w:jc w:val="both"/>
        <w:rPr>
          <w:rFonts w:eastAsia="Times New Roman"/>
          <w:color w:val="000000"/>
          <w:lang w:eastAsia="en-IN" w:bidi="hi-IN"/>
        </w:rPr>
      </w:pPr>
    </w:p>
    <w:p w14:paraId="1BFDEE12" w14:textId="636540F9" w:rsidR="00345342" w:rsidRDefault="00E2444F" w:rsidP="00345342">
      <w:pPr>
        <w:autoSpaceDE w:val="0"/>
        <w:autoSpaceDN w:val="0"/>
        <w:adjustRightInd w:val="0"/>
        <w:spacing w:after="0" w:line="240" w:lineRule="auto"/>
        <w:ind w:left="851"/>
        <w:jc w:val="both"/>
        <w:rPr>
          <w:rFonts w:eastAsia="Times New Roman"/>
          <w:color w:val="000000"/>
          <w:lang w:eastAsia="en-IN" w:bidi="hi-IN"/>
        </w:rPr>
      </w:pPr>
      <w:r>
        <w:rPr>
          <w:rFonts w:eastAsia="Times New Roman"/>
          <w:color w:val="000000"/>
          <w:lang w:eastAsia="en-IN" w:bidi="hi-IN"/>
        </w:rPr>
        <w:t>Section 2.3</w:t>
      </w:r>
      <w:r w:rsidR="00345342" w:rsidRPr="00D73336">
        <w:rPr>
          <w:rFonts w:eastAsia="Times New Roman"/>
          <w:color w:val="000000"/>
          <w:lang w:eastAsia="en-IN" w:bidi="hi-IN"/>
        </w:rPr>
        <w:t xml:space="preserve"> of this document covers the Contra</w:t>
      </w:r>
      <w:r w:rsidR="00687D9D">
        <w:rPr>
          <w:rFonts w:eastAsia="Times New Roman"/>
          <w:color w:val="000000"/>
          <w:lang w:eastAsia="en-IN" w:bidi="hi-IN"/>
        </w:rPr>
        <w:t>ctors scope of Supply</w:t>
      </w:r>
      <w:r w:rsidR="00345342" w:rsidRPr="00D73336">
        <w:rPr>
          <w:rFonts w:eastAsia="Times New Roman"/>
          <w:color w:val="000000"/>
          <w:lang w:eastAsia="en-IN" w:bidi="hi-IN"/>
        </w:rPr>
        <w:t>.</w:t>
      </w:r>
    </w:p>
    <w:p w14:paraId="48A3C539" w14:textId="77777777" w:rsidR="00D73336" w:rsidRPr="00D73336" w:rsidRDefault="00D73336" w:rsidP="00345342">
      <w:pPr>
        <w:autoSpaceDE w:val="0"/>
        <w:autoSpaceDN w:val="0"/>
        <w:adjustRightInd w:val="0"/>
        <w:spacing w:after="0" w:line="240" w:lineRule="auto"/>
        <w:ind w:left="851"/>
        <w:jc w:val="both"/>
        <w:rPr>
          <w:rFonts w:eastAsia="Times New Roman"/>
          <w:color w:val="000000"/>
          <w:lang w:eastAsia="en-IN" w:bidi="hi-IN"/>
        </w:rPr>
      </w:pPr>
    </w:p>
    <w:p w14:paraId="77A2D8A4" w14:textId="23BC06D5" w:rsidR="00345342" w:rsidRDefault="00E2444F" w:rsidP="00345342">
      <w:pPr>
        <w:autoSpaceDE w:val="0"/>
        <w:autoSpaceDN w:val="0"/>
        <w:adjustRightInd w:val="0"/>
        <w:spacing w:after="0" w:line="240" w:lineRule="auto"/>
        <w:ind w:left="851"/>
        <w:jc w:val="both"/>
        <w:rPr>
          <w:rFonts w:eastAsia="Times New Roman"/>
          <w:color w:val="000000"/>
          <w:lang w:eastAsia="en-IN" w:bidi="hi-IN"/>
        </w:rPr>
      </w:pPr>
      <w:r>
        <w:rPr>
          <w:rFonts w:eastAsia="Times New Roman"/>
          <w:color w:val="000000"/>
          <w:lang w:eastAsia="en-IN" w:bidi="hi-IN"/>
        </w:rPr>
        <w:t>Section 2.4</w:t>
      </w:r>
      <w:r w:rsidR="00345342" w:rsidRPr="00D73336">
        <w:rPr>
          <w:rFonts w:eastAsia="Times New Roman"/>
          <w:color w:val="000000"/>
          <w:lang w:eastAsia="en-IN" w:bidi="hi-IN"/>
        </w:rPr>
        <w:t xml:space="preserve"> of this document covers the Quality Assurance.</w:t>
      </w:r>
    </w:p>
    <w:p w14:paraId="4DD1EF7A" w14:textId="77777777" w:rsidR="00D73336" w:rsidRPr="00D73336" w:rsidRDefault="00D73336" w:rsidP="00345342">
      <w:pPr>
        <w:autoSpaceDE w:val="0"/>
        <w:autoSpaceDN w:val="0"/>
        <w:adjustRightInd w:val="0"/>
        <w:spacing w:after="0" w:line="240" w:lineRule="auto"/>
        <w:ind w:left="851"/>
        <w:jc w:val="both"/>
        <w:rPr>
          <w:rFonts w:eastAsia="Times New Roman"/>
          <w:color w:val="000000"/>
          <w:lang w:eastAsia="en-IN" w:bidi="hi-IN"/>
        </w:rPr>
      </w:pPr>
    </w:p>
    <w:p w14:paraId="0D14DF4C" w14:textId="776F0AFB" w:rsidR="00E82099" w:rsidRDefault="00E2444F" w:rsidP="00D73336">
      <w:pPr>
        <w:autoSpaceDE w:val="0"/>
        <w:autoSpaceDN w:val="0"/>
        <w:adjustRightInd w:val="0"/>
        <w:spacing w:after="0" w:line="240" w:lineRule="auto"/>
        <w:ind w:left="851"/>
        <w:jc w:val="both"/>
        <w:rPr>
          <w:rFonts w:eastAsia="Times New Roman"/>
          <w:color w:val="000000"/>
          <w:lang w:eastAsia="en-IN" w:bidi="hi-IN"/>
        </w:rPr>
      </w:pPr>
      <w:r>
        <w:rPr>
          <w:rFonts w:eastAsia="Times New Roman"/>
          <w:color w:val="000000"/>
          <w:lang w:eastAsia="en-IN" w:bidi="hi-IN"/>
        </w:rPr>
        <w:t>Section 2.5</w:t>
      </w:r>
      <w:r w:rsidR="00345342" w:rsidRPr="00D73336">
        <w:rPr>
          <w:rFonts w:eastAsia="Times New Roman"/>
          <w:color w:val="000000"/>
          <w:lang w:eastAsia="en-IN" w:bidi="hi-IN"/>
        </w:rPr>
        <w:t xml:space="preserve"> of this document covers the requirement related with HSE compliance.</w:t>
      </w:r>
    </w:p>
    <w:p w14:paraId="37B0D545" w14:textId="77777777" w:rsidR="008E0104" w:rsidRDefault="008E0104" w:rsidP="00D73336">
      <w:pPr>
        <w:autoSpaceDE w:val="0"/>
        <w:autoSpaceDN w:val="0"/>
        <w:adjustRightInd w:val="0"/>
        <w:spacing w:after="0" w:line="240" w:lineRule="auto"/>
        <w:ind w:left="851"/>
        <w:jc w:val="both"/>
        <w:rPr>
          <w:rFonts w:eastAsia="Times New Roman"/>
          <w:color w:val="000000"/>
          <w:lang w:eastAsia="en-IN" w:bidi="hi-IN"/>
        </w:rPr>
      </w:pPr>
    </w:p>
    <w:p w14:paraId="15F29222" w14:textId="57A46DEA" w:rsidR="008E0104" w:rsidRDefault="008E0104" w:rsidP="00B71A8F">
      <w:pPr>
        <w:pStyle w:val="ListParagraph"/>
        <w:numPr>
          <w:ilvl w:val="1"/>
          <w:numId w:val="1"/>
        </w:numPr>
        <w:spacing w:after="0"/>
        <w:ind w:left="851" w:hanging="851"/>
        <w:jc w:val="both"/>
        <w:rPr>
          <w:rFonts w:eastAsia="Times New Roman"/>
          <w:b/>
          <w:color w:val="000000"/>
          <w:lang w:eastAsia="en-IN" w:bidi="hi-IN"/>
        </w:rPr>
      </w:pPr>
      <w:r w:rsidRPr="008E0104">
        <w:rPr>
          <w:rFonts w:eastAsia="Times New Roman"/>
          <w:b/>
          <w:color w:val="000000"/>
          <w:lang w:eastAsia="en-IN" w:bidi="hi-IN"/>
        </w:rPr>
        <w:t>SURVEY REQUIREMENTS</w:t>
      </w:r>
    </w:p>
    <w:p w14:paraId="2DE43537" w14:textId="77777777" w:rsidR="003B6457" w:rsidRDefault="003B6457" w:rsidP="003B6457">
      <w:pPr>
        <w:spacing w:after="0"/>
        <w:jc w:val="both"/>
        <w:rPr>
          <w:rFonts w:eastAsia="Times New Roman"/>
          <w:b/>
          <w:color w:val="000000"/>
          <w:lang w:eastAsia="en-IN" w:bidi="hi-IN"/>
        </w:rPr>
      </w:pPr>
    </w:p>
    <w:p w14:paraId="4B6EFEA2" w14:textId="7C35E314" w:rsidR="00CE70F9" w:rsidRPr="0056162A" w:rsidRDefault="00392D6F" w:rsidP="00392D6F">
      <w:pPr>
        <w:pStyle w:val="ListParagraph"/>
        <w:numPr>
          <w:ilvl w:val="2"/>
          <w:numId w:val="1"/>
        </w:numPr>
        <w:autoSpaceDE w:val="0"/>
        <w:autoSpaceDN w:val="0"/>
        <w:adjustRightInd w:val="0"/>
        <w:spacing w:after="0" w:line="240" w:lineRule="auto"/>
        <w:ind w:left="851" w:hanging="851"/>
        <w:jc w:val="both"/>
        <w:rPr>
          <w:rFonts w:eastAsia="Times New Roman"/>
          <w:color w:val="000000"/>
          <w:lang w:eastAsia="en-IN" w:bidi="hi-IN"/>
        </w:rPr>
      </w:pPr>
      <w:r w:rsidRPr="0056162A">
        <w:rPr>
          <w:rFonts w:eastAsia="Times New Roman"/>
          <w:color w:val="000000"/>
          <w:lang w:eastAsia="en-IN" w:bidi="hi-IN"/>
        </w:rPr>
        <w:t>All surveys related to pipeline laying, riser installation, and jacket face—excluding the route corridor survey—shall be within the contractor’s scope</w:t>
      </w:r>
    </w:p>
    <w:p w14:paraId="63B2FF2C" w14:textId="77777777" w:rsidR="0056162A" w:rsidRPr="00392D6F" w:rsidRDefault="0056162A" w:rsidP="0056162A">
      <w:pPr>
        <w:pStyle w:val="ListParagraph"/>
        <w:autoSpaceDE w:val="0"/>
        <w:autoSpaceDN w:val="0"/>
        <w:adjustRightInd w:val="0"/>
        <w:spacing w:after="0" w:line="240" w:lineRule="auto"/>
        <w:ind w:left="851"/>
        <w:jc w:val="both"/>
        <w:rPr>
          <w:rFonts w:eastAsia="Times New Roman"/>
          <w:color w:val="000000"/>
          <w:highlight w:val="yellow"/>
          <w:lang w:eastAsia="en-IN" w:bidi="hi-IN"/>
        </w:rPr>
      </w:pPr>
    </w:p>
    <w:p w14:paraId="265C467C" w14:textId="555C2F03" w:rsidR="00D54F4B" w:rsidRDefault="003B6457" w:rsidP="00284F68">
      <w:pPr>
        <w:pStyle w:val="ListParagraph"/>
        <w:numPr>
          <w:ilvl w:val="2"/>
          <w:numId w:val="1"/>
        </w:numPr>
        <w:autoSpaceDE w:val="0"/>
        <w:autoSpaceDN w:val="0"/>
        <w:adjustRightInd w:val="0"/>
        <w:spacing w:after="0" w:line="240" w:lineRule="auto"/>
        <w:ind w:left="851" w:hanging="851"/>
        <w:jc w:val="both"/>
        <w:rPr>
          <w:rFonts w:eastAsia="Times New Roman"/>
          <w:color w:val="000000"/>
          <w:lang w:eastAsia="en-IN" w:bidi="hi-IN"/>
        </w:rPr>
      </w:pPr>
      <w:r w:rsidRPr="00D54F4B">
        <w:rPr>
          <w:rFonts w:eastAsia="Times New Roman"/>
          <w:color w:val="000000"/>
          <w:lang w:eastAsia="en-IN" w:bidi="hi-IN"/>
        </w:rPr>
        <w:t xml:space="preserve">Contractor shall be fully responsible for </w:t>
      </w:r>
      <w:r w:rsidRPr="00504674">
        <w:rPr>
          <w:rFonts w:eastAsia="Times New Roman"/>
          <w:color w:val="000000"/>
          <w:lang w:eastAsia="en-IN" w:bidi="hi-IN"/>
        </w:rPr>
        <w:t>carrying out all the Pre-engineering, Pre-construction and Post-</w:t>
      </w:r>
      <w:r w:rsidR="0056721F" w:rsidRPr="00504674">
        <w:rPr>
          <w:rFonts w:eastAsia="Times New Roman"/>
          <w:color w:val="000000"/>
          <w:lang w:eastAsia="en-IN" w:bidi="hi-IN"/>
        </w:rPr>
        <w:t xml:space="preserve"> </w:t>
      </w:r>
      <w:r w:rsidRPr="00504674">
        <w:rPr>
          <w:rFonts w:eastAsia="Times New Roman"/>
          <w:color w:val="000000"/>
          <w:lang w:eastAsia="en-IN" w:bidi="hi-IN"/>
        </w:rPr>
        <w:t xml:space="preserve">construction surveys for all jobs covered in this document including those related </w:t>
      </w:r>
      <w:r w:rsidR="003D6795" w:rsidRPr="00504674">
        <w:rPr>
          <w:rFonts w:eastAsia="Times New Roman"/>
          <w:color w:val="000000"/>
          <w:lang w:eastAsia="en-IN" w:bidi="hi-IN"/>
        </w:rPr>
        <w:t xml:space="preserve">to </w:t>
      </w:r>
      <w:r w:rsidR="00CE70F9">
        <w:rPr>
          <w:rFonts w:eastAsia="Times New Roman"/>
          <w:color w:val="000000"/>
          <w:lang w:eastAsia="en-IN" w:bidi="hi-IN"/>
        </w:rPr>
        <w:t>pipelines and risers.</w:t>
      </w:r>
      <w:r w:rsidRPr="00504674">
        <w:rPr>
          <w:rFonts w:eastAsia="Times New Roman"/>
          <w:color w:val="000000"/>
          <w:lang w:eastAsia="en-IN" w:bidi="hi-IN"/>
        </w:rPr>
        <w:t xml:space="preserve"> </w:t>
      </w:r>
    </w:p>
    <w:p w14:paraId="3CA09992" w14:textId="77777777" w:rsidR="005427E9" w:rsidRPr="00504674" w:rsidRDefault="005427E9" w:rsidP="005427E9">
      <w:pPr>
        <w:pStyle w:val="ListParagraph"/>
        <w:autoSpaceDE w:val="0"/>
        <w:autoSpaceDN w:val="0"/>
        <w:adjustRightInd w:val="0"/>
        <w:spacing w:after="0" w:line="240" w:lineRule="auto"/>
        <w:ind w:left="851"/>
        <w:jc w:val="both"/>
        <w:rPr>
          <w:rFonts w:eastAsia="Times New Roman"/>
          <w:color w:val="000000"/>
          <w:lang w:eastAsia="en-IN" w:bidi="hi-IN"/>
        </w:rPr>
      </w:pPr>
    </w:p>
    <w:p w14:paraId="0742A2B9" w14:textId="5A762ADA" w:rsidR="00FA37E0" w:rsidRDefault="00CE70F9" w:rsidP="00B71A8F">
      <w:pPr>
        <w:pStyle w:val="ListParagraph"/>
        <w:numPr>
          <w:ilvl w:val="2"/>
          <w:numId w:val="1"/>
        </w:numPr>
        <w:spacing w:after="0"/>
        <w:ind w:left="851" w:hanging="851"/>
        <w:jc w:val="both"/>
        <w:rPr>
          <w:rFonts w:eastAsia="Times New Roman"/>
          <w:color w:val="000000"/>
          <w:lang w:eastAsia="en-IN" w:bidi="hi-IN"/>
        </w:rPr>
      </w:pPr>
      <w:r>
        <w:rPr>
          <w:rFonts w:eastAsia="Times New Roman"/>
          <w:color w:val="000000"/>
          <w:lang w:eastAsia="en-IN" w:bidi="hi-IN"/>
        </w:rPr>
        <w:t>D</w:t>
      </w:r>
      <w:r w:rsidR="003B6457" w:rsidRPr="003B6457">
        <w:rPr>
          <w:rFonts w:eastAsia="Times New Roman"/>
          <w:color w:val="000000"/>
          <w:lang w:eastAsia="en-IN" w:bidi="hi-IN"/>
        </w:rPr>
        <w:t>etailed surveys including dive surveys needed for acquiring details of the pipelines where tie-ins are to be carried out for sectional replacement of the pipelines as per the scope of work. All surveys required for enabling such tie-ins are within the Contractor’s scope of work.</w:t>
      </w:r>
    </w:p>
    <w:p w14:paraId="04EC40AE" w14:textId="77777777" w:rsidR="00586148" w:rsidRPr="00586148" w:rsidRDefault="00586148" w:rsidP="00586148">
      <w:pPr>
        <w:pStyle w:val="ListParagraph"/>
        <w:rPr>
          <w:rFonts w:eastAsia="Times New Roman"/>
          <w:color w:val="000000"/>
          <w:lang w:eastAsia="en-IN" w:bidi="hi-IN"/>
        </w:rPr>
      </w:pPr>
    </w:p>
    <w:p w14:paraId="3B3C9F95" w14:textId="77777777" w:rsidR="00FA37E0" w:rsidRDefault="003B6457" w:rsidP="00B71A8F">
      <w:pPr>
        <w:pStyle w:val="ListParagraph"/>
        <w:numPr>
          <w:ilvl w:val="2"/>
          <w:numId w:val="1"/>
        </w:numPr>
        <w:spacing w:after="0"/>
        <w:ind w:left="851" w:hanging="851"/>
        <w:jc w:val="both"/>
        <w:rPr>
          <w:rFonts w:eastAsia="Times New Roman"/>
          <w:color w:val="000000"/>
          <w:lang w:eastAsia="en-IN" w:bidi="hi-IN"/>
        </w:rPr>
      </w:pPr>
      <w:r w:rsidRPr="003B6457">
        <w:rPr>
          <w:rFonts w:eastAsia="Times New Roman"/>
          <w:color w:val="000000"/>
          <w:lang w:eastAsia="en-IN" w:bidi="hi-IN"/>
        </w:rPr>
        <w:t>Any additional survey and investigation required to complete the work in all respect shall be the responsibility of the Contractor within in the lump sum contract price.</w:t>
      </w:r>
    </w:p>
    <w:p w14:paraId="66095215" w14:textId="22694303" w:rsidR="004648D7" w:rsidRPr="004648D7" w:rsidRDefault="004648D7" w:rsidP="004648D7">
      <w:pPr>
        <w:pStyle w:val="ListParagraph"/>
        <w:rPr>
          <w:rFonts w:eastAsia="Times New Roman"/>
          <w:b/>
          <w:color w:val="000000"/>
          <w:lang w:eastAsia="en-IN" w:bidi="hi-IN"/>
        </w:rPr>
      </w:pPr>
    </w:p>
    <w:p w14:paraId="34E23B4A" w14:textId="6897E169" w:rsidR="004648D7" w:rsidRDefault="004648D7" w:rsidP="00B71A8F">
      <w:pPr>
        <w:pStyle w:val="ListParagraph"/>
        <w:numPr>
          <w:ilvl w:val="1"/>
          <w:numId w:val="1"/>
        </w:numPr>
        <w:spacing w:after="0"/>
        <w:ind w:left="851" w:hanging="851"/>
        <w:jc w:val="both"/>
        <w:rPr>
          <w:rFonts w:eastAsia="Times New Roman"/>
          <w:b/>
          <w:color w:val="000000"/>
          <w:lang w:eastAsia="en-IN" w:bidi="hi-IN"/>
        </w:rPr>
      </w:pPr>
      <w:r w:rsidRPr="004648D7">
        <w:rPr>
          <w:rFonts w:eastAsia="Times New Roman"/>
          <w:b/>
          <w:color w:val="000000"/>
          <w:lang w:eastAsia="en-IN" w:bidi="hi-IN"/>
        </w:rPr>
        <w:t>FUNCTIONAL DESCRIPTION- SUBMARINE PIPELINES &amp; RISERS</w:t>
      </w:r>
    </w:p>
    <w:p w14:paraId="72DEFC59" w14:textId="77777777" w:rsidR="004648D7" w:rsidRDefault="004648D7" w:rsidP="004648D7">
      <w:pPr>
        <w:spacing w:after="0"/>
        <w:jc w:val="both"/>
        <w:rPr>
          <w:rFonts w:eastAsia="Times New Roman"/>
          <w:b/>
          <w:color w:val="000000"/>
          <w:lang w:eastAsia="en-IN" w:bidi="hi-IN"/>
        </w:rPr>
      </w:pPr>
    </w:p>
    <w:p w14:paraId="781513D7" w14:textId="2C6AB76D" w:rsidR="004648D7" w:rsidRPr="00B06147" w:rsidRDefault="007F2AC1" w:rsidP="00287FF8">
      <w:pPr>
        <w:autoSpaceDE w:val="0"/>
        <w:autoSpaceDN w:val="0"/>
        <w:adjustRightInd w:val="0"/>
        <w:spacing w:after="0" w:line="240" w:lineRule="auto"/>
        <w:ind w:left="851"/>
        <w:jc w:val="both"/>
        <w:rPr>
          <w:rFonts w:eastAsia="Times New Roman"/>
          <w:lang w:eastAsia="en-IN" w:bidi="hi-IN"/>
        </w:rPr>
      </w:pPr>
      <w:r w:rsidRPr="007F2AC1">
        <w:rPr>
          <w:rFonts w:eastAsia="Times New Roman"/>
          <w:color w:val="000000"/>
          <w:lang w:eastAsia="en-IN" w:bidi="hi-IN"/>
        </w:rPr>
        <w:t xml:space="preserve">The scope of work under this tender includes the complete replacement </w:t>
      </w:r>
      <w:r w:rsidR="00CE70F9">
        <w:rPr>
          <w:rFonts w:eastAsia="Times New Roman"/>
          <w:color w:val="000000"/>
          <w:lang w:eastAsia="en-IN" w:bidi="hi-IN"/>
        </w:rPr>
        <w:t>of certain existing pipelines, from riser top to riser top</w:t>
      </w:r>
      <w:r w:rsidRPr="007F2AC1">
        <w:rPr>
          <w:rFonts w:eastAsia="Times New Roman"/>
          <w:color w:val="000000"/>
          <w:lang w:eastAsia="en-IN" w:bidi="hi-IN"/>
        </w:rPr>
        <w:t xml:space="preserve">. In addition, partial replacement of pipelines, including their subsea tie-ins, is also </w:t>
      </w:r>
      <w:r w:rsidRPr="007F2AC1">
        <w:rPr>
          <w:rFonts w:eastAsia="Times New Roman"/>
          <w:color w:val="000000"/>
          <w:lang w:eastAsia="en-IN" w:bidi="hi-IN"/>
        </w:rPr>
        <w:lastRenderedPageBreak/>
        <w:t xml:space="preserve">covered. The scope further involves the installation of new pipelines </w:t>
      </w:r>
      <w:r w:rsidR="00CE70F9">
        <w:rPr>
          <w:rFonts w:eastAsia="Times New Roman"/>
          <w:color w:val="000000"/>
          <w:lang w:eastAsia="en-IN" w:bidi="hi-IN"/>
        </w:rPr>
        <w:t xml:space="preserve">along with their </w:t>
      </w:r>
      <w:r w:rsidR="00CE70F9" w:rsidRPr="00B06147">
        <w:rPr>
          <w:rFonts w:eastAsia="Times New Roman"/>
          <w:lang w:eastAsia="en-IN" w:bidi="hi-IN"/>
        </w:rPr>
        <w:t xml:space="preserve">risers. </w:t>
      </w:r>
      <w:r w:rsidR="00287FF8" w:rsidRPr="00B06147">
        <w:rPr>
          <w:rFonts w:eastAsia="Times New Roman"/>
          <w:lang w:eastAsia="en-IN" w:bidi="hi-IN"/>
        </w:rPr>
        <w:t>The pipelines shall be rigid</w:t>
      </w:r>
      <w:r w:rsidR="005B1CBF" w:rsidRPr="00B06147">
        <w:rPr>
          <w:rFonts w:eastAsia="Times New Roman"/>
          <w:lang w:eastAsia="en-IN" w:bidi="hi-IN"/>
        </w:rPr>
        <w:t xml:space="preserve"> only</w:t>
      </w:r>
      <w:r w:rsidR="00287FF8" w:rsidRPr="00B06147">
        <w:rPr>
          <w:rFonts w:eastAsia="Times New Roman"/>
          <w:lang w:eastAsia="en-IN" w:bidi="hi-IN"/>
        </w:rPr>
        <w:t>.</w:t>
      </w:r>
    </w:p>
    <w:p w14:paraId="6CD8FAF6" w14:textId="77777777" w:rsidR="00287FF8" w:rsidRDefault="00287FF8" w:rsidP="00287FF8">
      <w:pPr>
        <w:autoSpaceDE w:val="0"/>
        <w:autoSpaceDN w:val="0"/>
        <w:adjustRightInd w:val="0"/>
        <w:spacing w:after="0" w:line="240" w:lineRule="auto"/>
        <w:ind w:left="851"/>
        <w:jc w:val="both"/>
        <w:rPr>
          <w:rFonts w:eastAsia="Times New Roman"/>
          <w:color w:val="000000"/>
          <w:lang w:eastAsia="en-IN" w:bidi="hi-IN"/>
        </w:rPr>
      </w:pPr>
    </w:p>
    <w:p w14:paraId="0D027E1F" w14:textId="23F11860" w:rsidR="00777FF5" w:rsidRDefault="00777FF5" w:rsidP="00B71A8F">
      <w:pPr>
        <w:pStyle w:val="ListParagraph"/>
        <w:numPr>
          <w:ilvl w:val="2"/>
          <w:numId w:val="1"/>
        </w:numPr>
        <w:spacing w:after="0"/>
        <w:ind w:left="851" w:hanging="851"/>
        <w:jc w:val="both"/>
        <w:rPr>
          <w:rFonts w:eastAsia="Times New Roman"/>
          <w:color w:val="000000"/>
          <w:lang w:eastAsia="en-IN" w:bidi="hi-IN"/>
        </w:rPr>
      </w:pPr>
      <w:r w:rsidRPr="004648D7">
        <w:rPr>
          <w:rFonts w:eastAsia="Times New Roman"/>
          <w:b/>
          <w:color w:val="000000"/>
          <w:lang w:eastAsia="en-IN" w:bidi="hi-IN"/>
        </w:rPr>
        <w:t>SUBMARINE PIPELINES &amp; RISERS</w:t>
      </w:r>
      <w:r>
        <w:rPr>
          <w:rFonts w:eastAsia="Times New Roman"/>
          <w:b/>
          <w:color w:val="000000"/>
          <w:lang w:eastAsia="en-IN" w:bidi="hi-IN"/>
        </w:rPr>
        <w:t xml:space="preserve"> SCOPE</w:t>
      </w:r>
    </w:p>
    <w:p w14:paraId="33AD222F" w14:textId="77777777" w:rsidR="00777FF5" w:rsidRDefault="00777FF5" w:rsidP="00287FF8">
      <w:pPr>
        <w:autoSpaceDE w:val="0"/>
        <w:autoSpaceDN w:val="0"/>
        <w:adjustRightInd w:val="0"/>
        <w:spacing w:after="0" w:line="240" w:lineRule="auto"/>
        <w:ind w:left="851"/>
        <w:jc w:val="both"/>
        <w:rPr>
          <w:rFonts w:eastAsia="Times New Roman"/>
          <w:color w:val="000000"/>
          <w:lang w:eastAsia="en-IN" w:bidi="hi-IN"/>
        </w:rPr>
      </w:pPr>
    </w:p>
    <w:p w14:paraId="49DC0DD2" w14:textId="1FF94131" w:rsidR="00FA01CC" w:rsidRPr="00014E3D" w:rsidRDefault="00F06FBD" w:rsidP="00B06147">
      <w:pPr>
        <w:autoSpaceDE w:val="0"/>
        <w:autoSpaceDN w:val="0"/>
        <w:adjustRightInd w:val="0"/>
        <w:spacing w:after="0" w:line="240" w:lineRule="auto"/>
        <w:ind w:left="851"/>
        <w:jc w:val="both"/>
        <w:rPr>
          <w:rFonts w:eastAsia="Times New Roman"/>
          <w:strike/>
          <w:color w:val="000000"/>
          <w:lang w:eastAsia="en-IN" w:bidi="hi-IN"/>
        </w:rPr>
      </w:pPr>
      <w:r w:rsidRPr="00F06FBD">
        <w:rPr>
          <w:rFonts w:eastAsia="Times New Roman"/>
          <w:color w:val="000000"/>
          <w:lang w:eastAsia="en-IN" w:bidi="hi-IN"/>
        </w:rPr>
        <w:t xml:space="preserve">The complete scope of work is scattered in </w:t>
      </w:r>
      <w:r w:rsidR="00C40679">
        <w:rPr>
          <w:rFonts w:eastAsia="Times New Roman"/>
          <w:color w:val="000000"/>
          <w:lang w:eastAsia="en-IN" w:bidi="hi-IN"/>
        </w:rPr>
        <w:t>three</w:t>
      </w:r>
      <w:r w:rsidRPr="00F06FBD">
        <w:rPr>
          <w:rFonts w:eastAsia="Times New Roman"/>
          <w:color w:val="000000"/>
          <w:lang w:eastAsia="en-IN" w:bidi="hi-IN"/>
        </w:rPr>
        <w:t xml:space="preserve"> different western offshore fields’ viz. Mumbai</w:t>
      </w:r>
      <w:r w:rsidR="000F6F8F">
        <w:rPr>
          <w:rFonts w:eastAsia="Times New Roman"/>
          <w:color w:val="000000"/>
          <w:lang w:eastAsia="en-IN" w:bidi="hi-IN"/>
        </w:rPr>
        <w:t xml:space="preserve"> </w:t>
      </w:r>
      <w:r w:rsidRPr="00F06FBD">
        <w:rPr>
          <w:rFonts w:eastAsia="Times New Roman"/>
          <w:color w:val="000000"/>
          <w:lang w:eastAsia="en-IN" w:bidi="hi-IN"/>
        </w:rPr>
        <w:t>High, Neelam &amp; Heera and B&amp;S Assets.</w:t>
      </w:r>
      <w:r w:rsidR="001716BC" w:rsidRPr="001716BC">
        <w:rPr>
          <w:rFonts w:eastAsia="Times New Roman"/>
          <w:color w:val="000000"/>
          <w:lang w:eastAsia="en-IN" w:bidi="hi-IN"/>
        </w:rPr>
        <w:t xml:space="preserve"> </w:t>
      </w:r>
      <w:r w:rsidR="0005623C" w:rsidRPr="00835DC9">
        <w:t>Pipeline replacement will be carried out on a rolling plan basis through the hiring of the</w:t>
      </w:r>
      <w:r w:rsidR="001A0CB0">
        <w:t xml:space="preserve"> Marine Spread for Pipeline Installation activities </w:t>
      </w:r>
      <w:r w:rsidR="00C40679">
        <w:t>for a period of 5</w:t>
      </w:r>
      <w:r w:rsidR="0005623C" w:rsidRPr="00835DC9">
        <w:t xml:space="preserve"> years, </w:t>
      </w:r>
      <w:r w:rsidR="0005623C" w:rsidRPr="00CB08D8">
        <w:t xml:space="preserve">with free issue </w:t>
      </w:r>
      <w:r w:rsidR="001A0CB0">
        <w:t>coated</w:t>
      </w:r>
      <w:r w:rsidR="0005623C">
        <w:t xml:space="preserve"> line pipes</w:t>
      </w:r>
      <w:r w:rsidR="00424A37">
        <w:t xml:space="preserve"> &amp; riser pipes</w:t>
      </w:r>
      <w:r w:rsidR="0005623C">
        <w:t xml:space="preserve">. </w:t>
      </w:r>
      <w:r w:rsidR="0005623C">
        <w:rPr>
          <w:rFonts w:eastAsia="Times New Roman"/>
          <w:color w:val="000000"/>
          <w:lang w:eastAsia="en-IN" w:bidi="hi-IN"/>
        </w:rPr>
        <w:t xml:space="preserve">Total </w:t>
      </w:r>
      <w:r w:rsidR="00C40679">
        <w:rPr>
          <w:rFonts w:eastAsia="Times New Roman"/>
          <w:color w:val="000000"/>
          <w:lang w:eastAsia="en-IN" w:bidi="hi-IN"/>
        </w:rPr>
        <w:t xml:space="preserve">indicative </w:t>
      </w:r>
      <w:r w:rsidR="0005623C">
        <w:rPr>
          <w:rFonts w:eastAsia="Times New Roman"/>
          <w:color w:val="000000"/>
          <w:lang w:eastAsia="en-IN" w:bidi="hi-IN"/>
        </w:rPr>
        <w:t>scope of laying/replacement</w:t>
      </w:r>
      <w:r w:rsidR="0052221D">
        <w:rPr>
          <w:rFonts w:eastAsia="Times New Roman"/>
          <w:color w:val="000000"/>
          <w:lang w:eastAsia="en-IN" w:bidi="hi-IN"/>
        </w:rPr>
        <w:t>/New</w:t>
      </w:r>
      <w:r w:rsidR="0005623C">
        <w:rPr>
          <w:rFonts w:eastAsia="Times New Roman"/>
          <w:color w:val="000000"/>
          <w:lang w:eastAsia="en-IN" w:bidi="hi-IN"/>
        </w:rPr>
        <w:t xml:space="preserve"> of subsea pipeline is split </w:t>
      </w:r>
      <w:r w:rsidR="007F2AC1">
        <w:rPr>
          <w:rFonts w:eastAsia="Times New Roman"/>
          <w:color w:val="000000"/>
          <w:lang w:eastAsia="en-IN" w:bidi="hi-IN"/>
        </w:rPr>
        <w:t xml:space="preserve">in </w:t>
      </w:r>
      <w:r w:rsidR="0052221D">
        <w:rPr>
          <w:rFonts w:eastAsia="Times New Roman"/>
          <w:color w:val="000000"/>
          <w:lang w:eastAsia="en-IN" w:bidi="hi-IN"/>
        </w:rPr>
        <w:t>five</w:t>
      </w:r>
      <w:r w:rsidR="007F2AC1">
        <w:rPr>
          <w:rFonts w:eastAsia="Times New Roman"/>
          <w:color w:val="000000"/>
          <w:lang w:eastAsia="en-IN" w:bidi="hi-IN"/>
        </w:rPr>
        <w:t xml:space="preserve"> (0</w:t>
      </w:r>
      <w:r w:rsidR="0052221D">
        <w:rPr>
          <w:rFonts w:eastAsia="Times New Roman"/>
          <w:color w:val="000000"/>
          <w:lang w:eastAsia="en-IN" w:bidi="hi-IN"/>
        </w:rPr>
        <w:t>5</w:t>
      </w:r>
      <w:r w:rsidR="0005623C">
        <w:rPr>
          <w:rFonts w:eastAsia="Times New Roman"/>
          <w:color w:val="000000"/>
          <w:lang w:eastAsia="en-IN" w:bidi="hi-IN"/>
        </w:rPr>
        <w:t>) no of seasons.</w:t>
      </w:r>
      <w:r w:rsidR="00AE6278">
        <w:rPr>
          <w:rFonts w:eastAsia="Times New Roman"/>
          <w:color w:val="000000"/>
          <w:lang w:eastAsia="en-IN" w:bidi="hi-IN"/>
        </w:rPr>
        <w:t xml:space="preserve"> </w:t>
      </w:r>
    </w:p>
    <w:p w14:paraId="1A0B1B8A" w14:textId="77777777" w:rsidR="00FA01CC" w:rsidRDefault="00FA01CC" w:rsidP="00287FF8">
      <w:pPr>
        <w:autoSpaceDE w:val="0"/>
        <w:autoSpaceDN w:val="0"/>
        <w:adjustRightInd w:val="0"/>
        <w:spacing w:after="0" w:line="240" w:lineRule="auto"/>
        <w:ind w:left="851"/>
        <w:jc w:val="both"/>
        <w:rPr>
          <w:rFonts w:eastAsia="Times New Roman"/>
          <w:color w:val="000000"/>
          <w:lang w:eastAsia="en-IN" w:bidi="hi-IN"/>
        </w:rPr>
      </w:pPr>
    </w:p>
    <w:p w14:paraId="40D985C4" w14:textId="761E0D4F" w:rsidR="00014E3D" w:rsidRPr="00B06147" w:rsidRDefault="00014E3D" w:rsidP="00287FF8">
      <w:pPr>
        <w:autoSpaceDE w:val="0"/>
        <w:autoSpaceDN w:val="0"/>
        <w:adjustRightInd w:val="0"/>
        <w:spacing w:after="0" w:line="240" w:lineRule="auto"/>
        <w:ind w:left="851"/>
        <w:jc w:val="both"/>
        <w:rPr>
          <w:rFonts w:eastAsia="Times New Roman"/>
          <w:color w:val="000000"/>
          <w:lang w:eastAsia="en-IN" w:bidi="hi-IN"/>
        </w:rPr>
      </w:pPr>
      <w:r w:rsidRPr="00B06147">
        <w:rPr>
          <w:rFonts w:eastAsia="Times New Roman"/>
          <w:color w:val="000000"/>
          <w:lang w:eastAsia="en-IN" w:bidi="hi-IN"/>
        </w:rPr>
        <w:t xml:space="preserve">The indicative Scope of Works for </w:t>
      </w:r>
      <w:r w:rsidR="0052221D">
        <w:rPr>
          <w:rFonts w:eastAsia="Times New Roman"/>
          <w:color w:val="000000"/>
          <w:lang w:eastAsia="en-IN" w:bidi="hi-IN"/>
        </w:rPr>
        <w:t xml:space="preserve">5 </w:t>
      </w:r>
      <w:r w:rsidRPr="00B06147">
        <w:rPr>
          <w:rFonts w:eastAsia="Times New Roman"/>
          <w:color w:val="000000"/>
          <w:lang w:eastAsia="en-IN" w:bidi="hi-IN"/>
        </w:rPr>
        <w:t>seasons is as follows:</w:t>
      </w:r>
    </w:p>
    <w:p w14:paraId="60A1104D" w14:textId="77777777" w:rsidR="00E73B78" w:rsidRPr="00B06147" w:rsidRDefault="00E73B78" w:rsidP="00287FF8">
      <w:pPr>
        <w:autoSpaceDE w:val="0"/>
        <w:autoSpaceDN w:val="0"/>
        <w:adjustRightInd w:val="0"/>
        <w:spacing w:after="0" w:line="240" w:lineRule="auto"/>
        <w:ind w:left="851"/>
        <w:jc w:val="both"/>
        <w:rPr>
          <w:rFonts w:eastAsia="Times New Roman"/>
          <w:color w:val="000000"/>
          <w:lang w:eastAsia="en-IN" w:bidi="hi-IN"/>
        </w:rPr>
      </w:pPr>
    </w:p>
    <w:tbl>
      <w:tblPr>
        <w:tblStyle w:val="TableGrid"/>
        <w:tblW w:w="0" w:type="auto"/>
        <w:tblInd w:w="851" w:type="dxa"/>
        <w:tblLook w:val="04A0" w:firstRow="1" w:lastRow="0" w:firstColumn="1" w:lastColumn="0" w:noHBand="0" w:noVBand="1"/>
      </w:tblPr>
      <w:tblGrid>
        <w:gridCol w:w="1657"/>
        <w:gridCol w:w="1561"/>
        <w:gridCol w:w="1532"/>
        <w:gridCol w:w="1561"/>
        <w:gridCol w:w="1432"/>
        <w:gridCol w:w="1591"/>
      </w:tblGrid>
      <w:tr w:rsidR="00681980" w:rsidRPr="00B06147" w14:paraId="413E883D" w14:textId="77777777" w:rsidTr="00681980">
        <w:tc>
          <w:tcPr>
            <w:tcW w:w="1657" w:type="dxa"/>
          </w:tcPr>
          <w:p w14:paraId="36285980" w14:textId="0B0E4DD2" w:rsidR="00681980" w:rsidRPr="00B06147" w:rsidRDefault="00681980" w:rsidP="0052221D">
            <w:pPr>
              <w:autoSpaceDE w:val="0"/>
              <w:autoSpaceDN w:val="0"/>
              <w:adjustRightInd w:val="0"/>
              <w:jc w:val="both"/>
              <w:rPr>
                <w:rFonts w:eastAsia="Times New Roman"/>
                <w:color w:val="000000"/>
                <w:lang w:eastAsia="en-IN" w:bidi="hi-IN"/>
              </w:rPr>
            </w:pPr>
            <w:r w:rsidRPr="00B06147">
              <w:rPr>
                <w:rFonts w:eastAsia="Times New Roman"/>
                <w:color w:val="000000"/>
                <w:lang w:eastAsia="en-IN" w:bidi="hi-IN"/>
              </w:rPr>
              <w:t xml:space="preserve">For </w:t>
            </w:r>
            <w:r w:rsidR="0052221D">
              <w:rPr>
                <w:rFonts w:eastAsia="Times New Roman"/>
                <w:color w:val="000000"/>
                <w:lang w:eastAsia="en-IN" w:bidi="hi-IN"/>
              </w:rPr>
              <w:t>5</w:t>
            </w:r>
            <w:r w:rsidRPr="00B06147">
              <w:rPr>
                <w:rFonts w:eastAsia="Times New Roman"/>
                <w:color w:val="000000"/>
                <w:lang w:eastAsia="en-IN" w:bidi="hi-IN"/>
              </w:rPr>
              <w:t xml:space="preserve"> seasons</w:t>
            </w:r>
          </w:p>
        </w:tc>
        <w:tc>
          <w:tcPr>
            <w:tcW w:w="1561" w:type="dxa"/>
            <w:vAlign w:val="center"/>
          </w:tcPr>
          <w:p w14:paraId="44FE5EB0" w14:textId="63C55D6B" w:rsidR="00681980" w:rsidRPr="00B06147" w:rsidRDefault="00681980" w:rsidP="00E73B78">
            <w:pPr>
              <w:autoSpaceDE w:val="0"/>
              <w:autoSpaceDN w:val="0"/>
              <w:adjustRightInd w:val="0"/>
              <w:jc w:val="both"/>
              <w:rPr>
                <w:rFonts w:eastAsia="Times New Roman"/>
                <w:color w:val="000000"/>
                <w:lang w:eastAsia="en-IN" w:bidi="hi-IN"/>
              </w:rPr>
            </w:pPr>
            <w:r w:rsidRPr="00B06147">
              <w:rPr>
                <w:rFonts w:eastAsia="Times New Roman"/>
                <w:b/>
                <w:bCs/>
                <w:color w:val="000000"/>
                <w:lang w:eastAsia="en-IN" w:bidi="hi-IN"/>
              </w:rPr>
              <w:t>WF</w:t>
            </w:r>
          </w:p>
        </w:tc>
        <w:tc>
          <w:tcPr>
            <w:tcW w:w="1532" w:type="dxa"/>
            <w:vAlign w:val="center"/>
          </w:tcPr>
          <w:p w14:paraId="6D8361F2" w14:textId="259DCA5C" w:rsidR="00681980" w:rsidRPr="00B06147" w:rsidRDefault="00681980" w:rsidP="00E73B78">
            <w:pPr>
              <w:autoSpaceDE w:val="0"/>
              <w:autoSpaceDN w:val="0"/>
              <w:adjustRightInd w:val="0"/>
              <w:jc w:val="both"/>
              <w:rPr>
                <w:rFonts w:eastAsia="Times New Roman"/>
                <w:color w:val="000000"/>
                <w:lang w:eastAsia="en-IN" w:bidi="hi-IN"/>
              </w:rPr>
            </w:pPr>
            <w:r w:rsidRPr="00B06147">
              <w:rPr>
                <w:rFonts w:eastAsia="Times New Roman"/>
                <w:b/>
                <w:bCs/>
                <w:color w:val="000000"/>
                <w:lang w:eastAsia="en-IN" w:bidi="hi-IN"/>
              </w:rPr>
              <w:t>WI</w:t>
            </w:r>
          </w:p>
        </w:tc>
        <w:tc>
          <w:tcPr>
            <w:tcW w:w="1561" w:type="dxa"/>
            <w:vAlign w:val="center"/>
          </w:tcPr>
          <w:p w14:paraId="64518336" w14:textId="3168E1E5" w:rsidR="00681980" w:rsidRPr="00B06147" w:rsidRDefault="00681980" w:rsidP="00E73B78">
            <w:pPr>
              <w:autoSpaceDE w:val="0"/>
              <w:autoSpaceDN w:val="0"/>
              <w:adjustRightInd w:val="0"/>
              <w:jc w:val="both"/>
              <w:rPr>
                <w:rFonts w:eastAsia="Times New Roman"/>
                <w:color w:val="000000"/>
                <w:lang w:eastAsia="en-IN" w:bidi="hi-IN"/>
              </w:rPr>
            </w:pPr>
            <w:r w:rsidRPr="00B06147">
              <w:rPr>
                <w:rFonts w:eastAsia="Times New Roman"/>
                <w:b/>
                <w:bCs/>
                <w:color w:val="000000"/>
                <w:lang w:eastAsia="en-IN" w:bidi="hi-IN"/>
              </w:rPr>
              <w:t>GL</w:t>
            </w:r>
          </w:p>
        </w:tc>
        <w:tc>
          <w:tcPr>
            <w:tcW w:w="1432" w:type="dxa"/>
          </w:tcPr>
          <w:p w14:paraId="2BFC7B94" w14:textId="42BA8768" w:rsidR="00681980" w:rsidRPr="00681980" w:rsidRDefault="00681980" w:rsidP="00E73B78">
            <w:pPr>
              <w:autoSpaceDE w:val="0"/>
              <w:autoSpaceDN w:val="0"/>
              <w:adjustRightInd w:val="0"/>
              <w:jc w:val="both"/>
              <w:rPr>
                <w:rFonts w:eastAsia="Times New Roman"/>
                <w:b/>
                <w:color w:val="000000"/>
                <w:lang w:eastAsia="en-IN" w:bidi="hi-IN"/>
              </w:rPr>
            </w:pPr>
            <w:r w:rsidRPr="00681980">
              <w:rPr>
                <w:rFonts w:eastAsia="Times New Roman"/>
                <w:b/>
                <w:color w:val="000000"/>
                <w:lang w:eastAsia="en-IN" w:bidi="hi-IN"/>
              </w:rPr>
              <w:t>PB</w:t>
            </w:r>
          </w:p>
        </w:tc>
        <w:tc>
          <w:tcPr>
            <w:tcW w:w="1591" w:type="dxa"/>
          </w:tcPr>
          <w:p w14:paraId="2623AA07" w14:textId="6739B5B3" w:rsidR="00681980" w:rsidRPr="00B06147" w:rsidRDefault="00681980" w:rsidP="00E73B78">
            <w:pPr>
              <w:autoSpaceDE w:val="0"/>
              <w:autoSpaceDN w:val="0"/>
              <w:adjustRightInd w:val="0"/>
              <w:jc w:val="both"/>
              <w:rPr>
                <w:rFonts w:eastAsia="Times New Roman"/>
                <w:color w:val="000000"/>
                <w:lang w:eastAsia="en-IN" w:bidi="hi-IN"/>
              </w:rPr>
            </w:pPr>
            <w:r w:rsidRPr="00B06147">
              <w:rPr>
                <w:rFonts w:eastAsia="Times New Roman"/>
                <w:color w:val="000000"/>
                <w:lang w:eastAsia="en-IN" w:bidi="hi-IN"/>
              </w:rPr>
              <w:t xml:space="preserve">Total </w:t>
            </w:r>
          </w:p>
        </w:tc>
      </w:tr>
      <w:tr w:rsidR="00681980" w:rsidRPr="00B06147" w14:paraId="44E517A1" w14:textId="77777777" w:rsidTr="00681980">
        <w:tc>
          <w:tcPr>
            <w:tcW w:w="1657" w:type="dxa"/>
          </w:tcPr>
          <w:p w14:paraId="16FD60C2" w14:textId="238AEAFD" w:rsidR="00681980" w:rsidRPr="00B06147" w:rsidRDefault="00681980" w:rsidP="00287FF8">
            <w:pPr>
              <w:autoSpaceDE w:val="0"/>
              <w:autoSpaceDN w:val="0"/>
              <w:adjustRightInd w:val="0"/>
              <w:jc w:val="both"/>
              <w:rPr>
                <w:rFonts w:eastAsia="Times New Roman"/>
                <w:color w:val="000000"/>
                <w:lang w:eastAsia="en-IN" w:bidi="hi-IN"/>
              </w:rPr>
            </w:pPr>
            <w:r w:rsidRPr="00B06147">
              <w:rPr>
                <w:rFonts w:eastAsia="Times New Roman"/>
                <w:color w:val="000000"/>
                <w:lang w:eastAsia="en-IN" w:bidi="hi-IN"/>
              </w:rPr>
              <w:t>Segments</w:t>
            </w:r>
          </w:p>
        </w:tc>
        <w:tc>
          <w:tcPr>
            <w:tcW w:w="1561" w:type="dxa"/>
          </w:tcPr>
          <w:p w14:paraId="1175A8BA" w14:textId="6B31E56D" w:rsidR="00681980" w:rsidRPr="00B06147" w:rsidRDefault="00311690" w:rsidP="00287FF8">
            <w:pPr>
              <w:autoSpaceDE w:val="0"/>
              <w:autoSpaceDN w:val="0"/>
              <w:adjustRightInd w:val="0"/>
              <w:jc w:val="both"/>
              <w:rPr>
                <w:rFonts w:eastAsia="Times New Roman"/>
                <w:color w:val="000000"/>
                <w:lang w:eastAsia="en-IN" w:bidi="hi-IN"/>
              </w:rPr>
            </w:pPr>
            <w:r>
              <w:rPr>
                <w:rFonts w:eastAsia="Times New Roman"/>
                <w:color w:val="000000"/>
                <w:lang w:eastAsia="en-IN" w:bidi="hi-IN"/>
              </w:rPr>
              <w:t>104</w:t>
            </w:r>
          </w:p>
        </w:tc>
        <w:tc>
          <w:tcPr>
            <w:tcW w:w="1532" w:type="dxa"/>
          </w:tcPr>
          <w:p w14:paraId="69D6AE86" w14:textId="69CD1867" w:rsidR="00681980" w:rsidRPr="00B06147" w:rsidRDefault="00681980" w:rsidP="00681980">
            <w:pPr>
              <w:autoSpaceDE w:val="0"/>
              <w:autoSpaceDN w:val="0"/>
              <w:adjustRightInd w:val="0"/>
              <w:jc w:val="both"/>
              <w:rPr>
                <w:rFonts w:eastAsia="Times New Roman"/>
                <w:color w:val="000000"/>
                <w:lang w:eastAsia="en-IN" w:bidi="hi-IN"/>
              </w:rPr>
            </w:pPr>
            <w:r w:rsidRPr="00B06147">
              <w:rPr>
                <w:rFonts w:eastAsia="Times New Roman"/>
                <w:color w:val="000000"/>
                <w:lang w:eastAsia="en-IN" w:bidi="hi-IN"/>
              </w:rPr>
              <w:t>1</w:t>
            </w:r>
            <w:r w:rsidR="00311690">
              <w:rPr>
                <w:rFonts w:eastAsia="Times New Roman"/>
                <w:color w:val="000000"/>
                <w:lang w:eastAsia="en-IN" w:bidi="hi-IN"/>
              </w:rPr>
              <w:t>4</w:t>
            </w:r>
          </w:p>
        </w:tc>
        <w:tc>
          <w:tcPr>
            <w:tcW w:w="1561" w:type="dxa"/>
          </w:tcPr>
          <w:p w14:paraId="6BF24B67" w14:textId="4EC13E57" w:rsidR="00681980" w:rsidRPr="00B06147" w:rsidRDefault="00311690" w:rsidP="00287FF8">
            <w:pPr>
              <w:autoSpaceDE w:val="0"/>
              <w:autoSpaceDN w:val="0"/>
              <w:adjustRightInd w:val="0"/>
              <w:jc w:val="both"/>
              <w:rPr>
                <w:rFonts w:eastAsia="Times New Roman"/>
                <w:color w:val="000000"/>
                <w:lang w:eastAsia="en-IN" w:bidi="hi-IN"/>
              </w:rPr>
            </w:pPr>
            <w:r>
              <w:rPr>
                <w:rFonts w:eastAsia="Times New Roman"/>
                <w:color w:val="000000"/>
                <w:lang w:eastAsia="en-IN" w:bidi="hi-IN"/>
              </w:rPr>
              <w:t>28</w:t>
            </w:r>
          </w:p>
        </w:tc>
        <w:tc>
          <w:tcPr>
            <w:tcW w:w="1432" w:type="dxa"/>
          </w:tcPr>
          <w:p w14:paraId="5F1B682B" w14:textId="0CB86B9C" w:rsidR="00681980" w:rsidRPr="00B06147" w:rsidRDefault="00681980" w:rsidP="00287FF8">
            <w:pPr>
              <w:autoSpaceDE w:val="0"/>
              <w:autoSpaceDN w:val="0"/>
              <w:adjustRightInd w:val="0"/>
              <w:jc w:val="both"/>
              <w:rPr>
                <w:rFonts w:eastAsia="Times New Roman"/>
                <w:color w:val="000000"/>
                <w:lang w:eastAsia="en-IN" w:bidi="hi-IN"/>
              </w:rPr>
            </w:pPr>
            <w:r>
              <w:rPr>
                <w:rFonts w:eastAsia="Times New Roman"/>
                <w:color w:val="000000"/>
                <w:lang w:eastAsia="en-IN" w:bidi="hi-IN"/>
              </w:rPr>
              <w:t>1</w:t>
            </w:r>
          </w:p>
        </w:tc>
        <w:tc>
          <w:tcPr>
            <w:tcW w:w="1591" w:type="dxa"/>
          </w:tcPr>
          <w:p w14:paraId="4943B0DE" w14:textId="234F2B32" w:rsidR="00681980" w:rsidRPr="00311690" w:rsidRDefault="00311690" w:rsidP="00311690">
            <w:pPr>
              <w:jc w:val="both"/>
              <w:rPr>
                <w:rFonts w:ascii="Calibri" w:hAnsi="Calibri" w:cs="Calibri"/>
                <w:color w:val="000000"/>
              </w:rPr>
            </w:pPr>
            <w:r>
              <w:rPr>
                <w:rFonts w:ascii="Calibri" w:hAnsi="Calibri" w:cs="Calibri"/>
                <w:color w:val="000000"/>
              </w:rPr>
              <w:t>147</w:t>
            </w:r>
          </w:p>
        </w:tc>
      </w:tr>
      <w:tr w:rsidR="00681980" w14:paraId="4CCBA0D6" w14:textId="77777777" w:rsidTr="00681980">
        <w:tc>
          <w:tcPr>
            <w:tcW w:w="1657" w:type="dxa"/>
          </w:tcPr>
          <w:p w14:paraId="23C8534E" w14:textId="2905AF3C" w:rsidR="00681980" w:rsidRPr="00B06147" w:rsidRDefault="00681980" w:rsidP="00E73B78">
            <w:pPr>
              <w:autoSpaceDE w:val="0"/>
              <w:autoSpaceDN w:val="0"/>
              <w:adjustRightInd w:val="0"/>
              <w:jc w:val="both"/>
              <w:rPr>
                <w:rFonts w:eastAsia="Times New Roman"/>
                <w:color w:val="000000"/>
                <w:lang w:eastAsia="en-IN" w:bidi="hi-IN"/>
              </w:rPr>
            </w:pPr>
            <w:r w:rsidRPr="00B06147">
              <w:rPr>
                <w:rFonts w:eastAsia="Times New Roman"/>
                <w:color w:val="000000"/>
                <w:lang w:eastAsia="en-IN" w:bidi="hi-IN"/>
              </w:rPr>
              <w:t>Length (Km)</w:t>
            </w:r>
          </w:p>
        </w:tc>
        <w:tc>
          <w:tcPr>
            <w:tcW w:w="1561" w:type="dxa"/>
            <w:vAlign w:val="center"/>
          </w:tcPr>
          <w:p w14:paraId="5730ACAE" w14:textId="6D4B3B83" w:rsidR="00681980" w:rsidRPr="00311690" w:rsidRDefault="00311690" w:rsidP="00311690">
            <w:pPr>
              <w:jc w:val="both"/>
              <w:rPr>
                <w:rFonts w:ascii="Calibri" w:hAnsi="Calibri" w:cs="Calibri"/>
                <w:color w:val="000000"/>
              </w:rPr>
            </w:pPr>
            <w:r>
              <w:rPr>
                <w:rFonts w:ascii="Calibri" w:hAnsi="Calibri" w:cs="Calibri"/>
                <w:color w:val="000000"/>
              </w:rPr>
              <w:t>726.2</w:t>
            </w:r>
          </w:p>
        </w:tc>
        <w:tc>
          <w:tcPr>
            <w:tcW w:w="1532" w:type="dxa"/>
            <w:vAlign w:val="center"/>
          </w:tcPr>
          <w:p w14:paraId="015D64C8" w14:textId="37F35318" w:rsidR="00681980" w:rsidRPr="00B06147" w:rsidRDefault="00311690" w:rsidP="00E73B78">
            <w:pPr>
              <w:autoSpaceDE w:val="0"/>
              <w:autoSpaceDN w:val="0"/>
              <w:adjustRightInd w:val="0"/>
              <w:jc w:val="both"/>
              <w:rPr>
                <w:rFonts w:eastAsia="Times New Roman"/>
                <w:color w:val="000000"/>
                <w:lang w:eastAsia="en-IN" w:bidi="hi-IN"/>
              </w:rPr>
            </w:pPr>
            <w:r>
              <w:rPr>
                <w:rFonts w:eastAsia="Times New Roman"/>
                <w:color w:val="000000"/>
                <w:lang w:eastAsia="en-IN" w:bidi="hi-IN"/>
              </w:rPr>
              <w:t>35.3</w:t>
            </w:r>
          </w:p>
        </w:tc>
        <w:tc>
          <w:tcPr>
            <w:tcW w:w="1561" w:type="dxa"/>
            <w:vAlign w:val="center"/>
          </w:tcPr>
          <w:p w14:paraId="76F010C3" w14:textId="3D82654C" w:rsidR="00681980" w:rsidRPr="00B06147" w:rsidRDefault="00311690" w:rsidP="00E73B78">
            <w:pPr>
              <w:autoSpaceDE w:val="0"/>
              <w:autoSpaceDN w:val="0"/>
              <w:adjustRightInd w:val="0"/>
              <w:jc w:val="both"/>
              <w:rPr>
                <w:rFonts w:eastAsia="Times New Roman"/>
                <w:color w:val="000000"/>
                <w:lang w:eastAsia="en-IN" w:bidi="hi-IN"/>
              </w:rPr>
            </w:pPr>
            <w:r>
              <w:rPr>
                <w:rFonts w:eastAsia="Times New Roman"/>
                <w:color w:val="000000"/>
                <w:lang w:eastAsia="en-IN" w:bidi="hi-IN"/>
              </w:rPr>
              <w:t>227.8</w:t>
            </w:r>
          </w:p>
        </w:tc>
        <w:tc>
          <w:tcPr>
            <w:tcW w:w="1432" w:type="dxa"/>
          </w:tcPr>
          <w:p w14:paraId="51584777" w14:textId="1A0509A1" w:rsidR="00681980" w:rsidRPr="00B06147" w:rsidRDefault="00681980" w:rsidP="00E73B78">
            <w:pPr>
              <w:autoSpaceDE w:val="0"/>
              <w:autoSpaceDN w:val="0"/>
              <w:adjustRightInd w:val="0"/>
              <w:jc w:val="both"/>
              <w:rPr>
                <w:rFonts w:eastAsia="Times New Roman"/>
                <w:color w:val="000000"/>
                <w:lang w:eastAsia="en-IN" w:bidi="hi-IN"/>
              </w:rPr>
            </w:pPr>
            <w:r>
              <w:rPr>
                <w:rFonts w:eastAsia="Times New Roman"/>
                <w:color w:val="000000"/>
                <w:lang w:eastAsia="en-IN" w:bidi="hi-IN"/>
              </w:rPr>
              <w:t>3.8</w:t>
            </w:r>
          </w:p>
        </w:tc>
        <w:tc>
          <w:tcPr>
            <w:tcW w:w="1591" w:type="dxa"/>
          </w:tcPr>
          <w:p w14:paraId="72C00D50" w14:textId="4B6C4356" w:rsidR="00681980" w:rsidRDefault="00311690" w:rsidP="00681980">
            <w:pPr>
              <w:autoSpaceDE w:val="0"/>
              <w:autoSpaceDN w:val="0"/>
              <w:adjustRightInd w:val="0"/>
              <w:jc w:val="both"/>
              <w:rPr>
                <w:rFonts w:eastAsia="Times New Roman"/>
                <w:color w:val="000000"/>
                <w:lang w:eastAsia="en-IN" w:bidi="hi-IN"/>
              </w:rPr>
            </w:pPr>
            <w:r>
              <w:rPr>
                <w:rFonts w:eastAsia="Times New Roman"/>
                <w:color w:val="000000"/>
                <w:lang w:eastAsia="en-IN" w:bidi="hi-IN"/>
              </w:rPr>
              <w:t>993.1</w:t>
            </w:r>
          </w:p>
        </w:tc>
      </w:tr>
    </w:tbl>
    <w:p w14:paraId="1DFB554F" w14:textId="77777777" w:rsidR="00E73B78" w:rsidRPr="00DA3E28" w:rsidRDefault="00E73B78" w:rsidP="00287FF8">
      <w:pPr>
        <w:autoSpaceDE w:val="0"/>
        <w:autoSpaceDN w:val="0"/>
        <w:adjustRightInd w:val="0"/>
        <w:spacing w:after="0" w:line="240" w:lineRule="auto"/>
        <w:ind w:left="851"/>
        <w:jc w:val="both"/>
        <w:rPr>
          <w:rFonts w:eastAsia="Times New Roman"/>
          <w:color w:val="000000"/>
          <w:lang w:eastAsia="en-IN" w:bidi="hi-IN"/>
        </w:rPr>
      </w:pPr>
    </w:p>
    <w:p w14:paraId="3ECDB74D" w14:textId="0186A987" w:rsidR="00FA01CC" w:rsidRPr="00FA01CC" w:rsidRDefault="00715990" w:rsidP="007E1E96">
      <w:pPr>
        <w:pStyle w:val="ListParagraph"/>
        <w:numPr>
          <w:ilvl w:val="0"/>
          <w:numId w:val="24"/>
        </w:numPr>
        <w:autoSpaceDE w:val="0"/>
        <w:autoSpaceDN w:val="0"/>
        <w:adjustRightInd w:val="0"/>
        <w:spacing w:after="0" w:line="240" w:lineRule="auto"/>
        <w:jc w:val="both"/>
        <w:rPr>
          <w:rFonts w:eastAsia="Times New Roman"/>
          <w:color w:val="000000"/>
          <w:lang w:eastAsia="en-IN" w:bidi="hi-IN"/>
        </w:rPr>
      </w:pPr>
      <w:r>
        <w:rPr>
          <w:rFonts w:eastAsia="Times New Roman"/>
          <w:color w:val="000000"/>
          <w:lang w:eastAsia="en-IN" w:bidi="hi-IN"/>
        </w:rPr>
        <w:t>All</w:t>
      </w:r>
      <w:r w:rsidR="007653C8" w:rsidRPr="00DA3E28">
        <w:rPr>
          <w:rFonts w:eastAsia="Times New Roman"/>
          <w:color w:val="000000"/>
          <w:lang w:eastAsia="en-IN" w:bidi="hi-IN"/>
        </w:rPr>
        <w:t xml:space="preserve"> water injection pipeline </w:t>
      </w:r>
      <w:r w:rsidR="007C1CF5">
        <w:rPr>
          <w:rFonts w:eastAsia="Times New Roman"/>
          <w:color w:val="000000"/>
          <w:lang w:eastAsia="en-IN" w:bidi="hi-IN"/>
        </w:rPr>
        <w:t>(</w:t>
      </w:r>
      <w:r w:rsidR="00AF7933">
        <w:rPr>
          <w:rFonts w:eastAsia="Times New Roman"/>
          <w:color w:val="000000"/>
          <w:lang w:eastAsia="en-IN" w:bidi="hi-IN"/>
        </w:rPr>
        <w:t xml:space="preserve">with </w:t>
      </w:r>
      <w:r w:rsidR="007C1CF5">
        <w:rPr>
          <w:rFonts w:eastAsia="Times New Roman"/>
          <w:color w:val="000000"/>
          <w:lang w:eastAsia="en-IN" w:bidi="hi-IN"/>
        </w:rPr>
        <w:t xml:space="preserve">risers) </w:t>
      </w:r>
      <w:r>
        <w:t>need to be liquid epoxy coated internally</w:t>
      </w:r>
      <w:r w:rsidR="001A0CB0">
        <w:t xml:space="preserve"> (</w:t>
      </w:r>
      <w:proofErr w:type="spellStart"/>
      <w:r w:rsidR="001A0CB0">
        <w:t>Dia</w:t>
      </w:r>
      <w:proofErr w:type="spellEnd"/>
      <w:r w:rsidR="001A0CB0">
        <w:t xml:space="preserve"> 6” and above)</w:t>
      </w:r>
      <w:r w:rsidR="00FA01CC">
        <w:t>.</w:t>
      </w:r>
    </w:p>
    <w:p w14:paraId="6CA6CEF8" w14:textId="37DFD40B" w:rsidR="007653C8" w:rsidRPr="008E6FC4" w:rsidRDefault="00FA01CC" w:rsidP="007E1E96">
      <w:pPr>
        <w:pStyle w:val="ListParagraph"/>
        <w:numPr>
          <w:ilvl w:val="0"/>
          <w:numId w:val="24"/>
        </w:numPr>
        <w:autoSpaceDE w:val="0"/>
        <w:autoSpaceDN w:val="0"/>
        <w:adjustRightInd w:val="0"/>
        <w:spacing w:after="0" w:line="240" w:lineRule="auto"/>
        <w:jc w:val="both"/>
        <w:rPr>
          <w:rFonts w:eastAsia="Times New Roman"/>
          <w:color w:val="000000"/>
          <w:lang w:eastAsia="en-IN" w:bidi="hi-IN"/>
        </w:rPr>
      </w:pPr>
      <w:r>
        <w:t>All well fluid pipelines (</w:t>
      </w:r>
      <w:r w:rsidR="00715990">
        <w:t>with</w:t>
      </w:r>
      <w:r>
        <w:t xml:space="preserve"> risers) need to be FBE coated internally</w:t>
      </w:r>
      <w:r w:rsidR="001A0CB0">
        <w:t xml:space="preserve"> (</w:t>
      </w:r>
      <w:proofErr w:type="spellStart"/>
      <w:r w:rsidR="001A0CB0">
        <w:t>Dia</w:t>
      </w:r>
      <w:proofErr w:type="spellEnd"/>
      <w:r w:rsidR="001A0CB0">
        <w:t xml:space="preserve"> 8” and above</w:t>
      </w:r>
      <w:r w:rsidR="00B73494">
        <w:t>)</w:t>
      </w:r>
      <w:r>
        <w:t>.</w:t>
      </w:r>
    </w:p>
    <w:p w14:paraId="5B209664" w14:textId="5CCF3AA2" w:rsidR="00287FF8" w:rsidRDefault="00287FF8" w:rsidP="00287FF8">
      <w:pPr>
        <w:autoSpaceDE w:val="0"/>
        <w:autoSpaceDN w:val="0"/>
        <w:adjustRightInd w:val="0"/>
        <w:spacing w:after="0" w:line="240" w:lineRule="auto"/>
        <w:ind w:left="851"/>
        <w:jc w:val="both"/>
        <w:rPr>
          <w:rFonts w:eastAsia="Times New Roman"/>
          <w:color w:val="000000"/>
          <w:lang w:eastAsia="en-IN" w:bidi="hi-IN"/>
        </w:rPr>
      </w:pPr>
    </w:p>
    <w:p w14:paraId="37EF9241" w14:textId="77777777" w:rsidR="007C5678" w:rsidRDefault="007C5678" w:rsidP="00287FF8">
      <w:pPr>
        <w:autoSpaceDE w:val="0"/>
        <w:autoSpaceDN w:val="0"/>
        <w:adjustRightInd w:val="0"/>
        <w:spacing w:after="0" w:line="240" w:lineRule="auto"/>
        <w:ind w:left="851"/>
        <w:jc w:val="both"/>
        <w:rPr>
          <w:rFonts w:eastAsia="Times New Roman"/>
          <w:color w:val="000000"/>
          <w:lang w:eastAsia="en-IN" w:bidi="hi-IN"/>
        </w:rPr>
      </w:pPr>
    </w:p>
    <w:p w14:paraId="64B8B8BD" w14:textId="77777777" w:rsidR="00883567" w:rsidRPr="00DA3E28" w:rsidRDefault="00883567" w:rsidP="00A13AEE">
      <w:pPr>
        <w:autoSpaceDE w:val="0"/>
        <w:autoSpaceDN w:val="0"/>
        <w:adjustRightInd w:val="0"/>
        <w:spacing w:after="0" w:line="240" w:lineRule="auto"/>
        <w:ind w:left="709"/>
        <w:rPr>
          <w:rFonts w:eastAsia="Times New Roman"/>
          <w:color w:val="000000"/>
          <w:lang w:eastAsia="en-IN" w:bidi="hi-IN"/>
        </w:rPr>
      </w:pPr>
    </w:p>
    <w:p w14:paraId="3CC2E58C" w14:textId="6C05C65A" w:rsidR="000E54FC" w:rsidRPr="00DA3E28" w:rsidRDefault="00765F26" w:rsidP="00A13AEE">
      <w:pPr>
        <w:pStyle w:val="ListParagraph"/>
        <w:numPr>
          <w:ilvl w:val="3"/>
          <w:numId w:val="1"/>
        </w:numPr>
        <w:spacing w:after="0"/>
        <w:ind w:left="709"/>
        <w:jc w:val="both"/>
        <w:rPr>
          <w:rFonts w:eastAsia="Times New Roman"/>
          <w:color w:val="000000"/>
          <w:lang w:eastAsia="en-IN" w:bidi="hi-IN"/>
        </w:rPr>
      </w:pPr>
      <w:r>
        <w:t xml:space="preserve">The following list of segments and related data is </w:t>
      </w:r>
      <w:r w:rsidR="000F385D">
        <w:rPr>
          <w:rStyle w:val="Strong"/>
          <w:b w:val="0"/>
        </w:rPr>
        <w:t>indicativ</w:t>
      </w:r>
      <w:r w:rsidRPr="00AE29BA">
        <w:rPr>
          <w:rStyle w:val="Strong"/>
          <w:b w:val="0"/>
        </w:rPr>
        <w:t>e</w:t>
      </w:r>
      <w:r>
        <w:t>. The final scope and segment details shall be confirmed by the Company before commencement of work each season</w:t>
      </w:r>
      <w:r w:rsidR="000F385D">
        <w:t>.</w:t>
      </w:r>
    </w:p>
    <w:p w14:paraId="53D11A55" w14:textId="77777777" w:rsidR="0026180D" w:rsidRDefault="0026180D" w:rsidP="0026180D">
      <w:pPr>
        <w:pStyle w:val="ListParagraph"/>
        <w:spacing w:after="0"/>
        <w:rPr>
          <w:rFonts w:eastAsia="Times New Roman"/>
          <w:color w:val="000000"/>
          <w:lang w:eastAsia="en-IN" w:bidi="hi-IN"/>
        </w:rPr>
      </w:pPr>
    </w:p>
    <w:p w14:paraId="7CCA89B2" w14:textId="77777777" w:rsidR="007C5678" w:rsidRDefault="007C5678" w:rsidP="0026180D">
      <w:pPr>
        <w:pStyle w:val="ListParagraph"/>
        <w:spacing w:after="0"/>
        <w:rPr>
          <w:rFonts w:eastAsia="Times New Roman"/>
          <w:color w:val="000000"/>
          <w:lang w:eastAsia="en-IN" w:bidi="hi-IN"/>
        </w:rPr>
      </w:pPr>
    </w:p>
    <w:tbl>
      <w:tblPr>
        <w:tblW w:w="4816" w:type="pct"/>
        <w:tblInd w:w="190" w:type="dxa"/>
        <w:tblLayout w:type="fixed"/>
        <w:tblLook w:val="04A0" w:firstRow="1" w:lastRow="0" w:firstColumn="1" w:lastColumn="0" w:noHBand="0" w:noVBand="1"/>
      </w:tblPr>
      <w:tblGrid>
        <w:gridCol w:w="526"/>
        <w:gridCol w:w="1126"/>
        <w:gridCol w:w="517"/>
        <w:gridCol w:w="962"/>
        <w:gridCol w:w="960"/>
        <w:gridCol w:w="1378"/>
        <w:gridCol w:w="833"/>
        <w:gridCol w:w="974"/>
        <w:gridCol w:w="839"/>
        <w:gridCol w:w="800"/>
        <w:gridCol w:w="886"/>
      </w:tblGrid>
      <w:tr w:rsidR="00C40679" w:rsidRPr="00C40679" w14:paraId="57916843" w14:textId="77777777" w:rsidTr="00C40679">
        <w:trPr>
          <w:trHeight w:val="300"/>
        </w:trPr>
        <w:tc>
          <w:tcPr>
            <w:tcW w:w="842" w:type="pct"/>
            <w:gridSpan w:val="2"/>
            <w:tcBorders>
              <w:top w:val="nil"/>
              <w:left w:val="nil"/>
              <w:bottom w:val="nil"/>
              <w:right w:val="nil"/>
            </w:tcBorders>
            <w:shd w:val="clear" w:color="auto" w:fill="auto"/>
            <w:noWrap/>
            <w:vAlign w:val="center"/>
            <w:hideMark/>
          </w:tcPr>
          <w:p w14:paraId="19F18F05" w14:textId="77777777" w:rsidR="00311690" w:rsidRPr="00C40679" w:rsidRDefault="00311690" w:rsidP="00311690">
            <w:pPr>
              <w:spacing w:after="0" w:line="240" w:lineRule="auto"/>
              <w:rPr>
                <w:rFonts w:eastAsia="Times New Roman"/>
                <w:b/>
                <w:bCs/>
                <w:color w:val="000000"/>
                <w:sz w:val="16"/>
                <w:u w:val="single"/>
                <w:lang w:eastAsia="en-IN"/>
              </w:rPr>
            </w:pPr>
            <w:r w:rsidRPr="00C40679">
              <w:rPr>
                <w:rFonts w:eastAsia="Times New Roman"/>
                <w:b/>
                <w:bCs/>
                <w:color w:val="000000"/>
                <w:sz w:val="16"/>
                <w:u w:val="single"/>
                <w:lang w:eastAsia="en-IN"/>
              </w:rPr>
              <w:t>2.2.1.1.1 Season-I</w:t>
            </w:r>
          </w:p>
        </w:tc>
        <w:tc>
          <w:tcPr>
            <w:tcW w:w="264" w:type="pct"/>
            <w:tcBorders>
              <w:top w:val="nil"/>
              <w:left w:val="nil"/>
              <w:bottom w:val="nil"/>
              <w:right w:val="nil"/>
            </w:tcBorders>
            <w:shd w:val="clear" w:color="auto" w:fill="auto"/>
            <w:noWrap/>
            <w:vAlign w:val="bottom"/>
            <w:hideMark/>
          </w:tcPr>
          <w:p w14:paraId="6308610C" w14:textId="77777777" w:rsidR="00311690" w:rsidRPr="00C40679" w:rsidRDefault="00311690" w:rsidP="00311690">
            <w:pPr>
              <w:spacing w:after="0" w:line="240" w:lineRule="auto"/>
              <w:rPr>
                <w:rFonts w:eastAsia="Times New Roman"/>
                <w:b/>
                <w:bCs/>
                <w:color w:val="000000"/>
                <w:sz w:val="16"/>
                <w:u w:val="single"/>
                <w:lang w:eastAsia="en-IN"/>
              </w:rPr>
            </w:pPr>
          </w:p>
        </w:tc>
        <w:tc>
          <w:tcPr>
            <w:tcW w:w="491" w:type="pct"/>
            <w:tcBorders>
              <w:top w:val="nil"/>
              <w:left w:val="nil"/>
              <w:bottom w:val="nil"/>
              <w:right w:val="nil"/>
            </w:tcBorders>
            <w:shd w:val="clear" w:color="auto" w:fill="auto"/>
            <w:noWrap/>
            <w:vAlign w:val="bottom"/>
            <w:hideMark/>
          </w:tcPr>
          <w:p w14:paraId="537FE5F8" w14:textId="77777777" w:rsidR="00311690" w:rsidRPr="00C40679"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6CA64869" w14:textId="77777777" w:rsidR="00311690" w:rsidRPr="00C40679"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4234E4DF" w14:textId="77777777" w:rsidR="00311690" w:rsidRPr="00C40679"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023D1B41" w14:textId="77777777" w:rsidR="00311690" w:rsidRPr="00C40679"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7D4B30BA" w14:textId="77777777" w:rsidR="00311690" w:rsidRPr="00C40679"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48993E8B" w14:textId="77777777" w:rsidR="00311690" w:rsidRPr="00C40679"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A01255A" w14:textId="77777777" w:rsidR="00311690" w:rsidRPr="00C40679"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5902B2C7" w14:textId="77777777" w:rsidR="00311690" w:rsidRPr="00C40679" w:rsidRDefault="00311690" w:rsidP="00311690">
            <w:pPr>
              <w:spacing w:after="0" w:line="240" w:lineRule="auto"/>
              <w:rPr>
                <w:rFonts w:eastAsia="Times New Roman"/>
                <w:sz w:val="16"/>
                <w:szCs w:val="20"/>
                <w:lang w:eastAsia="en-IN"/>
              </w:rPr>
            </w:pPr>
          </w:p>
        </w:tc>
      </w:tr>
      <w:tr w:rsidR="00C40679" w:rsidRPr="00C40679" w14:paraId="4D8B90D8" w14:textId="77777777" w:rsidTr="00C40679">
        <w:trPr>
          <w:trHeight w:val="315"/>
        </w:trPr>
        <w:tc>
          <w:tcPr>
            <w:tcW w:w="268" w:type="pct"/>
            <w:tcBorders>
              <w:top w:val="nil"/>
              <w:left w:val="nil"/>
              <w:bottom w:val="nil"/>
              <w:right w:val="nil"/>
            </w:tcBorders>
            <w:shd w:val="clear" w:color="auto" w:fill="auto"/>
            <w:noWrap/>
            <w:vAlign w:val="center"/>
            <w:hideMark/>
          </w:tcPr>
          <w:p w14:paraId="0059C8BB" w14:textId="77777777" w:rsidR="00311690" w:rsidRPr="00C40679"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0F76611D" w14:textId="77777777" w:rsidR="00311690" w:rsidRPr="00C40679" w:rsidRDefault="00311690" w:rsidP="00311690">
            <w:pPr>
              <w:spacing w:after="0" w:line="240" w:lineRule="auto"/>
              <w:jc w:val="center"/>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4B784B56" w14:textId="77777777" w:rsidR="00311690" w:rsidRPr="00C40679"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60EEF41E" w14:textId="77777777" w:rsidR="00311690" w:rsidRPr="00C40679"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4A18190F" w14:textId="77777777" w:rsidR="00311690" w:rsidRPr="00C40679"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19863F73" w14:textId="77777777" w:rsidR="00311690" w:rsidRPr="00C40679"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4E3CE0F0" w14:textId="77777777" w:rsidR="00311690" w:rsidRPr="00C40679"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108E3FF1" w14:textId="77777777" w:rsidR="00311690" w:rsidRPr="00C40679"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3C37B17B" w14:textId="77777777" w:rsidR="00311690" w:rsidRPr="00C40679"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FA0869D" w14:textId="77777777" w:rsidR="00311690" w:rsidRPr="00C40679"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0C590117" w14:textId="77777777" w:rsidR="00311690" w:rsidRPr="00C40679" w:rsidRDefault="00311690" w:rsidP="00311690">
            <w:pPr>
              <w:spacing w:after="0" w:line="240" w:lineRule="auto"/>
              <w:rPr>
                <w:rFonts w:eastAsia="Times New Roman"/>
                <w:sz w:val="16"/>
                <w:szCs w:val="20"/>
                <w:lang w:eastAsia="en-IN"/>
              </w:rPr>
            </w:pPr>
          </w:p>
        </w:tc>
      </w:tr>
      <w:tr w:rsidR="00C40679" w:rsidRPr="00C40679" w14:paraId="65A06D94" w14:textId="77777777" w:rsidTr="00C40679">
        <w:trPr>
          <w:trHeight w:val="315"/>
        </w:trPr>
        <w:tc>
          <w:tcPr>
            <w:tcW w:w="268" w:type="pct"/>
            <w:tcBorders>
              <w:top w:val="nil"/>
              <w:left w:val="nil"/>
              <w:bottom w:val="nil"/>
              <w:right w:val="nil"/>
            </w:tcBorders>
            <w:shd w:val="clear" w:color="auto" w:fill="auto"/>
            <w:noWrap/>
            <w:vAlign w:val="center"/>
          </w:tcPr>
          <w:p w14:paraId="22C6A963" w14:textId="77777777" w:rsidR="00C40679" w:rsidRPr="00C40679" w:rsidRDefault="00C40679"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tcPr>
          <w:p w14:paraId="3A5CF46F" w14:textId="77777777" w:rsidR="00C40679" w:rsidRPr="00C40679" w:rsidRDefault="00C40679" w:rsidP="00311690">
            <w:pPr>
              <w:spacing w:after="0" w:line="240" w:lineRule="auto"/>
              <w:jc w:val="center"/>
              <w:rPr>
                <w:rFonts w:eastAsia="Times New Roman"/>
                <w:sz w:val="16"/>
                <w:szCs w:val="20"/>
                <w:lang w:eastAsia="en-IN"/>
              </w:rPr>
            </w:pPr>
          </w:p>
        </w:tc>
        <w:tc>
          <w:tcPr>
            <w:tcW w:w="264" w:type="pct"/>
            <w:tcBorders>
              <w:top w:val="nil"/>
              <w:left w:val="nil"/>
              <w:bottom w:val="nil"/>
              <w:right w:val="nil"/>
            </w:tcBorders>
            <w:shd w:val="clear" w:color="auto" w:fill="auto"/>
            <w:noWrap/>
            <w:vAlign w:val="bottom"/>
          </w:tcPr>
          <w:p w14:paraId="1B1A2C61" w14:textId="77777777" w:rsidR="00C40679" w:rsidRPr="00C40679" w:rsidRDefault="00C40679"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tcPr>
          <w:p w14:paraId="562547D9" w14:textId="77777777" w:rsidR="00C40679" w:rsidRPr="00C40679" w:rsidRDefault="00C40679"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tcPr>
          <w:p w14:paraId="6F423C07" w14:textId="77777777" w:rsidR="00C40679" w:rsidRPr="00C40679" w:rsidRDefault="00C40679"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tcPr>
          <w:p w14:paraId="5B05BD78" w14:textId="77777777" w:rsidR="00C40679" w:rsidRPr="00C40679" w:rsidRDefault="00C40679"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tcPr>
          <w:p w14:paraId="06429836" w14:textId="77777777" w:rsidR="00C40679" w:rsidRPr="00C40679" w:rsidRDefault="00C40679"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tcPr>
          <w:p w14:paraId="43D60D82" w14:textId="77777777" w:rsidR="00C40679" w:rsidRPr="00C40679" w:rsidRDefault="00C40679"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tcPr>
          <w:p w14:paraId="05D10F6B" w14:textId="77777777" w:rsidR="00C40679" w:rsidRPr="00C40679" w:rsidRDefault="00C40679"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tcPr>
          <w:p w14:paraId="40493185" w14:textId="77777777" w:rsidR="00C40679" w:rsidRPr="00C40679" w:rsidRDefault="00C40679"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tcPr>
          <w:p w14:paraId="52FD9741" w14:textId="77777777" w:rsidR="00C40679" w:rsidRPr="00C40679" w:rsidRDefault="00C40679" w:rsidP="00311690">
            <w:pPr>
              <w:spacing w:after="0" w:line="240" w:lineRule="auto"/>
              <w:rPr>
                <w:rFonts w:eastAsia="Times New Roman"/>
                <w:sz w:val="16"/>
                <w:szCs w:val="20"/>
                <w:lang w:eastAsia="en-IN"/>
              </w:rPr>
            </w:pPr>
          </w:p>
        </w:tc>
      </w:tr>
      <w:tr w:rsidR="00C40679" w:rsidRPr="00C40679" w14:paraId="30E774D8" w14:textId="77777777" w:rsidTr="00C40679">
        <w:trPr>
          <w:trHeight w:val="1035"/>
        </w:trPr>
        <w:tc>
          <w:tcPr>
            <w:tcW w:w="2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E407ED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S/n</w:t>
            </w:r>
          </w:p>
        </w:tc>
        <w:tc>
          <w:tcPr>
            <w:tcW w:w="573" w:type="pct"/>
            <w:tcBorders>
              <w:top w:val="single" w:sz="8" w:space="0" w:color="auto"/>
              <w:left w:val="nil"/>
              <w:bottom w:val="single" w:sz="8" w:space="0" w:color="auto"/>
              <w:right w:val="single" w:sz="8" w:space="0" w:color="auto"/>
            </w:tcBorders>
            <w:shd w:val="clear" w:color="auto" w:fill="auto"/>
            <w:vAlign w:val="center"/>
            <w:hideMark/>
          </w:tcPr>
          <w:p w14:paraId="0B4FE0A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Segments</w:t>
            </w:r>
          </w:p>
        </w:tc>
        <w:tc>
          <w:tcPr>
            <w:tcW w:w="264" w:type="pct"/>
            <w:tcBorders>
              <w:top w:val="single" w:sz="8" w:space="0" w:color="auto"/>
              <w:left w:val="nil"/>
              <w:bottom w:val="single" w:sz="8" w:space="0" w:color="auto"/>
              <w:right w:val="single" w:sz="8" w:space="0" w:color="auto"/>
            </w:tcBorders>
            <w:shd w:val="clear" w:color="auto" w:fill="auto"/>
            <w:vAlign w:val="center"/>
            <w:hideMark/>
          </w:tcPr>
          <w:p w14:paraId="126AC7A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Service</w:t>
            </w:r>
          </w:p>
        </w:tc>
        <w:tc>
          <w:tcPr>
            <w:tcW w:w="491" w:type="pct"/>
            <w:tcBorders>
              <w:top w:val="single" w:sz="8" w:space="0" w:color="auto"/>
              <w:left w:val="nil"/>
              <w:bottom w:val="single" w:sz="8" w:space="0" w:color="auto"/>
              <w:right w:val="single" w:sz="8" w:space="0" w:color="auto"/>
            </w:tcBorders>
            <w:shd w:val="clear" w:color="auto" w:fill="auto"/>
            <w:vAlign w:val="center"/>
            <w:hideMark/>
          </w:tcPr>
          <w:p w14:paraId="257B239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Proposed </w:t>
            </w:r>
            <w:proofErr w:type="spellStart"/>
            <w:r w:rsidRPr="00C40679">
              <w:rPr>
                <w:rFonts w:eastAsia="Times New Roman"/>
                <w:color w:val="000000"/>
                <w:sz w:val="16"/>
                <w:szCs w:val="20"/>
                <w:lang w:eastAsia="en-IN"/>
              </w:rPr>
              <w:t>dia</w:t>
            </w:r>
            <w:proofErr w:type="spellEnd"/>
            <w:r w:rsidRPr="00C40679">
              <w:rPr>
                <w:rFonts w:eastAsia="Times New Roman"/>
                <w:color w:val="000000"/>
                <w:sz w:val="16"/>
                <w:szCs w:val="20"/>
                <w:lang w:eastAsia="en-IN"/>
              </w:rPr>
              <w:t>(inch)</w:t>
            </w:r>
          </w:p>
        </w:tc>
        <w:tc>
          <w:tcPr>
            <w:tcW w:w="490" w:type="pct"/>
            <w:tcBorders>
              <w:top w:val="single" w:sz="8" w:space="0" w:color="auto"/>
              <w:left w:val="nil"/>
              <w:bottom w:val="single" w:sz="8" w:space="0" w:color="auto"/>
              <w:right w:val="single" w:sz="8" w:space="0" w:color="auto"/>
            </w:tcBorders>
            <w:shd w:val="clear" w:color="auto" w:fill="auto"/>
            <w:vAlign w:val="center"/>
            <w:hideMark/>
          </w:tcPr>
          <w:p w14:paraId="00115FB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Approx. length, (km)</w:t>
            </w:r>
          </w:p>
        </w:tc>
        <w:tc>
          <w:tcPr>
            <w:tcW w:w="703" w:type="pct"/>
            <w:tcBorders>
              <w:top w:val="single" w:sz="8" w:space="0" w:color="auto"/>
              <w:left w:val="nil"/>
              <w:bottom w:val="single" w:sz="8" w:space="0" w:color="auto"/>
              <w:right w:val="single" w:sz="8" w:space="0" w:color="auto"/>
            </w:tcBorders>
            <w:shd w:val="clear" w:color="auto" w:fill="auto"/>
            <w:vAlign w:val="center"/>
            <w:hideMark/>
          </w:tcPr>
          <w:p w14:paraId="35913BE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New/Part/full replacement</w:t>
            </w:r>
          </w:p>
        </w:tc>
        <w:tc>
          <w:tcPr>
            <w:tcW w:w="425" w:type="pct"/>
            <w:tcBorders>
              <w:top w:val="single" w:sz="8" w:space="0" w:color="auto"/>
              <w:left w:val="nil"/>
              <w:bottom w:val="single" w:sz="8" w:space="0" w:color="auto"/>
              <w:right w:val="single" w:sz="8" w:space="0" w:color="auto"/>
            </w:tcBorders>
            <w:shd w:val="clear" w:color="auto" w:fill="auto"/>
            <w:vAlign w:val="center"/>
            <w:hideMark/>
          </w:tcPr>
          <w:p w14:paraId="1FB4F48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No. of Risers to be installed</w:t>
            </w:r>
          </w:p>
        </w:tc>
        <w:tc>
          <w:tcPr>
            <w:tcW w:w="497" w:type="pct"/>
            <w:tcBorders>
              <w:top w:val="single" w:sz="8" w:space="0" w:color="auto"/>
              <w:left w:val="nil"/>
              <w:bottom w:val="single" w:sz="8" w:space="0" w:color="auto"/>
              <w:right w:val="single" w:sz="8" w:space="0" w:color="auto"/>
            </w:tcBorders>
            <w:shd w:val="clear" w:color="auto" w:fill="auto"/>
            <w:vAlign w:val="center"/>
            <w:hideMark/>
          </w:tcPr>
          <w:p w14:paraId="7C14AE3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No. of risers to be removed</w:t>
            </w:r>
          </w:p>
        </w:tc>
        <w:tc>
          <w:tcPr>
            <w:tcW w:w="428" w:type="pct"/>
            <w:tcBorders>
              <w:top w:val="single" w:sz="8" w:space="0" w:color="auto"/>
              <w:left w:val="nil"/>
              <w:bottom w:val="single" w:sz="8" w:space="0" w:color="auto"/>
              <w:right w:val="single" w:sz="8" w:space="0" w:color="auto"/>
            </w:tcBorders>
            <w:shd w:val="clear" w:color="auto" w:fill="auto"/>
            <w:vAlign w:val="center"/>
            <w:hideMark/>
          </w:tcPr>
          <w:p w14:paraId="406C340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MOC for PL &amp; Riser</w:t>
            </w:r>
          </w:p>
        </w:tc>
        <w:tc>
          <w:tcPr>
            <w:tcW w:w="408" w:type="pct"/>
            <w:tcBorders>
              <w:top w:val="single" w:sz="8" w:space="0" w:color="auto"/>
              <w:left w:val="nil"/>
              <w:bottom w:val="single" w:sz="8" w:space="0" w:color="auto"/>
              <w:right w:val="single" w:sz="8" w:space="0" w:color="auto"/>
            </w:tcBorders>
            <w:shd w:val="clear" w:color="auto" w:fill="auto"/>
            <w:vAlign w:val="center"/>
            <w:hideMark/>
          </w:tcPr>
          <w:p w14:paraId="12156F8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Crossing Corrections</w:t>
            </w:r>
          </w:p>
        </w:tc>
        <w:tc>
          <w:tcPr>
            <w:tcW w:w="452" w:type="pct"/>
            <w:tcBorders>
              <w:top w:val="single" w:sz="8" w:space="0" w:color="auto"/>
              <w:left w:val="nil"/>
              <w:bottom w:val="single" w:sz="8" w:space="0" w:color="auto"/>
              <w:right w:val="single" w:sz="8" w:space="0" w:color="auto"/>
            </w:tcBorders>
            <w:shd w:val="clear" w:color="auto" w:fill="auto"/>
            <w:vAlign w:val="center"/>
            <w:hideMark/>
          </w:tcPr>
          <w:p w14:paraId="5B64463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Free Span corrections</w:t>
            </w:r>
          </w:p>
        </w:tc>
      </w:tr>
      <w:tr w:rsidR="00C40679" w:rsidRPr="00C40679" w14:paraId="7E9165C5" w14:textId="77777777" w:rsidTr="00C40679">
        <w:trPr>
          <w:trHeight w:val="27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3A7A3E6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573" w:type="pct"/>
            <w:tcBorders>
              <w:top w:val="nil"/>
              <w:left w:val="nil"/>
              <w:bottom w:val="single" w:sz="8" w:space="0" w:color="auto"/>
              <w:right w:val="single" w:sz="8" w:space="0" w:color="auto"/>
            </w:tcBorders>
            <w:shd w:val="clear" w:color="000000" w:fill="DCE6F1"/>
            <w:noWrap/>
            <w:vAlign w:val="center"/>
            <w:hideMark/>
          </w:tcPr>
          <w:p w14:paraId="7EB927F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w:t>
            </w:r>
          </w:p>
        </w:tc>
        <w:tc>
          <w:tcPr>
            <w:tcW w:w="264" w:type="pct"/>
            <w:tcBorders>
              <w:top w:val="nil"/>
              <w:left w:val="nil"/>
              <w:bottom w:val="single" w:sz="8" w:space="0" w:color="auto"/>
              <w:right w:val="single" w:sz="8" w:space="0" w:color="auto"/>
            </w:tcBorders>
            <w:shd w:val="clear" w:color="000000" w:fill="DCE6F1"/>
            <w:vAlign w:val="center"/>
            <w:hideMark/>
          </w:tcPr>
          <w:p w14:paraId="203F4F8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37DAC0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5E1387B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5.5</w:t>
            </w:r>
          </w:p>
        </w:tc>
        <w:tc>
          <w:tcPr>
            <w:tcW w:w="703" w:type="pct"/>
            <w:tcBorders>
              <w:top w:val="nil"/>
              <w:left w:val="nil"/>
              <w:bottom w:val="single" w:sz="8" w:space="0" w:color="auto"/>
              <w:right w:val="single" w:sz="8" w:space="0" w:color="auto"/>
            </w:tcBorders>
            <w:shd w:val="clear" w:color="000000" w:fill="DCE6F1"/>
            <w:vAlign w:val="center"/>
            <w:hideMark/>
          </w:tcPr>
          <w:p w14:paraId="2E49FA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67125EB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46C94B4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335AD69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3EE71DD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21</w:t>
            </w:r>
          </w:p>
        </w:tc>
        <w:tc>
          <w:tcPr>
            <w:tcW w:w="452" w:type="pct"/>
            <w:tcBorders>
              <w:top w:val="nil"/>
              <w:left w:val="nil"/>
              <w:bottom w:val="single" w:sz="8" w:space="0" w:color="auto"/>
              <w:right w:val="single" w:sz="8" w:space="0" w:color="auto"/>
            </w:tcBorders>
            <w:shd w:val="clear" w:color="000000" w:fill="DCE6F1"/>
            <w:noWrap/>
            <w:vAlign w:val="center"/>
            <w:hideMark/>
          </w:tcPr>
          <w:p w14:paraId="4371C4A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r>
      <w:tr w:rsidR="00C40679" w:rsidRPr="00C40679" w14:paraId="62CF3683" w14:textId="77777777" w:rsidTr="0052221D">
        <w:trPr>
          <w:trHeight w:val="374"/>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2AFA3E7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573" w:type="pct"/>
            <w:tcBorders>
              <w:top w:val="nil"/>
              <w:left w:val="nil"/>
              <w:bottom w:val="single" w:sz="8" w:space="0" w:color="auto"/>
              <w:right w:val="single" w:sz="8" w:space="0" w:color="auto"/>
            </w:tcBorders>
            <w:shd w:val="clear" w:color="000000" w:fill="DCE6F1"/>
            <w:noWrap/>
            <w:vAlign w:val="center"/>
            <w:hideMark/>
          </w:tcPr>
          <w:p w14:paraId="5D3C081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2</w:t>
            </w:r>
          </w:p>
        </w:tc>
        <w:tc>
          <w:tcPr>
            <w:tcW w:w="264" w:type="pct"/>
            <w:tcBorders>
              <w:top w:val="nil"/>
              <w:left w:val="nil"/>
              <w:bottom w:val="single" w:sz="8" w:space="0" w:color="auto"/>
              <w:right w:val="single" w:sz="8" w:space="0" w:color="auto"/>
            </w:tcBorders>
            <w:shd w:val="clear" w:color="000000" w:fill="DCE6F1"/>
            <w:vAlign w:val="center"/>
            <w:hideMark/>
          </w:tcPr>
          <w:p w14:paraId="630E590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DCE6F1"/>
            <w:vAlign w:val="center"/>
            <w:hideMark/>
          </w:tcPr>
          <w:p w14:paraId="387A4E1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47138FF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3.2</w:t>
            </w:r>
          </w:p>
        </w:tc>
        <w:tc>
          <w:tcPr>
            <w:tcW w:w="703" w:type="pct"/>
            <w:tcBorders>
              <w:top w:val="nil"/>
              <w:left w:val="nil"/>
              <w:bottom w:val="single" w:sz="8" w:space="0" w:color="auto"/>
              <w:right w:val="single" w:sz="8" w:space="0" w:color="auto"/>
            </w:tcBorders>
            <w:shd w:val="clear" w:color="000000" w:fill="DCE6F1"/>
            <w:vAlign w:val="center"/>
            <w:hideMark/>
          </w:tcPr>
          <w:p w14:paraId="5485EF7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3141473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305589F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5C9A3D5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DCE6F1"/>
            <w:noWrap/>
            <w:vAlign w:val="center"/>
            <w:hideMark/>
          </w:tcPr>
          <w:p w14:paraId="24301B6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c>
          <w:tcPr>
            <w:tcW w:w="452" w:type="pct"/>
            <w:tcBorders>
              <w:top w:val="nil"/>
              <w:left w:val="nil"/>
              <w:bottom w:val="single" w:sz="8" w:space="0" w:color="auto"/>
              <w:right w:val="single" w:sz="8" w:space="0" w:color="auto"/>
            </w:tcBorders>
            <w:shd w:val="clear" w:color="000000" w:fill="DCE6F1"/>
            <w:noWrap/>
            <w:vAlign w:val="center"/>
            <w:hideMark/>
          </w:tcPr>
          <w:p w14:paraId="6499293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r>
      <w:tr w:rsidR="00C40679" w:rsidRPr="00C40679" w14:paraId="28F6B0C6" w14:textId="77777777" w:rsidTr="0052221D">
        <w:trPr>
          <w:trHeight w:val="266"/>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426B326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c>
          <w:tcPr>
            <w:tcW w:w="573" w:type="pct"/>
            <w:tcBorders>
              <w:top w:val="nil"/>
              <w:left w:val="nil"/>
              <w:bottom w:val="single" w:sz="8" w:space="0" w:color="auto"/>
              <w:right w:val="single" w:sz="8" w:space="0" w:color="auto"/>
            </w:tcBorders>
            <w:shd w:val="clear" w:color="000000" w:fill="DCE6F1"/>
            <w:noWrap/>
            <w:vAlign w:val="center"/>
            <w:hideMark/>
          </w:tcPr>
          <w:p w14:paraId="2578979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3</w:t>
            </w:r>
          </w:p>
        </w:tc>
        <w:tc>
          <w:tcPr>
            <w:tcW w:w="264" w:type="pct"/>
            <w:tcBorders>
              <w:top w:val="nil"/>
              <w:left w:val="nil"/>
              <w:bottom w:val="single" w:sz="8" w:space="0" w:color="auto"/>
              <w:right w:val="single" w:sz="8" w:space="0" w:color="auto"/>
            </w:tcBorders>
            <w:shd w:val="clear" w:color="000000" w:fill="DCE6F1"/>
            <w:vAlign w:val="center"/>
            <w:hideMark/>
          </w:tcPr>
          <w:p w14:paraId="1E5B77D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DCE6F1"/>
            <w:vAlign w:val="center"/>
            <w:hideMark/>
          </w:tcPr>
          <w:p w14:paraId="3610FE4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44F7796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3.1</w:t>
            </w:r>
          </w:p>
        </w:tc>
        <w:tc>
          <w:tcPr>
            <w:tcW w:w="703" w:type="pct"/>
            <w:tcBorders>
              <w:top w:val="nil"/>
              <w:left w:val="nil"/>
              <w:bottom w:val="single" w:sz="8" w:space="0" w:color="auto"/>
              <w:right w:val="single" w:sz="8" w:space="0" w:color="auto"/>
            </w:tcBorders>
            <w:shd w:val="clear" w:color="000000" w:fill="DCE6F1"/>
            <w:vAlign w:val="center"/>
            <w:hideMark/>
          </w:tcPr>
          <w:p w14:paraId="64F84FA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2515D76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51F624D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6AEF7D4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DCE6F1"/>
            <w:noWrap/>
            <w:vAlign w:val="center"/>
            <w:hideMark/>
          </w:tcPr>
          <w:p w14:paraId="00A609B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52" w:type="pct"/>
            <w:tcBorders>
              <w:top w:val="nil"/>
              <w:left w:val="nil"/>
              <w:bottom w:val="single" w:sz="8" w:space="0" w:color="auto"/>
              <w:right w:val="single" w:sz="8" w:space="0" w:color="auto"/>
            </w:tcBorders>
            <w:shd w:val="clear" w:color="000000" w:fill="DCE6F1"/>
            <w:noWrap/>
            <w:vAlign w:val="center"/>
            <w:hideMark/>
          </w:tcPr>
          <w:p w14:paraId="7CCEEA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r>
      <w:tr w:rsidR="00C40679" w:rsidRPr="00C40679" w14:paraId="652F53A0" w14:textId="77777777" w:rsidTr="0052221D">
        <w:trPr>
          <w:trHeight w:val="39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AE8611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573" w:type="pct"/>
            <w:tcBorders>
              <w:top w:val="nil"/>
              <w:left w:val="nil"/>
              <w:bottom w:val="single" w:sz="8" w:space="0" w:color="auto"/>
              <w:right w:val="single" w:sz="8" w:space="0" w:color="auto"/>
            </w:tcBorders>
            <w:shd w:val="clear" w:color="000000" w:fill="DCE6F1"/>
            <w:noWrap/>
            <w:vAlign w:val="center"/>
            <w:hideMark/>
          </w:tcPr>
          <w:p w14:paraId="5FE17BE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4</w:t>
            </w:r>
          </w:p>
        </w:tc>
        <w:tc>
          <w:tcPr>
            <w:tcW w:w="264" w:type="pct"/>
            <w:tcBorders>
              <w:top w:val="nil"/>
              <w:left w:val="nil"/>
              <w:bottom w:val="single" w:sz="8" w:space="0" w:color="auto"/>
              <w:right w:val="single" w:sz="8" w:space="0" w:color="auto"/>
            </w:tcBorders>
            <w:shd w:val="clear" w:color="000000" w:fill="DCE6F1"/>
            <w:vAlign w:val="center"/>
            <w:hideMark/>
          </w:tcPr>
          <w:p w14:paraId="685C4BB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DCE6F1"/>
            <w:vAlign w:val="center"/>
            <w:hideMark/>
          </w:tcPr>
          <w:p w14:paraId="37D1F87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0D3685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2.9</w:t>
            </w:r>
          </w:p>
        </w:tc>
        <w:tc>
          <w:tcPr>
            <w:tcW w:w="703" w:type="pct"/>
            <w:tcBorders>
              <w:top w:val="nil"/>
              <w:left w:val="nil"/>
              <w:bottom w:val="single" w:sz="8" w:space="0" w:color="auto"/>
              <w:right w:val="single" w:sz="8" w:space="0" w:color="auto"/>
            </w:tcBorders>
            <w:shd w:val="clear" w:color="000000" w:fill="DCE6F1"/>
            <w:vAlign w:val="center"/>
            <w:hideMark/>
          </w:tcPr>
          <w:p w14:paraId="7FB3863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25306DD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4DF332D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05F32CF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DCE6F1"/>
            <w:noWrap/>
            <w:vAlign w:val="center"/>
            <w:hideMark/>
          </w:tcPr>
          <w:p w14:paraId="5D11C48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c>
          <w:tcPr>
            <w:tcW w:w="452" w:type="pct"/>
            <w:tcBorders>
              <w:top w:val="nil"/>
              <w:left w:val="nil"/>
              <w:bottom w:val="single" w:sz="8" w:space="0" w:color="auto"/>
              <w:right w:val="single" w:sz="8" w:space="0" w:color="auto"/>
            </w:tcBorders>
            <w:shd w:val="clear" w:color="000000" w:fill="DCE6F1"/>
            <w:noWrap/>
            <w:vAlign w:val="center"/>
            <w:hideMark/>
          </w:tcPr>
          <w:p w14:paraId="0DADF22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r>
      <w:tr w:rsidR="00C40679" w:rsidRPr="00C40679" w14:paraId="33CDA657" w14:textId="77777777" w:rsidTr="0052221D">
        <w:trPr>
          <w:trHeight w:val="262"/>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63A8075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c>
          <w:tcPr>
            <w:tcW w:w="573" w:type="pct"/>
            <w:tcBorders>
              <w:top w:val="nil"/>
              <w:left w:val="nil"/>
              <w:bottom w:val="single" w:sz="8" w:space="0" w:color="auto"/>
              <w:right w:val="single" w:sz="8" w:space="0" w:color="auto"/>
            </w:tcBorders>
            <w:shd w:val="clear" w:color="000000" w:fill="DCE6F1"/>
            <w:noWrap/>
            <w:vAlign w:val="center"/>
            <w:hideMark/>
          </w:tcPr>
          <w:p w14:paraId="402DF21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5</w:t>
            </w:r>
          </w:p>
        </w:tc>
        <w:tc>
          <w:tcPr>
            <w:tcW w:w="264" w:type="pct"/>
            <w:tcBorders>
              <w:top w:val="nil"/>
              <w:left w:val="nil"/>
              <w:bottom w:val="single" w:sz="8" w:space="0" w:color="auto"/>
              <w:right w:val="single" w:sz="8" w:space="0" w:color="auto"/>
            </w:tcBorders>
            <w:shd w:val="clear" w:color="000000" w:fill="DCE6F1"/>
            <w:vAlign w:val="center"/>
            <w:hideMark/>
          </w:tcPr>
          <w:p w14:paraId="3DAC33C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DCE6F1"/>
            <w:vAlign w:val="center"/>
            <w:hideMark/>
          </w:tcPr>
          <w:p w14:paraId="124ACBE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5A7C633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3.3</w:t>
            </w:r>
          </w:p>
        </w:tc>
        <w:tc>
          <w:tcPr>
            <w:tcW w:w="703" w:type="pct"/>
            <w:tcBorders>
              <w:top w:val="nil"/>
              <w:left w:val="nil"/>
              <w:bottom w:val="single" w:sz="8" w:space="0" w:color="auto"/>
              <w:right w:val="single" w:sz="8" w:space="0" w:color="auto"/>
            </w:tcBorders>
            <w:shd w:val="clear" w:color="000000" w:fill="DCE6F1"/>
            <w:vAlign w:val="center"/>
            <w:hideMark/>
          </w:tcPr>
          <w:p w14:paraId="70F7CF3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6DD613D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48C4712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3334DE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DCE6F1"/>
            <w:noWrap/>
            <w:vAlign w:val="center"/>
            <w:hideMark/>
          </w:tcPr>
          <w:p w14:paraId="0E3E056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c>
          <w:tcPr>
            <w:tcW w:w="452" w:type="pct"/>
            <w:tcBorders>
              <w:top w:val="nil"/>
              <w:left w:val="nil"/>
              <w:bottom w:val="single" w:sz="8" w:space="0" w:color="auto"/>
              <w:right w:val="single" w:sz="8" w:space="0" w:color="auto"/>
            </w:tcBorders>
            <w:shd w:val="clear" w:color="000000" w:fill="DCE6F1"/>
            <w:noWrap/>
            <w:vAlign w:val="center"/>
            <w:hideMark/>
          </w:tcPr>
          <w:p w14:paraId="7C61177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r>
      <w:tr w:rsidR="00C40679" w:rsidRPr="00C40679" w14:paraId="665A2179" w14:textId="77777777" w:rsidTr="0052221D">
        <w:trPr>
          <w:trHeight w:val="40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7373325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573" w:type="pct"/>
            <w:tcBorders>
              <w:top w:val="nil"/>
              <w:left w:val="nil"/>
              <w:bottom w:val="single" w:sz="8" w:space="0" w:color="auto"/>
              <w:right w:val="single" w:sz="8" w:space="0" w:color="auto"/>
            </w:tcBorders>
            <w:shd w:val="clear" w:color="000000" w:fill="DCE6F1"/>
            <w:noWrap/>
            <w:vAlign w:val="center"/>
            <w:hideMark/>
          </w:tcPr>
          <w:p w14:paraId="255F328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6</w:t>
            </w:r>
          </w:p>
        </w:tc>
        <w:tc>
          <w:tcPr>
            <w:tcW w:w="264" w:type="pct"/>
            <w:tcBorders>
              <w:top w:val="nil"/>
              <w:left w:val="nil"/>
              <w:bottom w:val="single" w:sz="8" w:space="0" w:color="auto"/>
              <w:right w:val="single" w:sz="8" w:space="0" w:color="auto"/>
            </w:tcBorders>
            <w:shd w:val="clear" w:color="000000" w:fill="DCE6F1"/>
            <w:vAlign w:val="center"/>
            <w:hideMark/>
          </w:tcPr>
          <w:p w14:paraId="5022803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569DC50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DCE6F1"/>
            <w:vAlign w:val="center"/>
            <w:hideMark/>
          </w:tcPr>
          <w:p w14:paraId="7D9B76F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4.7</w:t>
            </w:r>
          </w:p>
        </w:tc>
        <w:tc>
          <w:tcPr>
            <w:tcW w:w="703" w:type="pct"/>
            <w:tcBorders>
              <w:top w:val="nil"/>
              <w:left w:val="nil"/>
              <w:bottom w:val="single" w:sz="8" w:space="0" w:color="auto"/>
              <w:right w:val="single" w:sz="8" w:space="0" w:color="auto"/>
            </w:tcBorders>
            <w:shd w:val="clear" w:color="000000" w:fill="DCE6F1"/>
            <w:vAlign w:val="center"/>
            <w:hideMark/>
          </w:tcPr>
          <w:p w14:paraId="503036D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64B42CF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6F2E0AA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545B530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4E8C18F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52" w:type="pct"/>
            <w:tcBorders>
              <w:top w:val="nil"/>
              <w:left w:val="nil"/>
              <w:bottom w:val="single" w:sz="8" w:space="0" w:color="auto"/>
              <w:right w:val="single" w:sz="8" w:space="0" w:color="auto"/>
            </w:tcBorders>
            <w:shd w:val="clear" w:color="000000" w:fill="DCE6F1"/>
            <w:noWrap/>
            <w:vAlign w:val="center"/>
            <w:hideMark/>
          </w:tcPr>
          <w:p w14:paraId="6FA6A02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r>
      <w:tr w:rsidR="00C40679" w:rsidRPr="00C40679" w14:paraId="725065E4" w14:textId="77777777" w:rsidTr="0052221D">
        <w:trPr>
          <w:trHeight w:val="25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2AC3192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573" w:type="pct"/>
            <w:tcBorders>
              <w:top w:val="nil"/>
              <w:left w:val="nil"/>
              <w:bottom w:val="single" w:sz="8" w:space="0" w:color="auto"/>
              <w:right w:val="single" w:sz="8" w:space="0" w:color="auto"/>
            </w:tcBorders>
            <w:shd w:val="clear" w:color="000000" w:fill="DCE6F1"/>
            <w:noWrap/>
            <w:vAlign w:val="center"/>
            <w:hideMark/>
          </w:tcPr>
          <w:p w14:paraId="19A943E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7</w:t>
            </w:r>
          </w:p>
        </w:tc>
        <w:tc>
          <w:tcPr>
            <w:tcW w:w="264" w:type="pct"/>
            <w:tcBorders>
              <w:top w:val="nil"/>
              <w:left w:val="nil"/>
              <w:bottom w:val="single" w:sz="8" w:space="0" w:color="auto"/>
              <w:right w:val="single" w:sz="8" w:space="0" w:color="auto"/>
            </w:tcBorders>
            <w:shd w:val="clear" w:color="000000" w:fill="DCE6F1"/>
            <w:vAlign w:val="center"/>
            <w:hideMark/>
          </w:tcPr>
          <w:p w14:paraId="0D9F31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2F46CF2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DCE6F1"/>
            <w:vAlign w:val="center"/>
            <w:hideMark/>
          </w:tcPr>
          <w:p w14:paraId="4A86F0A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6.9</w:t>
            </w:r>
          </w:p>
        </w:tc>
        <w:tc>
          <w:tcPr>
            <w:tcW w:w="703" w:type="pct"/>
            <w:tcBorders>
              <w:top w:val="nil"/>
              <w:left w:val="nil"/>
              <w:bottom w:val="single" w:sz="8" w:space="0" w:color="auto"/>
              <w:right w:val="single" w:sz="8" w:space="0" w:color="auto"/>
            </w:tcBorders>
            <w:shd w:val="clear" w:color="000000" w:fill="DCE6F1"/>
            <w:vAlign w:val="center"/>
            <w:hideMark/>
          </w:tcPr>
          <w:p w14:paraId="35CB017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480356E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432958E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2445256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0BB7FDA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2C8B2D2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71A1CC16" w14:textId="77777777" w:rsidTr="0052221D">
        <w:trPr>
          <w:trHeight w:val="306"/>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161E08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573" w:type="pct"/>
            <w:tcBorders>
              <w:top w:val="nil"/>
              <w:left w:val="nil"/>
              <w:bottom w:val="single" w:sz="8" w:space="0" w:color="auto"/>
              <w:right w:val="single" w:sz="8" w:space="0" w:color="auto"/>
            </w:tcBorders>
            <w:shd w:val="clear" w:color="000000" w:fill="DCE6F1"/>
            <w:noWrap/>
            <w:vAlign w:val="center"/>
            <w:hideMark/>
          </w:tcPr>
          <w:p w14:paraId="72EF68E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8</w:t>
            </w:r>
          </w:p>
        </w:tc>
        <w:tc>
          <w:tcPr>
            <w:tcW w:w="264" w:type="pct"/>
            <w:tcBorders>
              <w:top w:val="nil"/>
              <w:left w:val="nil"/>
              <w:bottom w:val="single" w:sz="8" w:space="0" w:color="auto"/>
              <w:right w:val="single" w:sz="8" w:space="0" w:color="auto"/>
            </w:tcBorders>
            <w:shd w:val="clear" w:color="000000" w:fill="DCE6F1"/>
            <w:vAlign w:val="center"/>
            <w:hideMark/>
          </w:tcPr>
          <w:p w14:paraId="6597E87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0FBDFDF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90" w:type="pct"/>
            <w:tcBorders>
              <w:top w:val="nil"/>
              <w:left w:val="nil"/>
              <w:bottom w:val="single" w:sz="8" w:space="0" w:color="auto"/>
              <w:right w:val="single" w:sz="8" w:space="0" w:color="auto"/>
            </w:tcBorders>
            <w:shd w:val="clear" w:color="000000" w:fill="DCE6F1"/>
            <w:vAlign w:val="center"/>
            <w:hideMark/>
          </w:tcPr>
          <w:p w14:paraId="06C4B35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9.8</w:t>
            </w:r>
          </w:p>
        </w:tc>
        <w:tc>
          <w:tcPr>
            <w:tcW w:w="703" w:type="pct"/>
            <w:tcBorders>
              <w:top w:val="nil"/>
              <w:left w:val="nil"/>
              <w:bottom w:val="single" w:sz="8" w:space="0" w:color="auto"/>
              <w:right w:val="single" w:sz="8" w:space="0" w:color="auto"/>
            </w:tcBorders>
            <w:shd w:val="clear" w:color="000000" w:fill="DCE6F1"/>
            <w:vAlign w:val="center"/>
            <w:hideMark/>
          </w:tcPr>
          <w:p w14:paraId="431FE1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392BF19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65E0A85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76A6F40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7DEDD73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52" w:type="pct"/>
            <w:tcBorders>
              <w:top w:val="nil"/>
              <w:left w:val="nil"/>
              <w:bottom w:val="single" w:sz="8" w:space="0" w:color="auto"/>
              <w:right w:val="single" w:sz="8" w:space="0" w:color="auto"/>
            </w:tcBorders>
            <w:shd w:val="clear" w:color="000000" w:fill="DCE6F1"/>
            <w:noWrap/>
            <w:vAlign w:val="center"/>
            <w:hideMark/>
          </w:tcPr>
          <w:p w14:paraId="286624E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r>
      <w:tr w:rsidR="00C40679" w:rsidRPr="00C40679" w14:paraId="12A62E03" w14:textId="77777777" w:rsidTr="0052221D">
        <w:trPr>
          <w:trHeight w:val="19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671F6DF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c>
          <w:tcPr>
            <w:tcW w:w="573" w:type="pct"/>
            <w:tcBorders>
              <w:top w:val="nil"/>
              <w:left w:val="nil"/>
              <w:bottom w:val="single" w:sz="8" w:space="0" w:color="auto"/>
              <w:right w:val="single" w:sz="8" w:space="0" w:color="auto"/>
            </w:tcBorders>
            <w:shd w:val="clear" w:color="000000" w:fill="DCE6F1"/>
            <w:noWrap/>
            <w:vAlign w:val="center"/>
            <w:hideMark/>
          </w:tcPr>
          <w:p w14:paraId="3BCA6DE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9</w:t>
            </w:r>
          </w:p>
        </w:tc>
        <w:tc>
          <w:tcPr>
            <w:tcW w:w="264" w:type="pct"/>
            <w:tcBorders>
              <w:top w:val="nil"/>
              <w:left w:val="nil"/>
              <w:bottom w:val="single" w:sz="8" w:space="0" w:color="auto"/>
              <w:right w:val="single" w:sz="8" w:space="0" w:color="auto"/>
            </w:tcBorders>
            <w:shd w:val="clear" w:color="000000" w:fill="DCE6F1"/>
            <w:vAlign w:val="center"/>
            <w:hideMark/>
          </w:tcPr>
          <w:p w14:paraId="5FE61FB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1A5B743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418544E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3.7</w:t>
            </w:r>
          </w:p>
        </w:tc>
        <w:tc>
          <w:tcPr>
            <w:tcW w:w="703" w:type="pct"/>
            <w:tcBorders>
              <w:top w:val="nil"/>
              <w:left w:val="nil"/>
              <w:bottom w:val="single" w:sz="8" w:space="0" w:color="auto"/>
              <w:right w:val="single" w:sz="8" w:space="0" w:color="auto"/>
            </w:tcBorders>
            <w:shd w:val="clear" w:color="000000" w:fill="DCE6F1"/>
            <w:vAlign w:val="center"/>
            <w:hideMark/>
          </w:tcPr>
          <w:p w14:paraId="30B2431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41C4A10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2F622A9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64089A4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391465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5E8E42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7C21BA6C" w14:textId="77777777" w:rsidTr="0052221D">
        <w:trPr>
          <w:trHeight w:val="9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0C3FD3A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573" w:type="pct"/>
            <w:tcBorders>
              <w:top w:val="nil"/>
              <w:left w:val="nil"/>
              <w:bottom w:val="single" w:sz="8" w:space="0" w:color="auto"/>
              <w:right w:val="single" w:sz="8" w:space="0" w:color="auto"/>
            </w:tcBorders>
            <w:shd w:val="clear" w:color="000000" w:fill="DCE6F1"/>
            <w:noWrap/>
            <w:vAlign w:val="center"/>
            <w:hideMark/>
          </w:tcPr>
          <w:p w14:paraId="07A767B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10</w:t>
            </w:r>
          </w:p>
        </w:tc>
        <w:tc>
          <w:tcPr>
            <w:tcW w:w="264" w:type="pct"/>
            <w:tcBorders>
              <w:top w:val="nil"/>
              <w:left w:val="nil"/>
              <w:bottom w:val="single" w:sz="8" w:space="0" w:color="auto"/>
              <w:right w:val="single" w:sz="8" w:space="0" w:color="auto"/>
            </w:tcBorders>
            <w:shd w:val="clear" w:color="000000" w:fill="DCE6F1"/>
            <w:vAlign w:val="center"/>
            <w:hideMark/>
          </w:tcPr>
          <w:p w14:paraId="3C438EB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06C78A4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90" w:type="pct"/>
            <w:tcBorders>
              <w:top w:val="nil"/>
              <w:left w:val="nil"/>
              <w:bottom w:val="single" w:sz="8" w:space="0" w:color="auto"/>
              <w:right w:val="single" w:sz="8" w:space="0" w:color="auto"/>
            </w:tcBorders>
            <w:shd w:val="clear" w:color="000000" w:fill="DCE6F1"/>
            <w:vAlign w:val="center"/>
            <w:hideMark/>
          </w:tcPr>
          <w:p w14:paraId="30119B2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7.9</w:t>
            </w:r>
          </w:p>
        </w:tc>
        <w:tc>
          <w:tcPr>
            <w:tcW w:w="703" w:type="pct"/>
            <w:tcBorders>
              <w:top w:val="nil"/>
              <w:left w:val="nil"/>
              <w:bottom w:val="single" w:sz="8" w:space="0" w:color="auto"/>
              <w:right w:val="single" w:sz="8" w:space="0" w:color="auto"/>
            </w:tcBorders>
            <w:shd w:val="clear" w:color="000000" w:fill="DCE6F1"/>
            <w:vAlign w:val="center"/>
            <w:hideMark/>
          </w:tcPr>
          <w:p w14:paraId="2E7A896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2DF5100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2D74A27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6E8901A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191212E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52" w:type="pct"/>
            <w:tcBorders>
              <w:top w:val="nil"/>
              <w:left w:val="nil"/>
              <w:bottom w:val="single" w:sz="8" w:space="0" w:color="auto"/>
              <w:right w:val="single" w:sz="8" w:space="0" w:color="auto"/>
            </w:tcBorders>
            <w:shd w:val="clear" w:color="000000" w:fill="DCE6F1"/>
            <w:noWrap/>
            <w:vAlign w:val="center"/>
            <w:hideMark/>
          </w:tcPr>
          <w:p w14:paraId="656C05A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r>
      <w:tr w:rsidR="00C40679" w:rsidRPr="00C40679" w14:paraId="5B169E54" w14:textId="77777777" w:rsidTr="0052221D">
        <w:trPr>
          <w:trHeight w:val="266"/>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34F9AA8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c>
          <w:tcPr>
            <w:tcW w:w="573" w:type="pct"/>
            <w:tcBorders>
              <w:top w:val="nil"/>
              <w:left w:val="nil"/>
              <w:bottom w:val="single" w:sz="8" w:space="0" w:color="auto"/>
              <w:right w:val="single" w:sz="8" w:space="0" w:color="auto"/>
            </w:tcBorders>
            <w:shd w:val="clear" w:color="000000" w:fill="DCE6F1"/>
            <w:noWrap/>
            <w:vAlign w:val="center"/>
            <w:hideMark/>
          </w:tcPr>
          <w:p w14:paraId="690F1F0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11</w:t>
            </w:r>
          </w:p>
        </w:tc>
        <w:tc>
          <w:tcPr>
            <w:tcW w:w="264" w:type="pct"/>
            <w:tcBorders>
              <w:top w:val="nil"/>
              <w:left w:val="nil"/>
              <w:bottom w:val="single" w:sz="8" w:space="0" w:color="auto"/>
              <w:right w:val="single" w:sz="8" w:space="0" w:color="auto"/>
            </w:tcBorders>
            <w:shd w:val="clear" w:color="000000" w:fill="DCE6F1"/>
            <w:vAlign w:val="center"/>
            <w:hideMark/>
          </w:tcPr>
          <w:p w14:paraId="04256B2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2A8C0EA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DCE6F1"/>
            <w:vAlign w:val="center"/>
            <w:hideMark/>
          </w:tcPr>
          <w:p w14:paraId="5A1A2C6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10.7</w:t>
            </w:r>
          </w:p>
        </w:tc>
        <w:tc>
          <w:tcPr>
            <w:tcW w:w="703" w:type="pct"/>
            <w:tcBorders>
              <w:top w:val="nil"/>
              <w:left w:val="nil"/>
              <w:bottom w:val="single" w:sz="8" w:space="0" w:color="auto"/>
              <w:right w:val="single" w:sz="8" w:space="0" w:color="auto"/>
            </w:tcBorders>
            <w:shd w:val="clear" w:color="000000" w:fill="DCE6F1"/>
            <w:vAlign w:val="center"/>
            <w:hideMark/>
          </w:tcPr>
          <w:p w14:paraId="392727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2E2A7FD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2F76A94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7648EAA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665EC4A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c>
          <w:tcPr>
            <w:tcW w:w="452" w:type="pct"/>
            <w:tcBorders>
              <w:top w:val="nil"/>
              <w:left w:val="nil"/>
              <w:bottom w:val="single" w:sz="8" w:space="0" w:color="auto"/>
              <w:right w:val="single" w:sz="8" w:space="0" w:color="auto"/>
            </w:tcBorders>
            <w:shd w:val="clear" w:color="000000" w:fill="DCE6F1"/>
            <w:noWrap/>
            <w:vAlign w:val="center"/>
            <w:hideMark/>
          </w:tcPr>
          <w:p w14:paraId="5CAC5A7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r>
      <w:tr w:rsidR="00C40679" w:rsidRPr="00C40679" w14:paraId="2B62D9D2" w14:textId="77777777" w:rsidTr="0052221D">
        <w:trPr>
          <w:trHeight w:val="194"/>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0DC4F15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573" w:type="pct"/>
            <w:tcBorders>
              <w:top w:val="nil"/>
              <w:left w:val="nil"/>
              <w:bottom w:val="single" w:sz="8" w:space="0" w:color="auto"/>
              <w:right w:val="single" w:sz="8" w:space="0" w:color="auto"/>
            </w:tcBorders>
            <w:shd w:val="clear" w:color="000000" w:fill="DCE6F1"/>
            <w:noWrap/>
            <w:vAlign w:val="center"/>
            <w:hideMark/>
          </w:tcPr>
          <w:p w14:paraId="576B042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12</w:t>
            </w:r>
          </w:p>
        </w:tc>
        <w:tc>
          <w:tcPr>
            <w:tcW w:w="264" w:type="pct"/>
            <w:tcBorders>
              <w:top w:val="nil"/>
              <w:left w:val="nil"/>
              <w:bottom w:val="single" w:sz="8" w:space="0" w:color="auto"/>
              <w:right w:val="single" w:sz="8" w:space="0" w:color="auto"/>
            </w:tcBorders>
            <w:shd w:val="clear" w:color="000000" w:fill="DCE6F1"/>
            <w:vAlign w:val="center"/>
            <w:hideMark/>
          </w:tcPr>
          <w:p w14:paraId="3F8BF1F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76CE4C5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DCE6F1"/>
            <w:vAlign w:val="center"/>
            <w:hideMark/>
          </w:tcPr>
          <w:p w14:paraId="6354C8D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6.2</w:t>
            </w:r>
          </w:p>
        </w:tc>
        <w:tc>
          <w:tcPr>
            <w:tcW w:w="703" w:type="pct"/>
            <w:tcBorders>
              <w:top w:val="nil"/>
              <w:left w:val="nil"/>
              <w:bottom w:val="single" w:sz="8" w:space="0" w:color="auto"/>
              <w:right w:val="single" w:sz="8" w:space="0" w:color="auto"/>
            </w:tcBorders>
            <w:shd w:val="clear" w:color="000000" w:fill="DCE6F1"/>
            <w:vAlign w:val="center"/>
            <w:hideMark/>
          </w:tcPr>
          <w:p w14:paraId="46A951A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68ADFE9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760D6E1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7C44D31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776269A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52" w:type="pct"/>
            <w:tcBorders>
              <w:top w:val="nil"/>
              <w:left w:val="nil"/>
              <w:bottom w:val="single" w:sz="8" w:space="0" w:color="auto"/>
              <w:right w:val="single" w:sz="8" w:space="0" w:color="auto"/>
            </w:tcBorders>
            <w:shd w:val="clear" w:color="000000" w:fill="DCE6F1"/>
            <w:noWrap/>
            <w:vAlign w:val="center"/>
            <w:hideMark/>
          </w:tcPr>
          <w:p w14:paraId="157B045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0A084A00"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0A4B211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lastRenderedPageBreak/>
              <w:t>13</w:t>
            </w:r>
          </w:p>
        </w:tc>
        <w:tc>
          <w:tcPr>
            <w:tcW w:w="573" w:type="pct"/>
            <w:tcBorders>
              <w:top w:val="nil"/>
              <w:left w:val="nil"/>
              <w:bottom w:val="single" w:sz="8" w:space="0" w:color="auto"/>
              <w:right w:val="single" w:sz="8" w:space="0" w:color="auto"/>
            </w:tcBorders>
            <w:shd w:val="clear" w:color="000000" w:fill="DCE6F1"/>
            <w:noWrap/>
            <w:vAlign w:val="center"/>
            <w:hideMark/>
          </w:tcPr>
          <w:p w14:paraId="7F40192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13</w:t>
            </w:r>
          </w:p>
        </w:tc>
        <w:tc>
          <w:tcPr>
            <w:tcW w:w="264" w:type="pct"/>
            <w:tcBorders>
              <w:top w:val="nil"/>
              <w:left w:val="nil"/>
              <w:bottom w:val="single" w:sz="8" w:space="0" w:color="auto"/>
              <w:right w:val="single" w:sz="8" w:space="0" w:color="auto"/>
            </w:tcBorders>
            <w:shd w:val="clear" w:color="000000" w:fill="DCE6F1"/>
            <w:vAlign w:val="center"/>
            <w:hideMark/>
          </w:tcPr>
          <w:p w14:paraId="591121A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014466D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DCE6F1"/>
            <w:vAlign w:val="center"/>
            <w:hideMark/>
          </w:tcPr>
          <w:p w14:paraId="382962C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703" w:type="pct"/>
            <w:tcBorders>
              <w:top w:val="nil"/>
              <w:left w:val="nil"/>
              <w:bottom w:val="single" w:sz="8" w:space="0" w:color="auto"/>
              <w:right w:val="single" w:sz="8" w:space="0" w:color="auto"/>
            </w:tcBorders>
            <w:shd w:val="clear" w:color="000000" w:fill="DCE6F1"/>
            <w:vAlign w:val="center"/>
            <w:hideMark/>
          </w:tcPr>
          <w:p w14:paraId="26BE3F2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DCE6F1"/>
            <w:vAlign w:val="center"/>
            <w:hideMark/>
          </w:tcPr>
          <w:p w14:paraId="6B88E96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DCE6F1"/>
            <w:vAlign w:val="center"/>
            <w:hideMark/>
          </w:tcPr>
          <w:p w14:paraId="7E6FA78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1C7BCBD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5447446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21</w:t>
            </w:r>
          </w:p>
        </w:tc>
        <w:tc>
          <w:tcPr>
            <w:tcW w:w="452" w:type="pct"/>
            <w:tcBorders>
              <w:top w:val="nil"/>
              <w:left w:val="nil"/>
              <w:bottom w:val="single" w:sz="8" w:space="0" w:color="auto"/>
              <w:right w:val="single" w:sz="8" w:space="0" w:color="auto"/>
            </w:tcBorders>
            <w:shd w:val="clear" w:color="000000" w:fill="DCE6F1"/>
            <w:noWrap/>
            <w:vAlign w:val="center"/>
            <w:hideMark/>
          </w:tcPr>
          <w:p w14:paraId="4D17183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r>
      <w:tr w:rsidR="00C40679" w:rsidRPr="00C40679" w14:paraId="23430E10" w14:textId="77777777" w:rsidTr="00C40679">
        <w:trPr>
          <w:trHeight w:val="525"/>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7B0BA3E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573" w:type="pct"/>
            <w:tcBorders>
              <w:top w:val="nil"/>
              <w:left w:val="nil"/>
              <w:bottom w:val="single" w:sz="8" w:space="0" w:color="auto"/>
              <w:right w:val="single" w:sz="8" w:space="0" w:color="auto"/>
            </w:tcBorders>
            <w:shd w:val="clear" w:color="000000" w:fill="DCE6F1"/>
            <w:noWrap/>
            <w:vAlign w:val="center"/>
            <w:hideMark/>
          </w:tcPr>
          <w:p w14:paraId="089D020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14</w:t>
            </w:r>
          </w:p>
        </w:tc>
        <w:tc>
          <w:tcPr>
            <w:tcW w:w="264" w:type="pct"/>
            <w:tcBorders>
              <w:top w:val="nil"/>
              <w:left w:val="nil"/>
              <w:bottom w:val="single" w:sz="8" w:space="0" w:color="auto"/>
              <w:right w:val="single" w:sz="8" w:space="0" w:color="auto"/>
            </w:tcBorders>
            <w:shd w:val="clear" w:color="000000" w:fill="DCE6F1"/>
            <w:vAlign w:val="center"/>
            <w:hideMark/>
          </w:tcPr>
          <w:p w14:paraId="0A63D0A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3247CDF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07B6356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2.8</w:t>
            </w:r>
          </w:p>
        </w:tc>
        <w:tc>
          <w:tcPr>
            <w:tcW w:w="703" w:type="pct"/>
            <w:tcBorders>
              <w:top w:val="nil"/>
              <w:left w:val="nil"/>
              <w:bottom w:val="single" w:sz="8" w:space="0" w:color="auto"/>
              <w:right w:val="single" w:sz="8" w:space="0" w:color="auto"/>
            </w:tcBorders>
            <w:shd w:val="clear" w:color="000000" w:fill="DCE6F1"/>
            <w:vAlign w:val="center"/>
            <w:hideMark/>
          </w:tcPr>
          <w:p w14:paraId="742BB0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4B0F765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2B3BB78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2CFD952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174FFF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52" w:type="pct"/>
            <w:tcBorders>
              <w:top w:val="nil"/>
              <w:left w:val="nil"/>
              <w:bottom w:val="single" w:sz="8" w:space="0" w:color="auto"/>
              <w:right w:val="single" w:sz="8" w:space="0" w:color="auto"/>
            </w:tcBorders>
            <w:shd w:val="clear" w:color="000000" w:fill="DCE6F1"/>
            <w:noWrap/>
            <w:vAlign w:val="center"/>
            <w:hideMark/>
          </w:tcPr>
          <w:p w14:paraId="7315B80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r>
      <w:tr w:rsidR="00C40679" w:rsidRPr="00C40679" w14:paraId="21BF32B0" w14:textId="77777777" w:rsidTr="0052221D">
        <w:trPr>
          <w:trHeight w:val="103"/>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5E7F43F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573" w:type="pct"/>
            <w:tcBorders>
              <w:top w:val="nil"/>
              <w:left w:val="nil"/>
              <w:bottom w:val="single" w:sz="8" w:space="0" w:color="auto"/>
              <w:right w:val="single" w:sz="8" w:space="0" w:color="auto"/>
            </w:tcBorders>
            <w:shd w:val="clear" w:color="000000" w:fill="DCE6F1"/>
            <w:noWrap/>
            <w:vAlign w:val="center"/>
            <w:hideMark/>
          </w:tcPr>
          <w:p w14:paraId="535F57D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15</w:t>
            </w:r>
          </w:p>
        </w:tc>
        <w:tc>
          <w:tcPr>
            <w:tcW w:w="264" w:type="pct"/>
            <w:tcBorders>
              <w:top w:val="nil"/>
              <w:left w:val="nil"/>
              <w:bottom w:val="single" w:sz="8" w:space="0" w:color="auto"/>
              <w:right w:val="single" w:sz="8" w:space="0" w:color="auto"/>
            </w:tcBorders>
            <w:shd w:val="clear" w:color="000000" w:fill="DCE6F1"/>
            <w:vAlign w:val="center"/>
            <w:hideMark/>
          </w:tcPr>
          <w:p w14:paraId="0BBA79CD" w14:textId="3A60D622" w:rsidR="00311690" w:rsidRPr="00C40679" w:rsidRDefault="00311690" w:rsidP="0052221D">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 xml:space="preserve">WF </w:t>
            </w:r>
          </w:p>
        </w:tc>
        <w:tc>
          <w:tcPr>
            <w:tcW w:w="491" w:type="pct"/>
            <w:tcBorders>
              <w:top w:val="nil"/>
              <w:left w:val="nil"/>
              <w:bottom w:val="single" w:sz="8" w:space="0" w:color="auto"/>
              <w:right w:val="single" w:sz="8" w:space="0" w:color="auto"/>
            </w:tcBorders>
            <w:shd w:val="clear" w:color="000000" w:fill="DCE6F1"/>
            <w:vAlign w:val="center"/>
            <w:hideMark/>
          </w:tcPr>
          <w:p w14:paraId="0BDF7003"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15D8E1F5"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7</w:t>
            </w:r>
          </w:p>
        </w:tc>
        <w:tc>
          <w:tcPr>
            <w:tcW w:w="703" w:type="pct"/>
            <w:tcBorders>
              <w:top w:val="nil"/>
              <w:left w:val="nil"/>
              <w:bottom w:val="single" w:sz="8" w:space="0" w:color="auto"/>
              <w:right w:val="single" w:sz="8" w:space="0" w:color="auto"/>
            </w:tcBorders>
            <w:shd w:val="clear" w:color="000000" w:fill="DCE6F1"/>
            <w:vAlign w:val="center"/>
            <w:hideMark/>
          </w:tcPr>
          <w:p w14:paraId="3C6136B1"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787BF119"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45DD5341"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56CFB22A"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78F2CF05"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14</w:t>
            </w:r>
          </w:p>
        </w:tc>
        <w:tc>
          <w:tcPr>
            <w:tcW w:w="452" w:type="pct"/>
            <w:tcBorders>
              <w:top w:val="nil"/>
              <w:left w:val="nil"/>
              <w:bottom w:val="single" w:sz="8" w:space="0" w:color="auto"/>
              <w:right w:val="single" w:sz="8" w:space="0" w:color="auto"/>
            </w:tcBorders>
            <w:shd w:val="clear" w:color="000000" w:fill="DCE6F1"/>
            <w:noWrap/>
            <w:vAlign w:val="center"/>
            <w:hideMark/>
          </w:tcPr>
          <w:p w14:paraId="15FCE3E3"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7</w:t>
            </w:r>
          </w:p>
        </w:tc>
      </w:tr>
      <w:tr w:rsidR="00C40679" w:rsidRPr="00C40679" w14:paraId="5C4D38C7" w14:textId="77777777" w:rsidTr="0052221D">
        <w:trPr>
          <w:trHeight w:val="27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3F085EC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573" w:type="pct"/>
            <w:tcBorders>
              <w:top w:val="nil"/>
              <w:left w:val="nil"/>
              <w:bottom w:val="single" w:sz="8" w:space="0" w:color="auto"/>
              <w:right w:val="single" w:sz="8" w:space="0" w:color="auto"/>
            </w:tcBorders>
            <w:shd w:val="clear" w:color="000000" w:fill="DCE6F1"/>
            <w:noWrap/>
            <w:vAlign w:val="center"/>
            <w:hideMark/>
          </w:tcPr>
          <w:p w14:paraId="3F2803A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16</w:t>
            </w:r>
          </w:p>
        </w:tc>
        <w:tc>
          <w:tcPr>
            <w:tcW w:w="264" w:type="pct"/>
            <w:tcBorders>
              <w:top w:val="nil"/>
              <w:left w:val="nil"/>
              <w:bottom w:val="single" w:sz="8" w:space="0" w:color="auto"/>
              <w:right w:val="single" w:sz="8" w:space="0" w:color="auto"/>
            </w:tcBorders>
            <w:shd w:val="clear" w:color="000000" w:fill="DCE6F1"/>
            <w:vAlign w:val="center"/>
            <w:hideMark/>
          </w:tcPr>
          <w:p w14:paraId="7D20187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5356A8E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DCE6F1"/>
            <w:vAlign w:val="center"/>
            <w:hideMark/>
          </w:tcPr>
          <w:p w14:paraId="3E9A778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19.9</w:t>
            </w:r>
          </w:p>
        </w:tc>
        <w:tc>
          <w:tcPr>
            <w:tcW w:w="703" w:type="pct"/>
            <w:tcBorders>
              <w:top w:val="nil"/>
              <w:left w:val="nil"/>
              <w:bottom w:val="single" w:sz="8" w:space="0" w:color="auto"/>
              <w:right w:val="single" w:sz="8" w:space="0" w:color="auto"/>
            </w:tcBorders>
            <w:shd w:val="clear" w:color="000000" w:fill="DCE6F1"/>
            <w:vAlign w:val="center"/>
            <w:hideMark/>
          </w:tcPr>
          <w:p w14:paraId="46E7D56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46F196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3D1CD41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16011F7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4421F3E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c>
          <w:tcPr>
            <w:tcW w:w="452" w:type="pct"/>
            <w:tcBorders>
              <w:top w:val="nil"/>
              <w:left w:val="nil"/>
              <w:bottom w:val="single" w:sz="8" w:space="0" w:color="auto"/>
              <w:right w:val="single" w:sz="8" w:space="0" w:color="auto"/>
            </w:tcBorders>
            <w:shd w:val="clear" w:color="000000" w:fill="DCE6F1"/>
            <w:noWrap/>
            <w:vAlign w:val="center"/>
            <w:hideMark/>
          </w:tcPr>
          <w:p w14:paraId="6596913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20</w:t>
            </w:r>
          </w:p>
        </w:tc>
      </w:tr>
      <w:tr w:rsidR="00C40679" w:rsidRPr="00C40679" w14:paraId="17BB9D46" w14:textId="77777777" w:rsidTr="0052221D">
        <w:trPr>
          <w:trHeight w:val="17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9880FA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17</w:t>
            </w:r>
          </w:p>
        </w:tc>
        <w:tc>
          <w:tcPr>
            <w:tcW w:w="573" w:type="pct"/>
            <w:tcBorders>
              <w:top w:val="nil"/>
              <w:left w:val="nil"/>
              <w:bottom w:val="single" w:sz="8" w:space="0" w:color="auto"/>
              <w:right w:val="single" w:sz="8" w:space="0" w:color="auto"/>
            </w:tcBorders>
            <w:shd w:val="clear" w:color="000000" w:fill="DCE6F1"/>
            <w:noWrap/>
            <w:vAlign w:val="center"/>
            <w:hideMark/>
          </w:tcPr>
          <w:p w14:paraId="13CE0A1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17</w:t>
            </w:r>
          </w:p>
        </w:tc>
        <w:tc>
          <w:tcPr>
            <w:tcW w:w="264" w:type="pct"/>
            <w:tcBorders>
              <w:top w:val="nil"/>
              <w:left w:val="nil"/>
              <w:bottom w:val="single" w:sz="8" w:space="0" w:color="auto"/>
              <w:right w:val="single" w:sz="8" w:space="0" w:color="auto"/>
            </w:tcBorders>
            <w:shd w:val="clear" w:color="000000" w:fill="DCE6F1"/>
            <w:vAlign w:val="center"/>
            <w:hideMark/>
          </w:tcPr>
          <w:p w14:paraId="626698B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14FE1F7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DCE6F1"/>
            <w:vAlign w:val="center"/>
            <w:hideMark/>
          </w:tcPr>
          <w:p w14:paraId="740AEB4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10.2</w:t>
            </w:r>
          </w:p>
        </w:tc>
        <w:tc>
          <w:tcPr>
            <w:tcW w:w="703" w:type="pct"/>
            <w:tcBorders>
              <w:top w:val="nil"/>
              <w:left w:val="nil"/>
              <w:bottom w:val="single" w:sz="8" w:space="0" w:color="auto"/>
              <w:right w:val="single" w:sz="8" w:space="0" w:color="auto"/>
            </w:tcBorders>
            <w:shd w:val="clear" w:color="000000" w:fill="DCE6F1"/>
            <w:vAlign w:val="center"/>
            <w:hideMark/>
          </w:tcPr>
          <w:p w14:paraId="61F100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759CA75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15CD085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75C64AD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53314A3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c>
          <w:tcPr>
            <w:tcW w:w="452" w:type="pct"/>
            <w:tcBorders>
              <w:top w:val="nil"/>
              <w:left w:val="nil"/>
              <w:bottom w:val="single" w:sz="8" w:space="0" w:color="auto"/>
              <w:right w:val="single" w:sz="8" w:space="0" w:color="auto"/>
            </w:tcBorders>
            <w:shd w:val="clear" w:color="000000" w:fill="DCE6F1"/>
            <w:noWrap/>
            <w:vAlign w:val="center"/>
            <w:hideMark/>
          </w:tcPr>
          <w:p w14:paraId="24F9A1A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r>
      <w:tr w:rsidR="00C40679" w:rsidRPr="00C40679" w14:paraId="26DD7EE5" w14:textId="77777777" w:rsidTr="0052221D">
        <w:trPr>
          <w:trHeight w:val="219"/>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38D47D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18</w:t>
            </w:r>
          </w:p>
        </w:tc>
        <w:tc>
          <w:tcPr>
            <w:tcW w:w="573" w:type="pct"/>
            <w:tcBorders>
              <w:top w:val="nil"/>
              <w:left w:val="nil"/>
              <w:bottom w:val="single" w:sz="8" w:space="0" w:color="auto"/>
              <w:right w:val="single" w:sz="8" w:space="0" w:color="auto"/>
            </w:tcBorders>
            <w:shd w:val="clear" w:color="000000" w:fill="DCE6F1"/>
            <w:noWrap/>
            <w:vAlign w:val="center"/>
            <w:hideMark/>
          </w:tcPr>
          <w:p w14:paraId="2E09F2E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18</w:t>
            </w:r>
          </w:p>
        </w:tc>
        <w:tc>
          <w:tcPr>
            <w:tcW w:w="264" w:type="pct"/>
            <w:tcBorders>
              <w:top w:val="nil"/>
              <w:left w:val="nil"/>
              <w:bottom w:val="single" w:sz="8" w:space="0" w:color="auto"/>
              <w:right w:val="single" w:sz="8" w:space="0" w:color="auto"/>
            </w:tcBorders>
            <w:shd w:val="clear" w:color="000000" w:fill="DCE6F1"/>
            <w:vAlign w:val="center"/>
            <w:hideMark/>
          </w:tcPr>
          <w:p w14:paraId="4EB83B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0CD6E2D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DCE6F1"/>
            <w:vAlign w:val="center"/>
            <w:hideMark/>
          </w:tcPr>
          <w:p w14:paraId="2AC967B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703" w:type="pct"/>
            <w:tcBorders>
              <w:top w:val="nil"/>
              <w:left w:val="nil"/>
              <w:bottom w:val="single" w:sz="8" w:space="0" w:color="auto"/>
              <w:right w:val="single" w:sz="8" w:space="0" w:color="auto"/>
            </w:tcBorders>
            <w:shd w:val="clear" w:color="000000" w:fill="DCE6F1"/>
            <w:vAlign w:val="center"/>
            <w:hideMark/>
          </w:tcPr>
          <w:p w14:paraId="0B9D8D6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3645CCA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2EC8292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4FDEE5B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351FEB6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52" w:type="pct"/>
            <w:tcBorders>
              <w:top w:val="nil"/>
              <w:left w:val="nil"/>
              <w:bottom w:val="single" w:sz="8" w:space="0" w:color="auto"/>
              <w:right w:val="single" w:sz="8" w:space="0" w:color="auto"/>
            </w:tcBorders>
            <w:shd w:val="clear" w:color="000000" w:fill="DCE6F1"/>
            <w:noWrap/>
            <w:vAlign w:val="center"/>
            <w:hideMark/>
          </w:tcPr>
          <w:p w14:paraId="2495EE2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790D6B1B" w14:textId="77777777" w:rsidTr="0052221D">
        <w:trPr>
          <w:trHeight w:val="11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A59EA4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19</w:t>
            </w:r>
          </w:p>
        </w:tc>
        <w:tc>
          <w:tcPr>
            <w:tcW w:w="573" w:type="pct"/>
            <w:tcBorders>
              <w:top w:val="nil"/>
              <w:left w:val="nil"/>
              <w:bottom w:val="single" w:sz="8" w:space="0" w:color="auto"/>
              <w:right w:val="single" w:sz="8" w:space="0" w:color="auto"/>
            </w:tcBorders>
            <w:shd w:val="clear" w:color="000000" w:fill="DCE6F1"/>
            <w:noWrap/>
            <w:vAlign w:val="center"/>
            <w:hideMark/>
          </w:tcPr>
          <w:p w14:paraId="067DDD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19</w:t>
            </w:r>
          </w:p>
        </w:tc>
        <w:tc>
          <w:tcPr>
            <w:tcW w:w="264" w:type="pct"/>
            <w:tcBorders>
              <w:top w:val="nil"/>
              <w:left w:val="nil"/>
              <w:bottom w:val="single" w:sz="8" w:space="0" w:color="auto"/>
              <w:right w:val="single" w:sz="8" w:space="0" w:color="auto"/>
            </w:tcBorders>
            <w:shd w:val="clear" w:color="000000" w:fill="DCE6F1"/>
            <w:vAlign w:val="center"/>
            <w:hideMark/>
          </w:tcPr>
          <w:p w14:paraId="259C79F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7F00FE8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DCE6F1"/>
            <w:vAlign w:val="center"/>
            <w:hideMark/>
          </w:tcPr>
          <w:p w14:paraId="6430970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28</w:t>
            </w:r>
          </w:p>
        </w:tc>
        <w:tc>
          <w:tcPr>
            <w:tcW w:w="703" w:type="pct"/>
            <w:tcBorders>
              <w:top w:val="nil"/>
              <w:left w:val="nil"/>
              <w:bottom w:val="single" w:sz="8" w:space="0" w:color="auto"/>
              <w:right w:val="single" w:sz="8" w:space="0" w:color="auto"/>
            </w:tcBorders>
            <w:shd w:val="clear" w:color="000000" w:fill="DCE6F1"/>
            <w:vAlign w:val="center"/>
            <w:hideMark/>
          </w:tcPr>
          <w:p w14:paraId="371E73E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2651640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1B7609E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1A65A0D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47D8BA2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DCE6F1"/>
            <w:noWrap/>
            <w:vAlign w:val="center"/>
            <w:hideMark/>
          </w:tcPr>
          <w:p w14:paraId="606AB77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28</w:t>
            </w:r>
          </w:p>
        </w:tc>
      </w:tr>
      <w:tr w:rsidR="00C40679" w:rsidRPr="00C40679" w14:paraId="2A0003CC" w14:textId="77777777" w:rsidTr="0052221D">
        <w:trPr>
          <w:trHeight w:val="145"/>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12D2D5F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20</w:t>
            </w:r>
          </w:p>
        </w:tc>
        <w:tc>
          <w:tcPr>
            <w:tcW w:w="573" w:type="pct"/>
            <w:tcBorders>
              <w:top w:val="nil"/>
              <w:left w:val="nil"/>
              <w:bottom w:val="single" w:sz="8" w:space="0" w:color="auto"/>
              <w:right w:val="single" w:sz="8" w:space="0" w:color="auto"/>
            </w:tcBorders>
            <w:shd w:val="clear" w:color="000000" w:fill="DCE6F1"/>
            <w:noWrap/>
            <w:vAlign w:val="center"/>
            <w:hideMark/>
          </w:tcPr>
          <w:p w14:paraId="3D66E8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20</w:t>
            </w:r>
          </w:p>
        </w:tc>
        <w:tc>
          <w:tcPr>
            <w:tcW w:w="264" w:type="pct"/>
            <w:tcBorders>
              <w:top w:val="nil"/>
              <w:left w:val="nil"/>
              <w:bottom w:val="single" w:sz="8" w:space="0" w:color="auto"/>
              <w:right w:val="single" w:sz="8" w:space="0" w:color="auto"/>
            </w:tcBorders>
            <w:shd w:val="clear" w:color="000000" w:fill="DCE6F1"/>
            <w:vAlign w:val="center"/>
            <w:hideMark/>
          </w:tcPr>
          <w:p w14:paraId="2FE8CD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1127F57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45009AD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3.1</w:t>
            </w:r>
          </w:p>
        </w:tc>
        <w:tc>
          <w:tcPr>
            <w:tcW w:w="703" w:type="pct"/>
            <w:tcBorders>
              <w:top w:val="nil"/>
              <w:left w:val="nil"/>
              <w:bottom w:val="single" w:sz="8" w:space="0" w:color="auto"/>
              <w:right w:val="single" w:sz="8" w:space="0" w:color="auto"/>
            </w:tcBorders>
            <w:shd w:val="clear" w:color="000000" w:fill="DCE6F1"/>
            <w:vAlign w:val="center"/>
            <w:hideMark/>
          </w:tcPr>
          <w:p w14:paraId="4341F8C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54F305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0A38129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242D35F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757C372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395C6E4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r>
      <w:tr w:rsidR="00C40679" w:rsidRPr="00C40679" w14:paraId="75C1192B" w14:textId="77777777" w:rsidTr="0052221D">
        <w:trPr>
          <w:trHeight w:val="193"/>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5D9E66B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21</w:t>
            </w:r>
          </w:p>
        </w:tc>
        <w:tc>
          <w:tcPr>
            <w:tcW w:w="573" w:type="pct"/>
            <w:tcBorders>
              <w:top w:val="nil"/>
              <w:left w:val="nil"/>
              <w:bottom w:val="single" w:sz="8" w:space="0" w:color="auto"/>
              <w:right w:val="single" w:sz="8" w:space="0" w:color="auto"/>
            </w:tcBorders>
            <w:shd w:val="clear" w:color="000000" w:fill="DCE6F1"/>
            <w:noWrap/>
            <w:vAlign w:val="center"/>
            <w:hideMark/>
          </w:tcPr>
          <w:p w14:paraId="20D6C6B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21</w:t>
            </w:r>
          </w:p>
        </w:tc>
        <w:tc>
          <w:tcPr>
            <w:tcW w:w="264" w:type="pct"/>
            <w:tcBorders>
              <w:top w:val="nil"/>
              <w:left w:val="nil"/>
              <w:bottom w:val="single" w:sz="8" w:space="0" w:color="auto"/>
              <w:right w:val="single" w:sz="8" w:space="0" w:color="auto"/>
            </w:tcBorders>
            <w:shd w:val="clear" w:color="000000" w:fill="DCE6F1"/>
            <w:vAlign w:val="center"/>
            <w:hideMark/>
          </w:tcPr>
          <w:p w14:paraId="6A91D3E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777A85E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326FD1F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8.2</w:t>
            </w:r>
          </w:p>
        </w:tc>
        <w:tc>
          <w:tcPr>
            <w:tcW w:w="703" w:type="pct"/>
            <w:tcBorders>
              <w:top w:val="nil"/>
              <w:left w:val="nil"/>
              <w:bottom w:val="single" w:sz="8" w:space="0" w:color="auto"/>
              <w:right w:val="single" w:sz="8" w:space="0" w:color="auto"/>
            </w:tcBorders>
            <w:shd w:val="clear" w:color="000000" w:fill="DCE6F1"/>
            <w:vAlign w:val="center"/>
            <w:hideMark/>
          </w:tcPr>
          <w:p w14:paraId="06D71C6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0569077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2951141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267D5DE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32871CD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c>
          <w:tcPr>
            <w:tcW w:w="452" w:type="pct"/>
            <w:tcBorders>
              <w:top w:val="nil"/>
              <w:left w:val="nil"/>
              <w:bottom w:val="single" w:sz="8" w:space="0" w:color="auto"/>
              <w:right w:val="single" w:sz="8" w:space="0" w:color="auto"/>
            </w:tcBorders>
            <w:shd w:val="clear" w:color="000000" w:fill="DCE6F1"/>
            <w:noWrap/>
            <w:vAlign w:val="center"/>
            <w:hideMark/>
          </w:tcPr>
          <w:p w14:paraId="046A1C0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r>
      <w:tr w:rsidR="00C40679" w:rsidRPr="00C40679" w14:paraId="1A33D887" w14:textId="77777777" w:rsidTr="0052221D">
        <w:trPr>
          <w:trHeight w:val="227"/>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0BEF796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22</w:t>
            </w:r>
          </w:p>
        </w:tc>
        <w:tc>
          <w:tcPr>
            <w:tcW w:w="573" w:type="pct"/>
            <w:tcBorders>
              <w:top w:val="nil"/>
              <w:left w:val="nil"/>
              <w:bottom w:val="single" w:sz="8" w:space="0" w:color="auto"/>
              <w:right w:val="single" w:sz="8" w:space="0" w:color="auto"/>
            </w:tcBorders>
            <w:shd w:val="clear" w:color="000000" w:fill="DCE6F1"/>
            <w:noWrap/>
            <w:vAlign w:val="center"/>
            <w:hideMark/>
          </w:tcPr>
          <w:p w14:paraId="7D11957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22</w:t>
            </w:r>
          </w:p>
        </w:tc>
        <w:tc>
          <w:tcPr>
            <w:tcW w:w="264" w:type="pct"/>
            <w:tcBorders>
              <w:top w:val="nil"/>
              <w:left w:val="nil"/>
              <w:bottom w:val="single" w:sz="8" w:space="0" w:color="auto"/>
              <w:right w:val="single" w:sz="8" w:space="0" w:color="auto"/>
            </w:tcBorders>
            <w:shd w:val="clear" w:color="000000" w:fill="DCE6F1"/>
            <w:vAlign w:val="center"/>
            <w:hideMark/>
          </w:tcPr>
          <w:p w14:paraId="26A0251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68BCA19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90" w:type="pct"/>
            <w:tcBorders>
              <w:top w:val="nil"/>
              <w:left w:val="nil"/>
              <w:bottom w:val="single" w:sz="8" w:space="0" w:color="auto"/>
              <w:right w:val="single" w:sz="8" w:space="0" w:color="auto"/>
            </w:tcBorders>
            <w:shd w:val="clear" w:color="000000" w:fill="DCE6F1"/>
            <w:vAlign w:val="center"/>
            <w:hideMark/>
          </w:tcPr>
          <w:p w14:paraId="278F6EA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9.9</w:t>
            </w:r>
          </w:p>
        </w:tc>
        <w:tc>
          <w:tcPr>
            <w:tcW w:w="703" w:type="pct"/>
            <w:tcBorders>
              <w:top w:val="nil"/>
              <w:left w:val="nil"/>
              <w:bottom w:val="single" w:sz="8" w:space="0" w:color="auto"/>
              <w:right w:val="single" w:sz="8" w:space="0" w:color="auto"/>
            </w:tcBorders>
            <w:shd w:val="clear" w:color="000000" w:fill="DCE6F1"/>
            <w:vAlign w:val="center"/>
            <w:hideMark/>
          </w:tcPr>
          <w:p w14:paraId="4494C5D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1A77E79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04FD1F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7DA36F1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01EAF8E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452" w:type="pct"/>
            <w:tcBorders>
              <w:top w:val="nil"/>
              <w:left w:val="nil"/>
              <w:bottom w:val="single" w:sz="8" w:space="0" w:color="auto"/>
              <w:right w:val="single" w:sz="8" w:space="0" w:color="auto"/>
            </w:tcBorders>
            <w:shd w:val="clear" w:color="000000" w:fill="DCE6F1"/>
            <w:noWrap/>
            <w:vAlign w:val="center"/>
            <w:hideMark/>
          </w:tcPr>
          <w:p w14:paraId="2E5BFE3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r>
      <w:tr w:rsidR="00C40679" w:rsidRPr="00C40679" w14:paraId="0E668DC7" w14:textId="77777777" w:rsidTr="0052221D">
        <w:trPr>
          <w:trHeight w:val="26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5206700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23</w:t>
            </w:r>
          </w:p>
        </w:tc>
        <w:tc>
          <w:tcPr>
            <w:tcW w:w="573" w:type="pct"/>
            <w:tcBorders>
              <w:top w:val="nil"/>
              <w:left w:val="nil"/>
              <w:bottom w:val="single" w:sz="8" w:space="0" w:color="auto"/>
              <w:right w:val="single" w:sz="8" w:space="0" w:color="auto"/>
            </w:tcBorders>
            <w:shd w:val="clear" w:color="000000" w:fill="DCE6F1"/>
            <w:noWrap/>
            <w:vAlign w:val="center"/>
            <w:hideMark/>
          </w:tcPr>
          <w:p w14:paraId="5C04DD9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23</w:t>
            </w:r>
          </w:p>
        </w:tc>
        <w:tc>
          <w:tcPr>
            <w:tcW w:w="264" w:type="pct"/>
            <w:tcBorders>
              <w:top w:val="nil"/>
              <w:left w:val="nil"/>
              <w:bottom w:val="single" w:sz="8" w:space="0" w:color="auto"/>
              <w:right w:val="single" w:sz="8" w:space="0" w:color="auto"/>
            </w:tcBorders>
            <w:shd w:val="clear" w:color="000000" w:fill="DCE6F1"/>
            <w:vAlign w:val="center"/>
            <w:hideMark/>
          </w:tcPr>
          <w:p w14:paraId="41B4C46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4EDFED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90" w:type="pct"/>
            <w:tcBorders>
              <w:top w:val="nil"/>
              <w:left w:val="nil"/>
              <w:bottom w:val="single" w:sz="8" w:space="0" w:color="auto"/>
              <w:right w:val="single" w:sz="8" w:space="0" w:color="auto"/>
            </w:tcBorders>
            <w:shd w:val="clear" w:color="000000" w:fill="DCE6F1"/>
            <w:vAlign w:val="center"/>
            <w:hideMark/>
          </w:tcPr>
          <w:p w14:paraId="7FB85C2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703" w:type="pct"/>
            <w:tcBorders>
              <w:top w:val="nil"/>
              <w:left w:val="nil"/>
              <w:bottom w:val="single" w:sz="8" w:space="0" w:color="auto"/>
              <w:right w:val="single" w:sz="8" w:space="0" w:color="auto"/>
            </w:tcBorders>
            <w:shd w:val="clear" w:color="000000" w:fill="DCE6F1"/>
            <w:vAlign w:val="center"/>
            <w:hideMark/>
          </w:tcPr>
          <w:p w14:paraId="5EB3BB4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30236EE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5A634A6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2E2AE04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3DEB1C3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52" w:type="pct"/>
            <w:tcBorders>
              <w:top w:val="nil"/>
              <w:left w:val="nil"/>
              <w:bottom w:val="single" w:sz="8" w:space="0" w:color="auto"/>
              <w:right w:val="single" w:sz="8" w:space="0" w:color="auto"/>
            </w:tcBorders>
            <w:shd w:val="clear" w:color="000000" w:fill="DCE6F1"/>
            <w:noWrap/>
            <w:vAlign w:val="center"/>
            <w:hideMark/>
          </w:tcPr>
          <w:p w14:paraId="7FA5958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160BC9AA" w14:textId="77777777" w:rsidTr="0052221D">
        <w:trPr>
          <w:trHeight w:val="152"/>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0F59B91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24</w:t>
            </w:r>
          </w:p>
        </w:tc>
        <w:tc>
          <w:tcPr>
            <w:tcW w:w="573" w:type="pct"/>
            <w:tcBorders>
              <w:top w:val="nil"/>
              <w:left w:val="nil"/>
              <w:bottom w:val="single" w:sz="8" w:space="0" w:color="auto"/>
              <w:right w:val="single" w:sz="8" w:space="0" w:color="auto"/>
            </w:tcBorders>
            <w:shd w:val="clear" w:color="000000" w:fill="DCE6F1"/>
            <w:noWrap/>
            <w:vAlign w:val="center"/>
            <w:hideMark/>
          </w:tcPr>
          <w:p w14:paraId="001DE7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24</w:t>
            </w:r>
          </w:p>
        </w:tc>
        <w:tc>
          <w:tcPr>
            <w:tcW w:w="264" w:type="pct"/>
            <w:tcBorders>
              <w:top w:val="nil"/>
              <w:left w:val="nil"/>
              <w:bottom w:val="single" w:sz="8" w:space="0" w:color="auto"/>
              <w:right w:val="single" w:sz="8" w:space="0" w:color="auto"/>
            </w:tcBorders>
            <w:shd w:val="clear" w:color="000000" w:fill="DCE6F1"/>
            <w:vAlign w:val="center"/>
            <w:hideMark/>
          </w:tcPr>
          <w:p w14:paraId="163656D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3DAF0E0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DCE6F1"/>
            <w:vAlign w:val="center"/>
            <w:hideMark/>
          </w:tcPr>
          <w:p w14:paraId="7FBA6ED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6.3</w:t>
            </w:r>
          </w:p>
        </w:tc>
        <w:tc>
          <w:tcPr>
            <w:tcW w:w="703" w:type="pct"/>
            <w:tcBorders>
              <w:top w:val="nil"/>
              <w:left w:val="nil"/>
              <w:bottom w:val="single" w:sz="8" w:space="0" w:color="auto"/>
              <w:right w:val="single" w:sz="8" w:space="0" w:color="auto"/>
            </w:tcBorders>
            <w:shd w:val="clear" w:color="000000" w:fill="DCE6F1"/>
            <w:vAlign w:val="center"/>
            <w:hideMark/>
          </w:tcPr>
          <w:p w14:paraId="2E3B8FB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DCE6F1"/>
            <w:vAlign w:val="center"/>
            <w:hideMark/>
          </w:tcPr>
          <w:p w14:paraId="3E05365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noWrap/>
            <w:vAlign w:val="center"/>
            <w:hideMark/>
          </w:tcPr>
          <w:p w14:paraId="6901D5A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066D8CA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33B8E2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452" w:type="pct"/>
            <w:tcBorders>
              <w:top w:val="nil"/>
              <w:left w:val="nil"/>
              <w:bottom w:val="single" w:sz="8" w:space="0" w:color="auto"/>
              <w:right w:val="single" w:sz="8" w:space="0" w:color="auto"/>
            </w:tcBorders>
            <w:shd w:val="clear" w:color="000000" w:fill="DCE6F1"/>
            <w:noWrap/>
            <w:vAlign w:val="center"/>
            <w:hideMark/>
          </w:tcPr>
          <w:p w14:paraId="56C671E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6AC5C588" w14:textId="77777777" w:rsidTr="0052221D">
        <w:trPr>
          <w:trHeight w:val="187"/>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5D443B1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25</w:t>
            </w:r>
          </w:p>
        </w:tc>
        <w:tc>
          <w:tcPr>
            <w:tcW w:w="573" w:type="pct"/>
            <w:tcBorders>
              <w:top w:val="nil"/>
              <w:left w:val="nil"/>
              <w:bottom w:val="single" w:sz="8" w:space="0" w:color="auto"/>
              <w:right w:val="single" w:sz="8" w:space="0" w:color="auto"/>
            </w:tcBorders>
            <w:shd w:val="clear" w:color="000000" w:fill="DCE6F1"/>
            <w:noWrap/>
            <w:vAlign w:val="center"/>
            <w:hideMark/>
          </w:tcPr>
          <w:p w14:paraId="1D9B2A3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25</w:t>
            </w:r>
          </w:p>
        </w:tc>
        <w:tc>
          <w:tcPr>
            <w:tcW w:w="264" w:type="pct"/>
            <w:tcBorders>
              <w:top w:val="nil"/>
              <w:left w:val="nil"/>
              <w:bottom w:val="single" w:sz="8" w:space="0" w:color="auto"/>
              <w:right w:val="single" w:sz="8" w:space="0" w:color="auto"/>
            </w:tcBorders>
            <w:shd w:val="clear" w:color="000000" w:fill="DCE6F1"/>
            <w:vAlign w:val="center"/>
            <w:hideMark/>
          </w:tcPr>
          <w:p w14:paraId="64AF191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2C620EB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DCE6F1"/>
            <w:vAlign w:val="center"/>
            <w:hideMark/>
          </w:tcPr>
          <w:p w14:paraId="48DABB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703" w:type="pct"/>
            <w:tcBorders>
              <w:top w:val="nil"/>
              <w:left w:val="nil"/>
              <w:bottom w:val="single" w:sz="8" w:space="0" w:color="auto"/>
              <w:right w:val="single" w:sz="8" w:space="0" w:color="auto"/>
            </w:tcBorders>
            <w:shd w:val="clear" w:color="000000" w:fill="DCE6F1"/>
            <w:vAlign w:val="center"/>
            <w:hideMark/>
          </w:tcPr>
          <w:p w14:paraId="0A4D5D8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5509425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DCE6F1"/>
            <w:vAlign w:val="center"/>
            <w:hideMark/>
          </w:tcPr>
          <w:p w14:paraId="5F4285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15FEE84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EEAF6"/>
            <w:noWrap/>
            <w:vAlign w:val="center"/>
            <w:hideMark/>
          </w:tcPr>
          <w:p w14:paraId="6F22BC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2295E02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3969D8BE" w14:textId="77777777" w:rsidTr="0052221D">
        <w:trPr>
          <w:trHeight w:val="221"/>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4037F28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26</w:t>
            </w:r>
          </w:p>
        </w:tc>
        <w:tc>
          <w:tcPr>
            <w:tcW w:w="573" w:type="pct"/>
            <w:tcBorders>
              <w:top w:val="nil"/>
              <w:left w:val="nil"/>
              <w:bottom w:val="single" w:sz="8" w:space="0" w:color="auto"/>
              <w:right w:val="single" w:sz="8" w:space="0" w:color="auto"/>
            </w:tcBorders>
            <w:shd w:val="clear" w:color="000000" w:fill="DCE6F1"/>
            <w:noWrap/>
            <w:vAlign w:val="center"/>
            <w:hideMark/>
          </w:tcPr>
          <w:p w14:paraId="3D603CA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26</w:t>
            </w:r>
          </w:p>
        </w:tc>
        <w:tc>
          <w:tcPr>
            <w:tcW w:w="264" w:type="pct"/>
            <w:tcBorders>
              <w:top w:val="nil"/>
              <w:left w:val="nil"/>
              <w:bottom w:val="single" w:sz="8" w:space="0" w:color="auto"/>
              <w:right w:val="single" w:sz="8" w:space="0" w:color="auto"/>
            </w:tcBorders>
            <w:shd w:val="clear" w:color="000000" w:fill="DCE6F1"/>
            <w:vAlign w:val="center"/>
            <w:hideMark/>
          </w:tcPr>
          <w:p w14:paraId="30028B3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6CA35C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20</w:t>
            </w:r>
          </w:p>
        </w:tc>
        <w:tc>
          <w:tcPr>
            <w:tcW w:w="490" w:type="pct"/>
            <w:tcBorders>
              <w:top w:val="nil"/>
              <w:left w:val="nil"/>
              <w:bottom w:val="single" w:sz="8" w:space="0" w:color="auto"/>
              <w:right w:val="single" w:sz="8" w:space="0" w:color="auto"/>
            </w:tcBorders>
            <w:shd w:val="clear" w:color="000000" w:fill="DCE6F1"/>
            <w:vAlign w:val="center"/>
            <w:hideMark/>
          </w:tcPr>
          <w:p w14:paraId="5215ED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703" w:type="pct"/>
            <w:tcBorders>
              <w:top w:val="nil"/>
              <w:left w:val="nil"/>
              <w:bottom w:val="single" w:sz="8" w:space="0" w:color="auto"/>
              <w:right w:val="single" w:sz="8" w:space="0" w:color="auto"/>
            </w:tcBorders>
            <w:shd w:val="clear" w:color="000000" w:fill="DCE6F1"/>
            <w:vAlign w:val="center"/>
            <w:hideMark/>
          </w:tcPr>
          <w:p w14:paraId="2E358B4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572C3F2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577F0B9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3FEC6C9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6C0E69F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000420C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41CB8D10" w14:textId="77777777" w:rsidTr="0052221D">
        <w:trPr>
          <w:trHeight w:val="268"/>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2CACCD3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27</w:t>
            </w:r>
          </w:p>
        </w:tc>
        <w:tc>
          <w:tcPr>
            <w:tcW w:w="573" w:type="pct"/>
            <w:tcBorders>
              <w:top w:val="nil"/>
              <w:left w:val="nil"/>
              <w:bottom w:val="single" w:sz="8" w:space="0" w:color="auto"/>
              <w:right w:val="single" w:sz="8" w:space="0" w:color="auto"/>
            </w:tcBorders>
            <w:shd w:val="clear" w:color="000000" w:fill="DCE6F1"/>
            <w:noWrap/>
            <w:vAlign w:val="center"/>
            <w:hideMark/>
          </w:tcPr>
          <w:p w14:paraId="7C487BC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27</w:t>
            </w:r>
          </w:p>
        </w:tc>
        <w:tc>
          <w:tcPr>
            <w:tcW w:w="264" w:type="pct"/>
            <w:tcBorders>
              <w:top w:val="nil"/>
              <w:left w:val="nil"/>
              <w:bottom w:val="single" w:sz="8" w:space="0" w:color="auto"/>
              <w:right w:val="single" w:sz="8" w:space="0" w:color="auto"/>
            </w:tcBorders>
            <w:shd w:val="clear" w:color="000000" w:fill="DCE6F1"/>
            <w:vAlign w:val="center"/>
            <w:hideMark/>
          </w:tcPr>
          <w:p w14:paraId="03C2981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5B51160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22</w:t>
            </w:r>
          </w:p>
        </w:tc>
        <w:tc>
          <w:tcPr>
            <w:tcW w:w="490" w:type="pct"/>
            <w:tcBorders>
              <w:top w:val="nil"/>
              <w:left w:val="nil"/>
              <w:bottom w:val="single" w:sz="8" w:space="0" w:color="auto"/>
              <w:right w:val="single" w:sz="8" w:space="0" w:color="auto"/>
            </w:tcBorders>
            <w:shd w:val="clear" w:color="000000" w:fill="DCE6F1"/>
            <w:vAlign w:val="center"/>
            <w:hideMark/>
          </w:tcPr>
          <w:p w14:paraId="50C7C1F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703" w:type="pct"/>
            <w:tcBorders>
              <w:top w:val="nil"/>
              <w:left w:val="nil"/>
              <w:bottom w:val="single" w:sz="8" w:space="0" w:color="auto"/>
              <w:right w:val="single" w:sz="8" w:space="0" w:color="auto"/>
            </w:tcBorders>
            <w:shd w:val="clear" w:color="000000" w:fill="DCE6F1"/>
            <w:vAlign w:val="center"/>
            <w:hideMark/>
          </w:tcPr>
          <w:p w14:paraId="1A6836D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2B0D568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39BCA9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15AFDED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17042E1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16687E8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52B7944B" w14:textId="77777777" w:rsidTr="0052221D">
        <w:trPr>
          <w:trHeight w:val="303"/>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38EF6E3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28</w:t>
            </w:r>
          </w:p>
        </w:tc>
        <w:tc>
          <w:tcPr>
            <w:tcW w:w="573" w:type="pct"/>
            <w:tcBorders>
              <w:top w:val="nil"/>
              <w:left w:val="nil"/>
              <w:bottom w:val="single" w:sz="8" w:space="0" w:color="auto"/>
              <w:right w:val="single" w:sz="8" w:space="0" w:color="auto"/>
            </w:tcBorders>
            <w:shd w:val="clear" w:color="000000" w:fill="DCE6F1"/>
            <w:noWrap/>
            <w:vAlign w:val="center"/>
            <w:hideMark/>
          </w:tcPr>
          <w:p w14:paraId="5464E25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28</w:t>
            </w:r>
          </w:p>
        </w:tc>
        <w:tc>
          <w:tcPr>
            <w:tcW w:w="264" w:type="pct"/>
            <w:tcBorders>
              <w:top w:val="nil"/>
              <w:left w:val="nil"/>
              <w:bottom w:val="single" w:sz="8" w:space="0" w:color="auto"/>
              <w:right w:val="single" w:sz="8" w:space="0" w:color="auto"/>
            </w:tcBorders>
            <w:shd w:val="clear" w:color="000000" w:fill="DCE6F1"/>
            <w:vAlign w:val="center"/>
            <w:hideMark/>
          </w:tcPr>
          <w:p w14:paraId="3D4B143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DCE6F1"/>
            <w:vAlign w:val="center"/>
            <w:hideMark/>
          </w:tcPr>
          <w:p w14:paraId="045282A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24</w:t>
            </w:r>
          </w:p>
        </w:tc>
        <w:tc>
          <w:tcPr>
            <w:tcW w:w="490" w:type="pct"/>
            <w:tcBorders>
              <w:top w:val="nil"/>
              <w:left w:val="nil"/>
              <w:bottom w:val="single" w:sz="8" w:space="0" w:color="auto"/>
              <w:right w:val="single" w:sz="8" w:space="0" w:color="auto"/>
            </w:tcBorders>
            <w:shd w:val="clear" w:color="000000" w:fill="DCE6F1"/>
            <w:vAlign w:val="center"/>
            <w:hideMark/>
          </w:tcPr>
          <w:p w14:paraId="6C6C0FB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703" w:type="pct"/>
            <w:tcBorders>
              <w:top w:val="nil"/>
              <w:left w:val="nil"/>
              <w:bottom w:val="single" w:sz="8" w:space="0" w:color="auto"/>
              <w:right w:val="single" w:sz="8" w:space="0" w:color="auto"/>
            </w:tcBorders>
            <w:shd w:val="clear" w:color="000000" w:fill="DCE6F1"/>
            <w:vAlign w:val="center"/>
            <w:hideMark/>
          </w:tcPr>
          <w:p w14:paraId="08A4F79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3BBC2B2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DCE6F1"/>
            <w:vAlign w:val="center"/>
            <w:hideMark/>
          </w:tcPr>
          <w:p w14:paraId="3CD097A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DCE6F1"/>
            <w:vAlign w:val="center"/>
            <w:hideMark/>
          </w:tcPr>
          <w:p w14:paraId="2957317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1110B05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4849CFD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15B053BB"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67C0E0A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29</w:t>
            </w:r>
          </w:p>
        </w:tc>
        <w:tc>
          <w:tcPr>
            <w:tcW w:w="573" w:type="pct"/>
            <w:tcBorders>
              <w:top w:val="nil"/>
              <w:left w:val="nil"/>
              <w:bottom w:val="single" w:sz="8" w:space="0" w:color="auto"/>
              <w:right w:val="single" w:sz="8" w:space="0" w:color="auto"/>
            </w:tcBorders>
            <w:shd w:val="clear" w:color="000000" w:fill="DCE6F1"/>
            <w:noWrap/>
            <w:vAlign w:val="center"/>
            <w:hideMark/>
          </w:tcPr>
          <w:p w14:paraId="6D76631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29</w:t>
            </w:r>
          </w:p>
        </w:tc>
        <w:tc>
          <w:tcPr>
            <w:tcW w:w="264" w:type="pct"/>
            <w:tcBorders>
              <w:top w:val="nil"/>
              <w:left w:val="nil"/>
              <w:bottom w:val="single" w:sz="8" w:space="0" w:color="auto"/>
              <w:right w:val="single" w:sz="8" w:space="0" w:color="auto"/>
            </w:tcBorders>
            <w:shd w:val="clear" w:color="000000" w:fill="DCE6F1"/>
            <w:vAlign w:val="center"/>
            <w:hideMark/>
          </w:tcPr>
          <w:p w14:paraId="71C46B0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174BE21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DCE6F1"/>
            <w:vAlign w:val="center"/>
            <w:hideMark/>
          </w:tcPr>
          <w:p w14:paraId="552E26E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DCE6F1"/>
            <w:vAlign w:val="center"/>
            <w:hideMark/>
          </w:tcPr>
          <w:p w14:paraId="6697913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5FAA92E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DCE6F1"/>
            <w:vAlign w:val="center"/>
            <w:hideMark/>
          </w:tcPr>
          <w:p w14:paraId="2DD314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15B6A49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1AD47CA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64BF30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2B2B8BC9" w14:textId="77777777" w:rsidTr="0052221D">
        <w:trPr>
          <w:trHeight w:val="242"/>
        </w:trPr>
        <w:tc>
          <w:tcPr>
            <w:tcW w:w="268" w:type="pct"/>
            <w:tcBorders>
              <w:top w:val="nil"/>
              <w:left w:val="single" w:sz="8" w:space="0" w:color="auto"/>
              <w:bottom w:val="single" w:sz="8" w:space="0" w:color="auto"/>
              <w:right w:val="single" w:sz="8" w:space="0" w:color="auto"/>
            </w:tcBorders>
            <w:shd w:val="clear" w:color="000000" w:fill="DCE6F1"/>
            <w:noWrap/>
            <w:vAlign w:val="center"/>
            <w:hideMark/>
          </w:tcPr>
          <w:p w14:paraId="2888F9E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30</w:t>
            </w:r>
          </w:p>
        </w:tc>
        <w:tc>
          <w:tcPr>
            <w:tcW w:w="573" w:type="pct"/>
            <w:tcBorders>
              <w:top w:val="nil"/>
              <w:left w:val="nil"/>
              <w:bottom w:val="single" w:sz="8" w:space="0" w:color="auto"/>
              <w:right w:val="single" w:sz="8" w:space="0" w:color="auto"/>
            </w:tcBorders>
            <w:shd w:val="clear" w:color="000000" w:fill="DCE6F1"/>
            <w:noWrap/>
            <w:vAlign w:val="center"/>
            <w:hideMark/>
          </w:tcPr>
          <w:p w14:paraId="29E741D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30</w:t>
            </w:r>
          </w:p>
        </w:tc>
        <w:tc>
          <w:tcPr>
            <w:tcW w:w="264" w:type="pct"/>
            <w:tcBorders>
              <w:top w:val="nil"/>
              <w:left w:val="nil"/>
              <w:bottom w:val="single" w:sz="8" w:space="0" w:color="auto"/>
              <w:right w:val="single" w:sz="8" w:space="0" w:color="auto"/>
            </w:tcBorders>
            <w:shd w:val="clear" w:color="000000" w:fill="DCE6F1"/>
            <w:vAlign w:val="center"/>
            <w:hideMark/>
          </w:tcPr>
          <w:p w14:paraId="27D5E72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DCE6F1"/>
            <w:vAlign w:val="center"/>
            <w:hideMark/>
          </w:tcPr>
          <w:p w14:paraId="54112A9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18</w:t>
            </w:r>
          </w:p>
        </w:tc>
        <w:tc>
          <w:tcPr>
            <w:tcW w:w="490" w:type="pct"/>
            <w:tcBorders>
              <w:top w:val="nil"/>
              <w:left w:val="nil"/>
              <w:bottom w:val="single" w:sz="8" w:space="0" w:color="auto"/>
              <w:right w:val="single" w:sz="8" w:space="0" w:color="auto"/>
            </w:tcBorders>
            <w:shd w:val="clear" w:color="000000" w:fill="DCE6F1"/>
            <w:vAlign w:val="center"/>
            <w:hideMark/>
          </w:tcPr>
          <w:p w14:paraId="319BCCE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DCE6F1"/>
            <w:vAlign w:val="center"/>
            <w:hideMark/>
          </w:tcPr>
          <w:p w14:paraId="410FAE6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DCE6F1"/>
            <w:vAlign w:val="center"/>
            <w:hideMark/>
          </w:tcPr>
          <w:p w14:paraId="11A2770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DCE6F1"/>
            <w:vAlign w:val="center"/>
            <w:hideMark/>
          </w:tcPr>
          <w:p w14:paraId="20BCA6E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DCE6F1"/>
            <w:vAlign w:val="center"/>
            <w:hideMark/>
          </w:tcPr>
          <w:p w14:paraId="005AB1B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DCE6F1"/>
            <w:noWrap/>
            <w:vAlign w:val="center"/>
            <w:hideMark/>
          </w:tcPr>
          <w:p w14:paraId="3260D19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DCE6F1"/>
            <w:noWrap/>
            <w:vAlign w:val="center"/>
            <w:hideMark/>
          </w:tcPr>
          <w:p w14:paraId="475536F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5F8E7655" w14:textId="77777777" w:rsidTr="00C40679">
        <w:trPr>
          <w:trHeight w:val="315"/>
        </w:trPr>
        <w:tc>
          <w:tcPr>
            <w:tcW w:w="1596" w:type="pct"/>
            <w:gridSpan w:val="4"/>
            <w:tcBorders>
              <w:top w:val="single" w:sz="8" w:space="0" w:color="auto"/>
              <w:left w:val="single" w:sz="8" w:space="0" w:color="auto"/>
              <w:bottom w:val="single" w:sz="8" w:space="0" w:color="auto"/>
              <w:right w:val="single" w:sz="8" w:space="0" w:color="000000"/>
            </w:tcBorders>
            <w:shd w:val="clear" w:color="000000" w:fill="DCE6F1"/>
            <w:noWrap/>
            <w:vAlign w:val="center"/>
            <w:hideMark/>
          </w:tcPr>
          <w:p w14:paraId="409E6BD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90" w:type="pct"/>
            <w:tcBorders>
              <w:top w:val="nil"/>
              <w:left w:val="nil"/>
              <w:bottom w:val="single" w:sz="8" w:space="0" w:color="auto"/>
              <w:right w:val="single" w:sz="8" w:space="0" w:color="auto"/>
            </w:tcBorders>
            <w:shd w:val="clear" w:color="000000" w:fill="DCE6F1"/>
            <w:vAlign w:val="center"/>
            <w:hideMark/>
          </w:tcPr>
          <w:p w14:paraId="189D194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194.5</w:t>
            </w:r>
          </w:p>
        </w:tc>
        <w:tc>
          <w:tcPr>
            <w:tcW w:w="703" w:type="pct"/>
            <w:tcBorders>
              <w:top w:val="nil"/>
              <w:left w:val="nil"/>
              <w:bottom w:val="single" w:sz="8" w:space="0" w:color="auto"/>
              <w:right w:val="single" w:sz="8" w:space="0" w:color="auto"/>
            </w:tcBorders>
            <w:shd w:val="clear" w:color="000000" w:fill="DCE6F1"/>
            <w:vAlign w:val="center"/>
            <w:hideMark/>
          </w:tcPr>
          <w:p w14:paraId="5DDFE61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25" w:type="pct"/>
            <w:tcBorders>
              <w:top w:val="nil"/>
              <w:left w:val="nil"/>
              <w:bottom w:val="single" w:sz="8" w:space="0" w:color="auto"/>
              <w:right w:val="single" w:sz="8" w:space="0" w:color="auto"/>
            </w:tcBorders>
            <w:shd w:val="clear" w:color="000000" w:fill="DCE6F1"/>
            <w:vAlign w:val="center"/>
            <w:hideMark/>
          </w:tcPr>
          <w:p w14:paraId="718B527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52</w:t>
            </w:r>
          </w:p>
        </w:tc>
        <w:tc>
          <w:tcPr>
            <w:tcW w:w="497" w:type="pct"/>
            <w:tcBorders>
              <w:top w:val="nil"/>
              <w:left w:val="nil"/>
              <w:bottom w:val="single" w:sz="8" w:space="0" w:color="auto"/>
              <w:right w:val="single" w:sz="8" w:space="0" w:color="auto"/>
            </w:tcBorders>
            <w:shd w:val="clear" w:color="000000" w:fill="DCE6F1"/>
            <w:vAlign w:val="center"/>
            <w:hideMark/>
          </w:tcPr>
          <w:p w14:paraId="08E7124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24</w:t>
            </w:r>
          </w:p>
        </w:tc>
        <w:tc>
          <w:tcPr>
            <w:tcW w:w="428" w:type="pct"/>
            <w:tcBorders>
              <w:top w:val="nil"/>
              <w:left w:val="nil"/>
              <w:bottom w:val="single" w:sz="8" w:space="0" w:color="auto"/>
              <w:right w:val="single" w:sz="8" w:space="0" w:color="auto"/>
            </w:tcBorders>
            <w:shd w:val="clear" w:color="000000" w:fill="DCE6F1"/>
            <w:vAlign w:val="center"/>
            <w:hideMark/>
          </w:tcPr>
          <w:p w14:paraId="23B4AAB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08" w:type="pct"/>
            <w:tcBorders>
              <w:top w:val="nil"/>
              <w:left w:val="nil"/>
              <w:bottom w:val="single" w:sz="8" w:space="0" w:color="auto"/>
              <w:right w:val="single" w:sz="8" w:space="0" w:color="auto"/>
            </w:tcBorders>
            <w:shd w:val="clear" w:color="000000" w:fill="DCE6F1"/>
            <w:noWrap/>
            <w:vAlign w:val="center"/>
            <w:hideMark/>
          </w:tcPr>
          <w:p w14:paraId="650643E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162</w:t>
            </w:r>
          </w:p>
        </w:tc>
        <w:tc>
          <w:tcPr>
            <w:tcW w:w="452" w:type="pct"/>
            <w:tcBorders>
              <w:top w:val="nil"/>
              <w:left w:val="nil"/>
              <w:bottom w:val="single" w:sz="8" w:space="0" w:color="auto"/>
              <w:right w:val="single" w:sz="8" w:space="0" w:color="auto"/>
            </w:tcBorders>
            <w:shd w:val="clear" w:color="000000" w:fill="DCE6F1"/>
            <w:noWrap/>
            <w:vAlign w:val="center"/>
            <w:hideMark/>
          </w:tcPr>
          <w:p w14:paraId="3C673CA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191</w:t>
            </w:r>
          </w:p>
        </w:tc>
      </w:tr>
      <w:tr w:rsidR="00C40679" w:rsidRPr="00C40679" w14:paraId="032B1B03" w14:textId="77777777" w:rsidTr="00C40679">
        <w:trPr>
          <w:trHeight w:val="300"/>
        </w:trPr>
        <w:tc>
          <w:tcPr>
            <w:tcW w:w="268" w:type="pct"/>
            <w:tcBorders>
              <w:top w:val="nil"/>
              <w:left w:val="nil"/>
              <w:bottom w:val="nil"/>
              <w:right w:val="nil"/>
            </w:tcBorders>
            <w:shd w:val="clear" w:color="auto" w:fill="auto"/>
            <w:noWrap/>
            <w:vAlign w:val="center"/>
            <w:hideMark/>
          </w:tcPr>
          <w:p w14:paraId="775E8666" w14:textId="77777777" w:rsidR="00311690" w:rsidRPr="00C40679" w:rsidRDefault="00311690" w:rsidP="00311690">
            <w:pPr>
              <w:spacing w:after="0" w:line="240" w:lineRule="auto"/>
              <w:jc w:val="both"/>
              <w:rPr>
                <w:rFonts w:eastAsia="Times New Roman"/>
                <w:color w:val="000000"/>
                <w:sz w:val="16"/>
                <w:lang w:eastAsia="en-IN"/>
              </w:rPr>
            </w:pPr>
            <w:r w:rsidRPr="00C40679">
              <w:rPr>
                <w:rFonts w:eastAsia="Times New Roman"/>
                <w:color w:val="000000"/>
                <w:sz w:val="16"/>
                <w:lang w:eastAsia="en-IN"/>
              </w:rPr>
              <w:t xml:space="preserve">                                                           </w:t>
            </w:r>
          </w:p>
        </w:tc>
        <w:tc>
          <w:tcPr>
            <w:tcW w:w="573" w:type="pct"/>
            <w:tcBorders>
              <w:top w:val="nil"/>
              <w:left w:val="nil"/>
              <w:bottom w:val="nil"/>
              <w:right w:val="nil"/>
            </w:tcBorders>
            <w:shd w:val="clear" w:color="auto" w:fill="auto"/>
            <w:noWrap/>
            <w:vAlign w:val="bottom"/>
            <w:hideMark/>
          </w:tcPr>
          <w:p w14:paraId="0056EA00" w14:textId="77777777" w:rsidR="00311690" w:rsidRPr="00C40679" w:rsidRDefault="00311690" w:rsidP="00311690">
            <w:pPr>
              <w:spacing w:after="0" w:line="240" w:lineRule="auto"/>
              <w:jc w:val="both"/>
              <w:rPr>
                <w:rFonts w:eastAsia="Times New Roman"/>
                <w:color w:val="000000"/>
                <w:sz w:val="16"/>
                <w:lang w:eastAsia="en-IN"/>
              </w:rPr>
            </w:pPr>
          </w:p>
        </w:tc>
        <w:tc>
          <w:tcPr>
            <w:tcW w:w="264" w:type="pct"/>
            <w:tcBorders>
              <w:top w:val="nil"/>
              <w:left w:val="nil"/>
              <w:bottom w:val="nil"/>
              <w:right w:val="nil"/>
            </w:tcBorders>
            <w:shd w:val="clear" w:color="auto" w:fill="auto"/>
            <w:noWrap/>
            <w:vAlign w:val="bottom"/>
            <w:hideMark/>
          </w:tcPr>
          <w:p w14:paraId="215BA7B1" w14:textId="77777777" w:rsidR="00311690" w:rsidRPr="00C40679"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543CF2CA" w14:textId="77777777" w:rsidR="00311690" w:rsidRPr="00C40679"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413B0E2B" w14:textId="77777777" w:rsidR="00311690" w:rsidRPr="00C40679"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119B58D9" w14:textId="77777777" w:rsidR="00311690" w:rsidRPr="00C40679"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0FAC2C6A" w14:textId="77777777" w:rsidR="00311690" w:rsidRPr="00C40679"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5B309F18" w14:textId="77777777" w:rsidR="00311690" w:rsidRPr="00C40679"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73544B95" w14:textId="77777777" w:rsidR="00311690" w:rsidRPr="00C40679"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03E49A9A" w14:textId="77777777" w:rsidR="00311690" w:rsidRPr="00C40679"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740BC901" w14:textId="77777777" w:rsidR="00311690" w:rsidRPr="00C40679" w:rsidRDefault="00311690" w:rsidP="00311690">
            <w:pPr>
              <w:spacing w:after="0" w:line="240" w:lineRule="auto"/>
              <w:rPr>
                <w:rFonts w:eastAsia="Times New Roman"/>
                <w:sz w:val="16"/>
                <w:szCs w:val="20"/>
                <w:lang w:eastAsia="en-IN"/>
              </w:rPr>
            </w:pPr>
          </w:p>
        </w:tc>
      </w:tr>
      <w:tr w:rsidR="00C40679" w:rsidRPr="00C40679" w14:paraId="0FF55939" w14:textId="77777777" w:rsidTr="00C40679">
        <w:trPr>
          <w:trHeight w:val="300"/>
        </w:trPr>
        <w:tc>
          <w:tcPr>
            <w:tcW w:w="268" w:type="pct"/>
            <w:tcBorders>
              <w:top w:val="nil"/>
              <w:left w:val="nil"/>
              <w:bottom w:val="nil"/>
              <w:right w:val="nil"/>
            </w:tcBorders>
            <w:shd w:val="clear" w:color="auto" w:fill="auto"/>
            <w:noWrap/>
            <w:vAlign w:val="center"/>
            <w:hideMark/>
          </w:tcPr>
          <w:p w14:paraId="27B7E815" w14:textId="77777777" w:rsidR="00311690" w:rsidRPr="00C40679"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554F24A1" w14:textId="77777777" w:rsidR="00311690" w:rsidRPr="00C40679"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583D0B67" w14:textId="77777777" w:rsidR="00311690" w:rsidRPr="00C40679"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38EB633B" w14:textId="77777777" w:rsidR="00311690" w:rsidRPr="00C40679"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394AAF18" w14:textId="77777777" w:rsidR="00311690" w:rsidRPr="00C40679"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012BEB56" w14:textId="77777777" w:rsidR="00311690" w:rsidRPr="00C40679"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0CEFFDE3" w14:textId="77777777" w:rsidR="00311690" w:rsidRPr="00C40679"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6DEBB76B" w14:textId="77777777" w:rsidR="00311690" w:rsidRPr="00C40679"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06E873EE" w14:textId="77777777" w:rsidR="00311690" w:rsidRPr="00C40679"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1EB42A7C" w14:textId="77777777" w:rsidR="00311690" w:rsidRPr="00C40679"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00CE934B" w14:textId="77777777" w:rsidR="00311690" w:rsidRPr="00C40679" w:rsidRDefault="00311690" w:rsidP="00311690">
            <w:pPr>
              <w:spacing w:after="0" w:line="240" w:lineRule="auto"/>
              <w:rPr>
                <w:rFonts w:eastAsia="Times New Roman"/>
                <w:sz w:val="16"/>
                <w:szCs w:val="20"/>
                <w:lang w:eastAsia="en-IN"/>
              </w:rPr>
            </w:pPr>
          </w:p>
        </w:tc>
      </w:tr>
      <w:tr w:rsidR="00C40679" w:rsidRPr="00C40679" w14:paraId="64E6C28E" w14:textId="77777777" w:rsidTr="00C40679">
        <w:trPr>
          <w:trHeight w:val="300"/>
        </w:trPr>
        <w:tc>
          <w:tcPr>
            <w:tcW w:w="1106" w:type="pct"/>
            <w:gridSpan w:val="3"/>
            <w:tcBorders>
              <w:top w:val="nil"/>
              <w:left w:val="nil"/>
              <w:bottom w:val="nil"/>
              <w:right w:val="nil"/>
            </w:tcBorders>
            <w:shd w:val="clear" w:color="auto" w:fill="auto"/>
            <w:noWrap/>
            <w:vAlign w:val="center"/>
            <w:hideMark/>
          </w:tcPr>
          <w:p w14:paraId="2CC15372" w14:textId="70BD41F0" w:rsidR="00C40679" w:rsidRPr="00C40679" w:rsidRDefault="00C40679" w:rsidP="00311690">
            <w:pPr>
              <w:spacing w:after="0" w:line="240" w:lineRule="auto"/>
              <w:rPr>
                <w:rFonts w:eastAsia="Times New Roman"/>
                <w:b/>
                <w:bCs/>
                <w:color w:val="000000"/>
                <w:sz w:val="16"/>
                <w:u w:val="single"/>
                <w:lang w:eastAsia="en-IN"/>
              </w:rPr>
            </w:pPr>
            <w:r w:rsidRPr="00C40679">
              <w:rPr>
                <w:rFonts w:eastAsia="Times New Roman"/>
                <w:b/>
                <w:bCs/>
                <w:color w:val="000000"/>
                <w:sz w:val="16"/>
                <w:u w:val="single"/>
                <w:lang w:eastAsia="en-IN"/>
              </w:rPr>
              <w:t>2.2.1.1.2 Season-</w:t>
            </w:r>
            <w:r>
              <w:rPr>
                <w:rFonts w:eastAsia="Times New Roman"/>
                <w:b/>
                <w:bCs/>
                <w:color w:val="000000"/>
                <w:sz w:val="16"/>
                <w:u w:val="single"/>
                <w:lang w:eastAsia="en-IN"/>
              </w:rPr>
              <w:t xml:space="preserve"> </w:t>
            </w:r>
            <w:r w:rsidRPr="00C40679">
              <w:rPr>
                <w:rFonts w:eastAsia="Times New Roman"/>
                <w:b/>
                <w:bCs/>
                <w:color w:val="000000"/>
                <w:sz w:val="16"/>
                <w:u w:val="single"/>
                <w:lang w:eastAsia="en-IN"/>
              </w:rPr>
              <w:t>II</w:t>
            </w:r>
          </w:p>
        </w:tc>
        <w:tc>
          <w:tcPr>
            <w:tcW w:w="491" w:type="pct"/>
            <w:tcBorders>
              <w:top w:val="nil"/>
              <w:left w:val="nil"/>
              <w:bottom w:val="nil"/>
              <w:right w:val="nil"/>
            </w:tcBorders>
            <w:shd w:val="clear" w:color="auto" w:fill="auto"/>
            <w:noWrap/>
            <w:vAlign w:val="bottom"/>
            <w:hideMark/>
          </w:tcPr>
          <w:p w14:paraId="0FAAFA75" w14:textId="77777777" w:rsidR="00C40679" w:rsidRPr="00C40679" w:rsidRDefault="00C40679"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2D571D44" w14:textId="77777777" w:rsidR="00C40679" w:rsidRPr="00C40679" w:rsidRDefault="00C40679"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020A8D7A" w14:textId="77777777" w:rsidR="00C40679" w:rsidRPr="00C40679" w:rsidRDefault="00C40679"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69E237A4" w14:textId="77777777" w:rsidR="00C40679" w:rsidRPr="00C40679" w:rsidRDefault="00C40679"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267D82DF" w14:textId="77777777" w:rsidR="00C40679" w:rsidRPr="00C40679" w:rsidRDefault="00C40679"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38126BE5" w14:textId="77777777" w:rsidR="00C40679" w:rsidRPr="00C40679" w:rsidRDefault="00C40679"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5C20396" w14:textId="77777777" w:rsidR="00C40679" w:rsidRPr="00C40679" w:rsidRDefault="00C40679"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6F1071B3" w14:textId="77777777" w:rsidR="00C40679" w:rsidRPr="00C40679" w:rsidRDefault="00C40679" w:rsidP="00311690">
            <w:pPr>
              <w:spacing w:after="0" w:line="240" w:lineRule="auto"/>
              <w:rPr>
                <w:rFonts w:eastAsia="Times New Roman"/>
                <w:sz w:val="16"/>
                <w:szCs w:val="20"/>
                <w:lang w:eastAsia="en-IN"/>
              </w:rPr>
            </w:pPr>
          </w:p>
        </w:tc>
      </w:tr>
      <w:tr w:rsidR="00C40679" w:rsidRPr="00C40679" w14:paraId="6F0954B3" w14:textId="77777777" w:rsidTr="00C40679">
        <w:trPr>
          <w:trHeight w:val="315"/>
        </w:trPr>
        <w:tc>
          <w:tcPr>
            <w:tcW w:w="268" w:type="pct"/>
            <w:tcBorders>
              <w:top w:val="nil"/>
              <w:left w:val="nil"/>
              <w:bottom w:val="nil"/>
              <w:right w:val="nil"/>
            </w:tcBorders>
            <w:shd w:val="clear" w:color="auto" w:fill="auto"/>
            <w:noWrap/>
            <w:vAlign w:val="center"/>
            <w:hideMark/>
          </w:tcPr>
          <w:p w14:paraId="03C2BC66" w14:textId="77777777" w:rsidR="00311690" w:rsidRPr="00C40679"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60C23D5D" w14:textId="77777777" w:rsidR="00311690" w:rsidRPr="00C40679"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16B90E5A" w14:textId="77777777" w:rsidR="00311690" w:rsidRPr="00C40679"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546845F2" w14:textId="77777777" w:rsidR="00311690" w:rsidRPr="00C40679"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3F50380B" w14:textId="77777777" w:rsidR="00311690" w:rsidRPr="00C40679"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0382E3C1" w14:textId="77777777" w:rsidR="00311690" w:rsidRPr="00C40679"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4F6809DA" w14:textId="77777777" w:rsidR="00311690" w:rsidRPr="00C40679"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654EC683" w14:textId="77777777" w:rsidR="00311690" w:rsidRPr="00C40679"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1A227306" w14:textId="77777777" w:rsidR="00311690" w:rsidRPr="00C40679"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6A36214" w14:textId="77777777" w:rsidR="00311690" w:rsidRPr="00C40679"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34F67C3F" w14:textId="77777777" w:rsidR="00311690" w:rsidRPr="00C40679" w:rsidRDefault="00311690" w:rsidP="00311690">
            <w:pPr>
              <w:spacing w:after="0" w:line="240" w:lineRule="auto"/>
              <w:rPr>
                <w:rFonts w:eastAsia="Times New Roman"/>
                <w:sz w:val="16"/>
                <w:szCs w:val="20"/>
                <w:lang w:eastAsia="en-IN"/>
              </w:rPr>
            </w:pPr>
          </w:p>
        </w:tc>
      </w:tr>
      <w:tr w:rsidR="00C40679" w:rsidRPr="00C40679" w14:paraId="47891896" w14:textId="77777777" w:rsidTr="00C40679">
        <w:trPr>
          <w:trHeight w:val="1035"/>
        </w:trPr>
        <w:tc>
          <w:tcPr>
            <w:tcW w:w="2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40352B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S/n</w:t>
            </w:r>
          </w:p>
        </w:tc>
        <w:tc>
          <w:tcPr>
            <w:tcW w:w="573" w:type="pct"/>
            <w:tcBorders>
              <w:top w:val="single" w:sz="8" w:space="0" w:color="auto"/>
              <w:left w:val="nil"/>
              <w:bottom w:val="single" w:sz="8" w:space="0" w:color="auto"/>
              <w:right w:val="single" w:sz="8" w:space="0" w:color="auto"/>
            </w:tcBorders>
            <w:shd w:val="clear" w:color="auto" w:fill="auto"/>
            <w:vAlign w:val="center"/>
            <w:hideMark/>
          </w:tcPr>
          <w:p w14:paraId="1E89CBF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Segments</w:t>
            </w:r>
          </w:p>
        </w:tc>
        <w:tc>
          <w:tcPr>
            <w:tcW w:w="264" w:type="pct"/>
            <w:tcBorders>
              <w:top w:val="single" w:sz="8" w:space="0" w:color="auto"/>
              <w:left w:val="nil"/>
              <w:bottom w:val="single" w:sz="8" w:space="0" w:color="auto"/>
              <w:right w:val="single" w:sz="8" w:space="0" w:color="auto"/>
            </w:tcBorders>
            <w:shd w:val="clear" w:color="auto" w:fill="auto"/>
            <w:vAlign w:val="center"/>
            <w:hideMark/>
          </w:tcPr>
          <w:p w14:paraId="2761A7A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Service</w:t>
            </w:r>
          </w:p>
        </w:tc>
        <w:tc>
          <w:tcPr>
            <w:tcW w:w="491" w:type="pct"/>
            <w:tcBorders>
              <w:top w:val="single" w:sz="8" w:space="0" w:color="auto"/>
              <w:left w:val="nil"/>
              <w:bottom w:val="single" w:sz="8" w:space="0" w:color="auto"/>
              <w:right w:val="single" w:sz="8" w:space="0" w:color="auto"/>
            </w:tcBorders>
            <w:shd w:val="clear" w:color="auto" w:fill="auto"/>
            <w:vAlign w:val="center"/>
            <w:hideMark/>
          </w:tcPr>
          <w:p w14:paraId="6868A57A" w14:textId="77777777" w:rsidR="00311690" w:rsidRPr="00C40679" w:rsidRDefault="00311690" w:rsidP="00311690">
            <w:pPr>
              <w:spacing w:after="0" w:line="240" w:lineRule="auto"/>
              <w:jc w:val="center"/>
              <w:rPr>
                <w:rFonts w:eastAsia="Times New Roman"/>
                <w:color w:val="000000"/>
                <w:sz w:val="16"/>
                <w:szCs w:val="20"/>
                <w:lang w:eastAsia="en-IN"/>
              </w:rPr>
            </w:pPr>
            <w:proofErr w:type="spellStart"/>
            <w:r w:rsidRPr="00C40679">
              <w:rPr>
                <w:rFonts w:eastAsia="Times New Roman"/>
                <w:color w:val="000000"/>
                <w:sz w:val="16"/>
                <w:szCs w:val="20"/>
                <w:lang w:eastAsia="en-IN"/>
              </w:rPr>
              <w:t>Propsoed</w:t>
            </w:r>
            <w:proofErr w:type="spellEnd"/>
            <w:r w:rsidRPr="00C40679">
              <w:rPr>
                <w:rFonts w:eastAsia="Times New Roman"/>
                <w:color w:val="000000"/>
                <w:sz w:val="16"/>
                <w:szCs w:val="20"/>
                <w:lang w:eastAsia="en-IN"/>
              </w:rPr>
              <w:t xml:space="preserve"> </w:t>
            </w:r>
            <w:proofErr w:type="spellStart"/>
            <w:r w:rsidRPr="00C40679">
              <w:rPr>
                <w:rFonts w:eastAsia="Times New Roman"/>
                <w:color w:val="000000"/>
                <w:sz w:val="16"/>
                <w:szCs w:val="20"/>
                <w:lang w:eastAsia="en-IN"/>
              </w:rPr>
              <w:t>dia</w:t>
            </w:r>
            <w:proofErr w:type="spellEnd"/>
            <w:r w:rsidRPr="00C40679">
              <w:rPr>
                <w:rFonts w:eastAsia="Times New Roman"/>
                <w:color w:val="000000"/>
                <w:sz w:val="16"/>
                <w:szCs w:val="20"/>
                <w:lang w:eastAsia="en-IN"/>
              </w:rPr>
              <w:t>(inch)</w:t>
            </w:r>
          </w:p>
        </w:tc>
        <w:tc>
          <w:tcPr>
            <w:tcW w:w="490" w:type="pct"/>
            <w:tcBorders>
              <w:top w:val="single" w:sz="8" w:space="0" w:color="auto"/>
              <w:left w:val="nil"/>
              <w:bottom w:val="single" w:sz="8" w:space="0" w:color="auto"/>
              <w:right w:val="single" w:sz="8" w:space="0" w:color="auto"/>
            </w:tcBorders>
            <w:shd w:val="clear" w:color="auto" w:fill="auto"/>
            <w:vAlign w:val="center"/>
            <w:hideMark/>
          </w:tcPr>
          <w:p w14:paraId="11A118E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Approx. length, (km)</w:t>
            </w:r>
          </w:p>
        </w:tc>
        <w:tc>
          <w:tcPr>
            <w:tcW w:w="703" w:type="pct"/>
            <w:tcBorders>
              <w:top w:val="single" w:sz="8" w:space="0" w:color="auto"/>
              <w:left w:val="nil"/>
              <w:bottom w:val="single" w:sz="8" w:space="0" w:color="auto"/>
              <w:right w:val="single" w:sz="8" w:space="0" w:color="auto"/>
            </w:tcBorders>
            <w:shd w:val="clear" w:color="auto" w:fill="auto"/>
            <w:vAlign w:val="center"/>
            <w:hideMark/>
          </w:tcPr>
          <w:p w14:paraId="6C46339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New/Part/full replacement</w:t>
            </w:r>
          </w:p>
        </w:tc>
        <w:tc>
          <w:tcPr>
            <w:tcW w:w="425" w:type="pct"/>
            <w:tcBorders>
              <w:top w:val="single" w:sz="8" w:space="0" w:color="auto"/>
              <w:left w:val="nil"/>
              <w:bottom w:val="single" w:sz="8" w:space="0" w:color="auto"/>
              <w:right w:val="single" w:sz="8" w:space="0" w:color="auto"/>
            </w:tcBorders>
            <w:shd w:val="clear" w:color="auto" w:fill="auto"/>
            <w:vAlign w:val="center"/>
            <w:hideMark/>
          </w:tcPr>
          <w:p w14:paraId="5C36B6A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No. of Risers to be installed</w:t>
            </w:r>
          </w:p>
        </w:tc>
        <w:tc>
          <w:tcPr>
            <w:tcW w:w="497" w:type="pct"/>
            <w:tcBorders>
              <w:top w:val="single" w:sz="8" w:space="0" w:color="auto"/>
              <w:left w:val="nil"/>
              <w:bottom w:val="single" w:sz="8" w:space="0" w:color="auto"/>
              <w:right w:val="single" w:sz="8" w:space="0" w:color="auto"/>
            </w:tcBorders>
            <w:shd w:val="clear" w:color="auto" w:fill="auto"/>
            <w:vAlign w:val="center"/>
            <w:hideMark/>
          </w:tcPr>
          <w:p w14:paraId="3A09C32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No. of risers to be removed</w:t>
            </w:r>
          </w:p>
        </w:tc>
        <w:tc>
          <w:tcPr>
            <w:tcW w:w="428" w:type="pct"/>
            <w:tcBorders>
              <w:top w:val="single" w:sz="8" w:space="0" w:color="auto"/>
              <w:left w:val="nil"/>
              <w:bottom w:val="single" w:sz="8" w:space="0" w:color="auto"/>
              <w:right w:val="single" w:sz="8" w:space="0" w:color="auto"/>
            </w:tcBorders>
            <w:shd w:val="clear" w:color="auto" w:fill="auto"/>
            <w:vAlign w:val="center"/>
            <w:hideMark/>
          </w:tcPr>
          <w:p w14:paraId="2390F95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MOC for PL &amp; Riser</w:t>
            </w:r>
          </w:p>
        </w:tc>
        <w:tc>
          <w:tcPr>
            <w:tcW w:w="408" w:type="pct"/>
            <w:tcBorders>
              <w:top w:val="single" w:sz="8" w:space="0" w:color="auto"/>
              <w:left w:val="nil"/>
              <w:bottom w:val="single" w:sz="8" w:space="0" w:color="auto"/>
              <w:right w:val="single" w:sz="8" w:space="0" w:color="auto"/>
            </w:tcBorders>
            <w:shd w:val="clear" w:color="auto" w:fill="auto"/>
            <w:vAlign w:val="center"/>
            <w:hideMark/>
          </w:tcPr>
          <w:p w14:paraId="0BB9C18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Crossing Corrections</w:t>
            </w:r>
          </w:p>
        </w:tc>
        <w:tc>
          <w:tcPr>
            <w:tcW w:w="452" w:type="pct"/>
            <w:tcBorders>
              <w:top w:val="single" w:sz="8" w:space="0" w:color="auto"/>
              <w:left w:val="nil"/>
              <w:bottom w:val="single" w:sz="8" w:space="0" w:color="auto"/>
              <w:right w:val="single" w:sz="8" w:space="0" w:color="auto"/>
            </w:tcBorders>
            <w:shd w:val="clear" w:color="auto" w:fill="auto"/>
            <w:vAlign w:val="center"/>
            <w:hideMark/>
          </w:tcPr>
          <w:p w14:paraId="7042A38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Free Span corrections</w:t>
            </w:r>
          </w:p>
        </w:tc>
      </w:tr>
      <w:tr w:rsidR="00C40679" w:rsidRPr="00C40679" w14:paraId="545DDB62" w14:textId="77777777" w:rsidTr="0052221D">
        <w:trPr>
          <w:trHeight w:val="20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1810D8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31</w:t>
            </w:r>
          </w:p>
        </w:tc>
        <w:tc>
          <w:tcPr>
            <w:tcW w:w="573" w:type="pct"/>
            <w:tcBorders>
              <w:top w:val="nil"/>
              <w:left w:val="nil"/>
              <w:bottom w:val="single" w:sz="8" w:space="0" w:color="auto"/>
              <w:right w:val="single" w:sz="8" w:space="0" w:color="auto"/>
            </w:tcBorders>
            <w:shd w:val="clear" w:color="000000" w:fill="FCD5B4"/>
            <w:noWrap/>
            <w:vAlign w:val="center"/>
            <w:hideMark/>
          </w:tcPr>
          <w:p w14:paraId="7EF0E87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31</w:t>
            </w:r>
          </w:p>
        </w:tc>
        <w:tc>
          <w:tcPr>
            <w:tcW w:w="264" w:type="pct"/>
            <w:tcBorders>
              <w:top w:val="nil"/>
              <w:left w:val="nil"/>
              <w:bottom w:val="single" w:sz="8" w:space="0" w:color="auto"/>
              <w:right w:val="single" w:sz="8" w:space="0" w:color="auto"/>
            </w:tcBorders>
            <w:shd w:val="clear" w:color="000000" w:fill="FCD5B4"/>
            <w:vAlign w:val="center"/>
            <w:hideMark/>
          </w:tcPr>
          <w:p w14:paraId="7B139B0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3A2EA45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2A62BCB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4.3</w:t>
            </w:r>
          </w:p>
        </w:tc>
        <w:tc>
          <w:tcPr>
            <w:tcW w:w="703" w:type="pct"/>
            <w:tcBorders>
              <w:top w:val="nil"/>
              <w:left w:val="nil"/>
              <w:bottom w:val="single" w:sz="8" w:space="0" w:color="auto"/>
              <w:right w:val="single" w:sz="8" w:space="0" w:color="auto"/>
            </w:tcBorders>
            <w:shd w:val="clear" w:color="000000" w:fill="FCD5B4"/>
            <w:vAlign w:val="center"/>
            <w:hideMark/>
          </w:tcPr>
          <w:p w14:paraId="28EEE4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FBBB7D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0F88E78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1227353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531F6B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c>
          <w:tcPr>
            <w:tcW w:w="452" w:type="pct"/>
            <w:tcBorders>
              <w:top w:val="nil"/>
              <w:left w:val="nil"/>
              <w:bottom w:val="single" w:sz="8" w:space="0" w:color="auto"/>
              <w:right w:val="single" w:sz="8" w:space="0" w:color="auto"/>
            </w:tcBorders>
            <w:shd w:val="clear" w:color="000000" w:fill="FCD5B4"/>
            <w:noWrap/>
            <w:vAlign w:val="center"/>
            <w:hideMark/>
          </w:tcPr>
          <w:p w14:paraId="68D1D17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383FB9D3" w14:textId="77777777" w:rsidTr="0052221D">
        <w:trPr>
          <w:trHeight w:val="23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FB622E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32</w:t>
            </w:r>
          </w:p>
        </w:tc>
        <w:tc>
          <w:tcPr>
            <w:tcW w:w="573" w:type="pct"/>
            <w:tcBorders>
              <w:top w:val="nil"/>
              <w:left w:val="nil"/>
              <w:bottom w:val="single" w:sz="8" w:space="0" w:color="auto"/>
              <w:right w:val="single" w:sz="8" w:space="0" w:color="auto"/>
            </w:tcBorders>
            <w:shd w:val="clear" w:color="000000" w:fill="FCD5B4"/>
            <w:noWrap/>
            <w:vAlign w:val="center"/>
            <w:hideMark/>
          </w:tcPr>
          <w:p w14:paraId="7966E69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32</w:t>
            </w:r>
          </w:p>
        </w:tc>
        <w:tc>
          <w:tcPr>
            <w:tcW w:w="264" w:type="pct"/>
            <w:tcBorders>
              <w:top w:val="nil"/>
              <w:left w:val="nil"/>
              <w:bottom w:val="single" w:sz="8" w:space="0" w:color="auto"/>
              <w:right w:val="single" w:sz="8" w:space="0" w:color="auto"/>
            </w:tcBorders>
            <w:shd w:val="clear" w:color="000000" w:fill="FCD5B4"/>
            <w:vAlign w:val="center"/>
            <w:hideMark/>
          </w:tcPr>
          <w:p w14:paraId="7BAA134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6B2DA4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566C618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4.9</w:t>
            </w:r>
          </w:p>
        </w:tc>
        <w:tc>
          <w:tcPr>
            <w:tcW w:w="703" w:type="pct"/>
            <w:tcBorders>
              <w:top w:val="nil"/>
              <w:left w:val="nil"/>
              <w:bottom w:val="single" w:sz="8" w:space="0" w:color="auto"/>
              <w:right w:val="single" w:sz="8" w:space="0" w:color="auto"/>
            </w:tcBorders>
            <w:shd w:val="clear" w:color="000000" w:fill="FCD5B4"/>
            <w:vAlign w:val="center"/>
            <w:hideMark/>
          </w:tcPr>
          <w:p w14:paraId="16E7724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48180AF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5D6AC67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644D417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2D5317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47D7AE1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r>
      <w:tr w:rsidR="00C40679" w:rsidRPr="00C40679" w14:paraId="308ED4E2" w14:textId="77777777" w:rsidTr="0052221D">
        <w:trPr>
          <w:trHeight w:val="269"/>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FC8A6F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33</w:t>
            </w:r>
          </w:p>
        </w:tc>
        <w:tc>
          <w:tcPr>
            <w:tcW w:w="573" w:type="pct"/>
            <w:tcBorders>
              <w:top w:val="nil"/>
              <w:left w:val="nil"/>
              <w:bottom w:val="single" w:sz="8" w:space="0" w:color="auto"/>
              <w:right w:val="single" w:sz="8" w:space="0" w:color="auto"/>
            </w:tcBorders>
            <w:shd w:val="clear" w:color="000000" w:fill="FCD5B4"/>
            <w:noWrap/>
            <w:vAlign w:val="center"/>
            <w:hideMark/>
          </w:tcPr>
          <w:p w14:paraId="4FBA77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33</w:t>
            </w:r>
          </w:p>
        </w:tc>
        <w:tc>
          <w:tcPr>
            <w:tcW w:w="264" w:type="pct"/>
            <w:tcBorders>
              <w:top w:val="nil"/>
              <w:left w:val="nil"/>
              <w:bottom w:val="single" w:sz="8" w:space="0" w:color="auto"/>
              <w:right w:val="single" w:sz="8" w:space="0" w:color="auto"/>
            </w:tcBorders>
            <w:shd w:val="clear" w:color="000000" w:fill="FCD5B4"/>
            <w:vAlign w:val="center"/>
            <w:hideMark/>
          </w:tcPr>
          <w:p w14:paraId="3F8ECE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490AD4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1D54DD5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703" w:type="pct"/>
            <w:tcBorders>
              <w:top w:val="nil"/>
              <w:left w:val="nil"/>
              <w:bottom w:val="single" w:sz="8" w:space="0" w:color="auto"/>
              <w:right w:val="single" w:sz="8" w:space="0" w:color="auto"/>
            </w:tcBorders>
            <w:shd w:val="clear" w:color="000000" w:fill="FCD5B4"/>
            <w:vAlign w:val="center"/>
            <w:hideMark/>
          </w:tcPr>
          <w:p w14:paraId="5BBCADF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706BE37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7602C95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63F2D88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766ACA9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21</w:t>
            </w:r>
          </w:p>
        </w:tc>
        <w:tc>
          <w:tcPr>
            <w:tcW w:w="452" w:type="pct"/>
            <w:tcBorders>
              <w:top w:val="nil"/>
              <w:left w:val="nil"/>
              <w:bottom w:val="single" w:sz="8" w:space="0" w:color="auto"/>
              <w:right w:val="single" w:sz="8" w:space="0" w:color="auto"/>
            </w:tcBorders>
            <w:shd w:val="clear" w:color="000000" w:fill="FCD5B4"/>
            <w:noWrap/>
            <w:vAlign w:val="center"/>
            <w:hideMark/>
          </w:tcPr>
          <w:p w14:paraId="79EA676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7A7602D5" w14:textId="77777777" w:rsidTr="0052221D">
        <w:trPr>
          <w:trHeight w:val="16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289A78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34</w:t>
            </w:r>
          </w:p>
        </w:tc>
        <w:tc>
          <w:tcPr>
            <w:tcW w:w="573" w:type="pct"/>
            <w:tcBorders>
              <w:top w:val="nil"/>
              <w:left w:val="nil"/>
              <w:bottom w:val="single" w:sz="8" w:space="0" w:color="auto"/>
              <w:right w:val="single" w:sz="8" w:space="0" w:color="auto"/>
            </w:tcBorders>
            <w:shd w:val="clear" w:color="000000" w:fill="FCD5B4"/>
            <w:noWrap/>
            <w:vAlign w:val="center"/>
            <w:hideMark/>
          </w:tcPr>
          <w:p w14:paraId="25EE016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34</w:t>
            </w:r>
          </w:p>
        </w:tc>
        <w:tc>
          <w:tcPr>
            <w:tcW w:w="264" w:type="pct"/>
            <w:tcBorders>
              <w:top w:val="nil"/>
              <w:left w:val="nil"/>
              <w:bottom w:val="single" w:sz="8" w:space="0" w:color="auto"/>
              <w:right w:val="single" w:sz="8" w:space="0" w:color="auto"/>
            </w:tcBorders>
            <w:shd w:val="clear" w:color="000000" w:fill="FCD5B4"/>
            <w:vAlign w:val="center"/>
            <w:hideMark/>
          </w:tcPr>
          <w:p w14:paraId="36B887F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045B7E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6DACB4D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5.1</w:t>
            </w:r>
          </w:p>
        </w:tc>
        <w:tc>
          <w:tcPr>
            <w:tcW w:w="703" w:type="pct"/>
            <w:tcBorders>
              <w:top w:val="nil"/>
              <w:left w:val="nil"/>
              <w:bottom w:val="single" w:sz="8" w:space="0" w:color="auto"/>
              <w:right w:val="single" w:sz="8" w:space="0" w:color="auto"/>
            </w:tcBorders>
            <w:shd w:val="clear" w:color="000000" w:fill="FCD5B4"/>
            <w:vAlign w:val="center"/>
            <w:hideMark/>
          </w:tcPr>
          <w:p w14:paraId="15A378F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3B64B78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21E0C1E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467BA64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0A749E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7CCA5D9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r>
      <w:tr w:rsidR="00C40679" w:rsidRPr="00C40679" w14:paraId="5862F203" w14:textId="77777777" w:rsidTr="0052221D">
        <w:trPr>
          <w:trHeight w:val="208"/>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C57AB9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35</w:t>
            </w:r>
          </w:p>
        </w:tc>
        <w:tc>
          <w:tcPr>
            <w:tcW w:w="573" w:type="pct"/>
            <w:tcBorders>
              <w:top w:val="nil"/>
              <w:left w:val="nil"/>
              <w:bottom w:val="single" w:sz="8" w:space="0" w:color="auto"/>
              <w:right w:val="single" w:sz="8" w:space="0" w:color="auto"/>
            </w:tcBorders>
            <w:shd w:val="clear" w:color="000000" w:fill="FCD5B4"/>
            <w:noWrap/>
            <w:vAlign w:val="center"/>
            <w:hideMark/>
          </w:tcPr>
          <w:p w14:paraId="6A5E0C8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35</w:t>
            </w:r>
          </w:p>
        </w:tc>
        <w:tc>
          <w:tcPr>
            <w:tcW w:w="264" w:type="pct"/>
            <w:tcBorders>
              <w:top w:val="nil"/>
              <w:left w:val="nil"/>
              <w:bottom w:val="single" w:sz="8" w:space="0" w:color="auto"/>
              <w:right w:val="single" w:sz="8" w:space="0" w:color="auto"/>
            </w:tcBorders>
            <w:shd w:val="clear" w:color="000000" w:fill="FCD5B4"/>
            <w:vAlign w:val="center"/>
            <w:hideMark/>
          </w:tcPr>
          <w:p w14:paraId="351386F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92E599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12310E1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6.5</w:t>
            </w:r>
          </w:p>
        </w:tc>
        <w:tc>
          <w:tcPr>
            <w:tcW w:w="703" w:type="pct"/>
            <w:tcBorders>
              <w:top w:val="nil"/>
              <w:left w:val="nil"/>
              <w:bottom w:val="single" w:sz="8" w:space="0" w:color="auto"/>
              <w:right w:val="single" w:sz="8" w:space="0" w:color="auto"/>
            </w:tcBorders>
            <w:shd w:val="clear" w:color="000000" w:fill="FCD5B4"/>
            <w:vAlign w:val="center"/>
            <w:hideMark/>
          </w:tcPr>
          <w:p w14:paraId="7EF56BD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2836931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50B487C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38C9DB9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2FB460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6CBAE15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2EE25B62" w14:textId="77777777" w:rsidTr="0052221D">
        <w:trPr>
          <w:trHeight w:val="242"/>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66EB343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36</w:t>
            </w:r>
          </w:p>
        </w:tc>
        <w:tc>
          <w:tcPr>
            <w:tcW w:w="573" w:type="pct"/>
            <w:tcBorders>
              <w:top w:val="nil"/>
              <w:left w:val="nil"/>
              <w:bottom w:val="single" w:sz="8" w:space="0" w:color="auto"/>
              <w:right w:val="single" w:sz="8" w:space="0" w:color="auto"/>
            </w:tcBorders>
            <w:shd w:val="clear" w:color="000000" w:fill="FCD5B4"/>
            <w:noWrap/>
            <w:vAlign w:val="center"/>
            <w:hideMark/>
          </w:tcPr>
          <w:p w14:paraId="683F9EC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36</w:t>
            </w:r>
          </w:p>
        </w:tc>
        <w:tc>
          <w:tcPr>
            <w:tcW w:w="264" w:type="pct"/>
            <w:tcBorders>
              <w:top w:val="nil"/>
              <w:left w:val="nil"/>
              <w:bottom w:val="single" w:sz="8" w:space="0" w:color="auto"/>
              <w:right w:val="single" w:sz="8" w:space="0" w:color="auto"/>
            </w:tcBorders>
            <w:shd w:val="clear" w:color="000000" w:fill="FCD5B4"/>
            <w:vAlign w:val="center"/>
            <w:hideMark/>
          </w:tcPr>
          <w:p w14:paraId="6BBB7FA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131DF6F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7F979FB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5.7</w:t>
            </w:r>
          </w:p>
        </w:tc>
        <w:tc>
          <w:tcPr>
            <w:tcW w:w="703" w:type="pct"/>
            <w:tcBorders>
              <w:top w:val="nil"/>
              <w:left w:val="nil"/>
              <w:bottom w:val="single" w:sz="8" w:space="0" w:color="auto"/>
              <w:right w:val="single" w:sz="8" w:space="0" w:color="auto"/>
            </w:tcBorders>
            <w:shd w:val="clear" w:color="000000" w:fill="FCD5B4"/>
            <w:vAlign w:val="center"/>
            <w:hideMark/>
          </w:tcPr>
          <w:p w14:paraId="76D72EB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3827C01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68008F8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788E830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E45C0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24E6374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62F9B8D2" w14:textId="77777777" w:rsidTr="0052221D">
        <w:trPr>
          <w:trHeight w:val="277"/>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CD87CD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37</w:t>
            </w:r>
          </w:p>
        </w:tc>
        <w:tc>
          <w:tcPr>
            <w:tcW w:w="573" w:type="pct"/>
            <w:tcBorders>
              <w:top w:val="nil"/>
              <w:left w:val="nil"/>
              <w:bottom w:val="single" w:sz="8" w:space="0" w:color="auto"/>
              <w:right w:val="single" w:sz="8" w:space="0" w:color="auto"/>
            </w:tcBorders>
            <w:shd w:val="clear" w:color="000000" w:fill="FCD5B4"/>
            <w:noWrap/>
            <w:vAlign w:val="center"/>
            <w:hideMark/>
          </w:tcPr>
          <w:p w14:paraId="583B285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37</w:t>
            </w:r>
          </w:p>
        </w:tc>
        <w:tc>
          <w:tcPr>
            <w:tcW w:w="264" w:type="pct"/>
            <w:tcBorders>
              <w:top w:val="nil"/>
              <w:left w:val="nil"/>
              <w:bottom w:val="single" w:sz="8" w:space="0" w:color="auto"/>
              <w:right w:val="single" w:sz="8" w:space="0" w:color="auto"/>
            </w:tcBorders>
            <w:shd w:val="clear" w:color="000000" w:fill="FCD5B4"/>
            <w:vAlign w:val="center"/>
            <w:hideMark/>
          </w:tcPr>
          <w:p w14:paraId="708672D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0F0333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49E8A22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12.2</w:t>
            </w:r>
          </w:p>
        </w:tc>
        <w:tc>
          <w:tcPr>
            <w:tcW w:w="703" w:type="pct"/>
            <w:tcBorders>
              <w:top w:val="nil"/>
              <w:left w:val="nil"/>
              <w:bottom w:val="single" w:sz="8" w:space="0" w:color="auto"/>
              <w:right w:val="single" w:sz="8" w:space="0" w:color="auto"/>
            </w:tcBorders>
            <w:shd w:val="clear" w:color="000000" w:fill="FCD5B4"/>
            <w:vAlign w:val="center"/>
            <w:hideMark/>
          </w:tcPr>
          <w:p w14:paraId="7CA1E41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9B9624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07FD640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1EF2B5D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6036980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52" w:type="pct"/>
            <w:tcBorders>
              <w:top w:val="nil"/>
              <w:left w:val="nil"/>
              <w:bottom w:val="single" w:sz="8" w:space="0" w:color="auto"/>
              <w:right w:val="single" w:sz="8" w:space="0" w:color="auto"/>
            </w:tcBorders>
            <w:shd w:val="clear" w:color="000000" w:fill="FCD5B4"/>
            <w:noWrap/>
            <w:vAlign w:val="center"/>
            <w:hideMark/>
          </w:tcPr>
          <w:p w14:paraId="2974053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r>
      <w:tr w:rsidR="00C40679" w:rsidRPr="00C40679" w14:paraId="1F668E43" w14:textId="77777777" w:rsidTr="0052221D">
        <w:trPr>
          <w:trHeight w:val="183"/>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1342AF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38</w:t>
            </w:r>
          </w:p>
        </w:tc>
        <w:tc>
          <w:tcPr>
            <w:tcW w:w="573" w:type="pct"/>
            <w:tcBorders>
              <w:top w:val="nil"/>
              <w:left w:val="nil"/>
              <w:bottom w:val="single" w:sz="8" w:space="0" w:color="auto"/>
              <w:right w:val="single" w:sz="8" w:space="0" w:color="auto"/>
            </w:tcBorders>
            <w:shd w:val="clear" w:color="000000" w:fill="FCD5B4"/>
            <w:noWrap/>
            <w:vAlign w:val="center"/>
            <w:hideMark/>
          </w:tcPr>
          <w:p w14:paraId="6960A43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38</w:t>
            </w:r>
          </w:p>
        </w:tc>
        <w:tc>
          <w:tcPr>
            <w:tcW w:w="264" w:type="pct"/>
            <w:tcBorders>
              <w:top w:val="nil"/>
              <w:left w:val="nil"/>
              <w:bottom w:val="single" w:sz="8" w:space="0" w:color="auto"/>
              <w:right w:val="single" w:sz="8" w:space="0" w:color="auto"/>
            </w:tcBorders>
            <w:shd w:val="clear" w:color="000000" w:fill="FCD5B4"/>
            <w:vAlign w:val="center"/>
            <w:hideMark/>
          </w:tcPr>
          <w:p w14:paraId="3B898A9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696487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6E673B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2.2</w:t>
            </w:r>
          </w:p>
        </w:tc>
        <w:tc>
          <w:tcPr>
            <w:tcW w:w="703" w:type="pct"/>
            <w:tcBorders>
              <w:top w:val="nil"/>
              <w:left w:val="nil"/>
              <w:bottom w:val="single" w:sz="8" w:space="0" w:color="auto"/>
              <w:right w:val="single" w:sz="8" w:space="0" w:color="auto"/>
            </w:tcBorders>
            <w:shd w:val="clear" w:color="000000" w:fill="FCD5B4"/>
            <w:vAlign w:val="center"/>
            <w:hideMark/>
          </w:tcPr>
          <w:p w14:paraId="096A118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452F373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3F671F2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22264D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C8398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4F738FF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1BA85296" w14:textId="77777777" w:rsidTr="0052221D">
        <w:trPr>
          <w:trHeight w:val="19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C6C552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39</w:t>
            </w:r>
          </w:p>
        </w:tc>
        <w:tc>
          <w:tcPr>
            <w:tcW w:w="573" w:type="pct"/>
            <w:tcBorders>
              <w:top w:val="nil"/>
              <w:left w:val="nil"/>
              <w:bottom w:val="single" w:sz="8" w:space="0" w:color="auto"/>
              <w:right w:val="single" w:sz="8" w:space="0" w:color="auto"/>
            </w:tcBorders>
            <w:shd w:val="clear" w:color="000000" w:fill="FCD5B4"/>
            <w:noWrap/>
            <w:vAlign w:val="center"/>
            <w:hideMark/>
          </w:tcPr>
          <w:p w14:paraId="230C084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39</w:t>
            </w:r>
          </w:p>
        </w:tc>
        <w:tc>
          <w:tcPr>
            <w:tcW w:w="264" w:type="pct"/>
            <w:tcBorders>
              <w:top w:val="nil"/>
              <w:left w:val="nil"/>
              <w:bottom w:val="single" w:sz="8" w:space="0" w:color="auto"/>
              <w:right w:val="single" w:sz="8" w:space="0" w:color="auto"/>
            </w:tcBorders>
            <w:shd w:val="clear" w:color="000000" w:fill="FCD5B4"/>
            <w:vAlign w:val="center"/>
            <w:hideMark/>
          </w:tcPr>
          <w:p w14:paraId="1FA61B0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4266CA5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90" w:type="pct"/>
            <w:tcBorders>
              <w:top w:val="nil"/>
              <w:left w:val="nil"/>
              <w:bottom w:val="single" w:sz="8" w:space="0" w:color="auto"/>
              <w:right w:val="single" w:sz="8" w:space="0" w:color="auto"/>
            </w:tcBorders>
            <w:shd w:val="clear" w:color="000000" w:fill="FCD5B4"/>
            <w:vAlign w:val="center"/>
            <w:hideMark/>
          </w:tcPr>
          <w:p w14:paraId="7C6CF7F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3.7</w:t>
            </w:r>
          </w:p>
        </w:tc>
        <w:tc>
          <w:tcPr>
            <w:tcW w:w="703" w:type="pct"/>
            <w:tcBorders>
              <w:top w:val="nil"/>
              <w:left w:val="nil"/>
              <w:bottom w:val="single" w:sz="8" w:space="0" w:color="auto"/>
              <w:right w:val="single" w:sz="8" w:space="0" w:color="auto"/>
            </w:tcBorders>
            <w:shd w:val="clear" w:color="000000" w:fill="FCD5B4"/>
            <w:vAlign w:val="center"/>
            <w:hideMark/>
          </w:tcPr>
          <w:p w14:paraId="7B71BDC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558B8A6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654AB53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E17DB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743D242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52" w:type="pct"/>
            <w:tcBorders>
              <w:top w:val="nil"/>
              <w:left w:val="nil"/>
              <w:bottom w:val="single" w:sz="8" w:space="0" w:color="auto"/>
              <w:right w:val="single" w:sz="8" w:space="0" w:color="auto"/>
            </w:tcBorders>
            <w:shd w:val="clear" w:color="000000" w:fill="FCD5B4"/>
            <w:noWrap/>
            <w:vAlign w:val="center"/>
            <w:hideMark/>
          </w:tcPr>
          <w:p w14:paraId="68A1A0F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523CC111"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37502D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40</w:t>
            </w:r>
          </w:p>
        </w:tc>
        <w:tc>
          <w:tcPr>
            <w:tcW w:w="573" w:type="pct"/>
            <w:tcBorders>
              <w:top w:val="nil"/>
              <w:left w:val="nil"/>
              <w:bottom w:val="single" w:sz="8" w:space="0" w:color="auto"/>
              <w:right w:val="single" w:sz="8" w:space="0" w:color="auto"/>
            </w:tcBorders>
            <w:shd w:val="clear" w:color="000000" w:fill="FCD5B4"/>
            <w:noWrap/>
            <w:vAlign w:val="center"/>
            <w:hideMark/>
          </w:tcPr>
          <w:p w14:paraId="5AFA840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40</w:t>
            </w:r>
          </w:p>
        </w:tc>
        <w:tc>
          <w:tcPr>
            <w:tcW w:w="264" w:type="pct"/>
            <w:tcBorders>
              <w:top w:val="nil"/>
              <w:left w:val="nil"/>
              <w:bottom w:val="single" w:sz="8" w:space="0" w:color="auto"/>
              <w:right w:val="single" w:sz="8" w:space="0" w:color="auto"/>
            </w:tcBorders>
            <w:shd w:val="clear" w:color="000000" w:fill="FCD5B4"/>
            <w:vAlign w:val="center"/>
            <w:hideMark/>
          </w:tcPr>
          <w:p w14:paraId="57A750B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48D140D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1EB184A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3.9</w:t>
            </w:r>
          </w:p>
        </w:tc>
        <w:tc>
          <w:tcPr>
            <w:tcW w:w="703" w:type="pct"/>
            <w:tcBorders>
              <w:top w:val="nil"/>
              <w:left w:val="nil"/>
              <w:bottom w:val="single" w:sz="8" w:space="0" w:color="auto"/>
              <w:right w:val="single" w:sz="8" w:space="0" w:color="auto"/>
            </w:tcBorders>
            <w:shd w:val="clear" w:color="000000" w:fill="FCD5B4"/>
            <w:vAlign w:val="center"/>
            <w:hideMark/>
          </w:tcPr>
          <w:p w14:paraId="1B3B8B0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565195D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2EEFE9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5AA201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1A9D79B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2652D18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188F1902"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FC79CA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41</w:t>
            </w:r>
          </w:p>
        </w:tc>
        <w:tc>
          <w:tcPr>
            <w:tcW w:w="573" w:type="pct"/>
            <w:tcBorders>
              <w:top w:val="nil"/>
              <w:left w:val="nil"/>
              <w:bottom w:val="single" w:sz="8" w:space="0" w:color="auto"/>
              <w:right w:val="single" w:sz="8" w:space="0" w:color="auto"/>
            </w:tcBorders>
            <w:shd w:val="clear" w:color="000000" w:fill="FCD5B4"/>
            <w:noWrap/>
            <w:vAlign w:val="center"/>
            <w:hideMark/>
          </w:tcPr>
          <w:p w14:paraId="27D115E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41</w:t>
            </w:r>
          </w:p>
        </w:tc>
        <w:tc>
          <w:tcPr>
            <w:tcW w:w="264" w:type="pct"/>
            <w:tcBorders>
              <w:top w:val="nil"/>
              <w:left w:val="nil"/>
              <w:bottom w:val="single" w:sz="8" w:space="0" w:color="auto"/>
              <w:right w:val="single" w:sz="8" w:space="0" w:color="auto"/>
            </w:tcBorders>
            <w:shd w:val="clear" w:color="000000" w:fill="FCD5B4"/>
            <w:vAlign w:val="center"/>
            <w:hideMark/>
          </w:tcPr>
          <w:p w14:paraId="1B41D5A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47AD100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554C992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1.8</w:t>
            </w:r>
          </w:p>
        </w:tc>
        <w:tc>
          <w:tcPr>
            <w:tcW w:w="703" w:type="pct"/>
            <w:tcBorders>
              <w:top w:val="nil"/>
              <w:left w:val="nil"/>
              <w:bottom w:val="single" w:sz="8" w:space="0" w:color="auto"/>
              <w:right w:val="single" w:sz="8" w:space="0" w:color="auto"/>
            </w:tcBorders>
            <w:shd w:val="clear" w:color="000000" w:fill="FCD5B4"/>
            <w:vAlign w:val="center"/>
            <w:hideMark/>
          </w:tcPr>
          <w:p w14:paraId="769C91B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F8EC87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53AD2C8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359168B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266C21F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1D6075A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531F5B64" w14:textId="77777777" w:rsidTr="00C40679">
        <w:trPr>
          <w:trHeight w:val="31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44BF2D2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lastRenderedPageBreak/>
              <w:t>42</w:t>
            </w:r>
          </w:p>
        </w:tc>
        <w:tc>
          <w:tcPr>
            <w:tcW w:w="573" w:type="pct"/>
            <w:tcBorders>
              <w:top w:val="nil"/>
              <w:left w:val="nil"/>
              <w:bottom w:val="single" w:sz="8" w:space="0" w:color="auto"/>
              <w:right w:val="single" w:sz="8" w:space="0" w:color="auto"/>
            </w:tcBorders>
            <w:shd w:val="clear" w:color="000000" w:fill="FCD5B4"/>
            <w:noWrap/>
            <w:vAlign w:val="center"/>
            <w:hideMark/>
          </w:tcPr>
          <w:p w14:paraId="7535142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42</w:t>
            </w:r>
          </w:p>
        </w:tc>
        <w:tc>
          <w:tcPr>
            <w:tcW w:w="264" w:type="pct"/>
            <w:tcBorders>
              <w:top w:val="nil"/>
              <w:left w:val="nil"/>
              <w:bottom w:val="single" w:sz="8" w:space="0" w:color="auto"/>
              <w:right w:val="single" w:sz="8" w:space="0" w:color="auto"/>
            </w:tcBorders>
            <w:shd w:val="clear" w:color="000000" w:fill="FCD5B4"/>
            <w:vAlign w:val="center"/>
            <w:hideMark/>
          </w:tcPr>
          <w:p w14:paraId="1053F3B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PB</w:t>
            </w:r>
          </w:p>
        </w:tc>
        <w:tc>
          <w:tcPr>
            <w:tcW w:w="491" w:type="pct"/>
            <w:tcBorders>
              <w:top w:val="nil"/>
              <w:left w:val="nil"/>
              <w:bottom w:val="single" w:sz="8" w:space="0" w:color="auto"/>
              <w:right w:val="single" w:sz="8" w:space="0" w:color="auto"/>
            </w:tcBorders>
            <w:shd w:val="clear" w:color="000000" w:fill="FCD5B4"/>
            <w:vAlign w:val="center"/>
            <w:hideMark/>
          </w:tcPr>
          <w:p w14:paraId="7FB9869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0" w:type="pct"/>
            <w:tcBorders>
              <w:top w:val="nil"/>
              <w:left w:val="nil"/>
              <w:bottom w:val="single" w:sz="8" w:space="0" w:color="auto"/>
              <w:right w:val="single" w:sz="8" w:space="0" w:color="auto"/>
            </w:tcBorders>
            <w:shd w:val="clear" w:color="000000" w:fill="FCD5B4"/>
            <w:vAlign w:val="center"/>
            <w:hideMark/>
          </w:tcPr>
          <w:p w14:paraId="0B6CA01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3.8</w:t>
            </w:r>
          </w:p>
        </w:tc>
        <w:tc>
          <w:tcPr>
            <w:tcW w:w="703" w:type="pct"/>
            <w:tcBorders>
              <w:top w:val="nil"/>
              <w:left w:val="nil"/>
              <w:bottom w:val="single" w:sz="8" w:space="0" w:color="auto"/>
              <w:right w:val="single" w:sz="8" w:space="0" w:color="auto"/>
            </w:tcBorders>
            <w:shd w:val="clear" w:color="000000" w:fill="FCD5B4"/>
            <w:vAlign w:val="center"/>
            <w:hideMark/>
          </w:tcPr>
          <w:p w14:paraId="6146D2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74F6DB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3D60F56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4BB47C6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w:t>
            </w:r>
          </w:p>
        </w:tc>
        <w:tc>
          <w:tcPr>
            <w:tcW w:w="408" w:type="pct"/>
            <w:tcBorders>
              <w:top w:val="nil"/>
              <w:left w:val="nil"/>
              <w:bottom w:val="single" w:sz="8" w:space="0" w:color="auto"/>
              <w:right w:val="single" w:sz="8" w:space="0" w:color="auto"/>
            </w:tcBorders>
            <w:shd w:val="clear" w:color="000000" w:fill="FCD5B4"/>
            <w:noWrap/>
            <w:vAlign w:val="center"/>
            <w:hideMark/>
          </w:tcPr>
          <w:p w14:paraId="6615C7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52" w:type="pct"/>
            <w:tcBorders>
              <w:top w:val="nil"/>
              <w:left w:val="nil"/>
              <w:bottom w:val="single" w:sz="8" w:space="0" w:color="auto"/>
              <w:right w:val="single" w:sz="8" w:space="0" w:color="auto"/>
            </w:tcBorders>
            <w:shd w:val="clear" w:color="000000" w:fill="FCD5B4"/>
            <w:noWrap/>
            <w:vAlign w:val="center"/>
            <w:hideMark/>
          </w:tcPr>
          <w:p w14:paraId="6C88B1F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35DB429F" w14:textId="77777777" w:rsidTr="0052221D">
        <w:trPr>
          <w:trHeight w:val="45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501FA7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43</w:t>
            </w:r>
          </w:p>
        </w:tc>
        <w:tc>
          <w:tcPr>
            <w:tcW w:w="573" w:type="pct"/>
            <w:tcBorders>
              <w:top w:val="nil"/>
              <w:left w:val="nil"/>
              <w:bottom w:val="single" w:sz="8" w:space="0" w:color="auto"/>
              <w:right w:val="single" w:sz="8" w:space="0" w:color="auto"/>
            </w:tcBorders>
            <w:shd w:val="clear" w:color="000000" w:fill="FCD5B4"/>
            <w:noWrap/>
            <w:vAlign w:val="center"/>
            <w:hideMark/>
          </w:tcPr>
          <w:p w14:paraId="67F1CF9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43</w:t>
            </w:r>
          </w:p>
        </w:tc>
        <w:tc>
          <w:tcPr>
            <w:tcW w:w="264" w:type="pct"/>
            <w:tcBorders>
              <w:top w:val="nil"/>
              <w:left w:val="nil"/>
              <w:bottom w:val="single" w:sz="8" w:space="0" w:color="auto"/>
              <w:right w:val="single" w:sz="8" w:space="0" w:color="auto"/>
            </w:tcBorders>
            <w:shd w:val="clear" w:color="000000" w:fill="FCD5B4"/>
            <w:vAlign w:val="center"/>
            <w:hideMark/>
          </w:tcPr>
          <w:p w14:paraId="42B4B3B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96006C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63F0746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4.1</w:t>
            </w:r>
          </w:p>
        </w:tc>
        <w:tc>
          <w:tcPr>
            <w:tcW w:w="703" w:type="pct"/>
            <w:tcBorders>
              <w:top w:val="nil"/>
              <w:left w:val="nil"/>
              <w:bottom w:val="single" w:sz="8" w:space="0" w:color="auto"/>
              <w:right w:val="single" w:sz="8" w:space="0" w:color="auto"/>
            </w:tcBorders>
            <w:shd w:val="clear" w:color="000000" w:fill="FCD5B4"/>
            <w:vAlign w:val="center"/>
            <w:hideMark/>
          </w:tcPr>
          <w:p w14:paraId="1AAD8BA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0ED3340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57809AE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7BC39B5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A2BF38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c>
          <w:tcPr>
            <w:tcW w:w="452" w:type="pct"/>
            <w:tcBorders>
              <w:top w:val="nil"/>
              <w:left w:val="nil"/>
              <w:bottom w:val="single" w:sz="8" w:space="0" w:color="auto"/>
              <w:right w:val="single" w:sz="8" w:space="0" w:color="auto"/>
            </w:tcBorders>
            <w:shd w:val="clear" w:color="000000" w:fill="FCD5B4"/>
            <w:noWrap/>
            <w:vAlign w:val="center"/>
            <w:hideMark/>
          </w:tcPr>
          <w:p w14:paraId="232AA3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59C845F8" w14:textId="77777777" w:rsidTr="0052221D">
        <w:trPr>
          <w:trHeight w:val="263"/>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797A25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44</w:t>
            </w:r>
          </w:p>
        </w:tc>
        <w:tc>
          <w:tcPr>
            <w:tcW w:w="573" w:type="pct"/>
            <w:tcBorders>
              <w:top w:val="nil"/>
              <w:left w:val="nil"/>
              <w:bottom w:val="single" w:sz="8" w:space="0" w:color="auto"/>
              <w:right w:val="single" w:sz="8" w:space="0" w:color="auto"/>
            </w:tcBorders>
            <w:shd w:val="clear" w:color="000000" w:fill="FCD5B4"/>
            <w:noWrap/>
            <w:vAlign w:val="center"/>
            <w:hideMark/>
          </w:tcPr>
          <w:p w14:paraId="4F3C59A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44</w:t>
            </w:r>
          </w:p>
        </w:tc>
        <w:tc>
          <w:tcPr>
            <w:tcW w:w="264" w:type="pct"/>
            <w:tcBorders>
              <w:top w:val="nil"/>
              <w:left w:val="nil"/>
              <w:bottom w:val="single" w:sz="8" w:space="0" w:color="auto"/>
              <w:right w:val="single" w:sz="8" w:space="0" w:color="auto"/>
            </w:tcBorders>
            <w:shd w:val="clear" w:color="000000" w:fill="FCD5B4"/>
            <w:vAlign w:val="center"/>
            <w:hideMark/>
          </w:tcPr>
          <w:p w14:paraId="5948E27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5C23E36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67D8359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703" w:type="pct"/>
            <w:tcBorders>
              <w:top w:val="nil"/>
              <w:left w:val="nil"/>
              <w:bottom w:val="single" w:sz="8" w:space="0" w:color="auto"/>
              <w:right w:val="single" w:sz="8" w:space="0" w:color="auto"/>
            </w:tcBorders>
            <w:shd w:val="clear" w:color="000000" w:fill="FCD5B4"/>
            <w:vAlign w:val="center"/>
            <w:hideMark/>
          </w:tcPr>
          <w:p w14:paraId="6C8CEB1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7524FB7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26D02A8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1AFB266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FFBFB5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70E69AA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305057DB" w14:textId="77777777" w:rsidTr="0052221D">
        <w:trPr>
          <w:trHeight w:val="296"/>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3312F9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45</w:t>
            </w:r>
          </w:p>
        </w:tc>
        <w:tc>
          <w:tcPr>
            <w:tcW w:w="573" w:type="pct"/>
            <w:tcBorders>
              <w:top w:val="nil"/>
              <w:left w:val="nil"/>
              <w:bottom w:val="single" w:sz="8" w:space="0" w:color="auto"/>
              <w:right w:val="single" w:sz="8" w:space="0" w:color="auto"/>
            </w:tcBorders>
            <w:shd w:val="clear" w:color="000000" w:fill="FCD5B4"/>
            <w:noWrap/>
            <w:vAlign w:val="center"/>
            <w:hideMark/>
          </w:tcPr>
          <w:p w14:paraId="40FC387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45</w:t>
            </w:r>
          </w:p>
        </w:tc>
        <w:tc>
          <w:tcPr>
            <w:tcW w:w="264" w:type="pct"/>
            <w:tcBorders>
              <w:top w:val="nil"/>
              <w:left w:val="nil"/>
              <w:bottom w:val="single" w:sz="8" w:space="0" w:color="auto"/>
              <w:right w:val="single" w:sz="8" w:space="0" w:color="auto"/>
            </w:tcBorders>
            <w:shd w:val="clear" w:color="000000" w:fill="FCD5B4"/>
            <w:vAlign w:val="center"/>
            <w:hideMark/>
          </w:tcPr>
          <w:p w14:paraId="270EB0C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99FA43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7C6AE1F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703" w:type="pct"/>
            <w:tcBorders>
              <w:top w:val="nil"/>
              <w:left w:val="nil"/>
              <w:bottom w:val="single" w:sz="8" w:space="0" w:color="auto"/>
              <w:right w:val="single" w:sz="8" w:space="0" w:color="auto"/>
            </w:tcBorders>
            <w:shd w:val="clear" w:color="000000" w:fill="FCD5B4"/>
            <w:vAlign w:val="center"/>
            <w:hideMark/>
          </w:tcPr>
          <w:p w14:paraId="2B6B857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56EB09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11CEEE3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4A95612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FBD500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c>
          <w:tcPr>
            <w:tcW w:w="452" w:type="pct"/>
            <w:tcBorders>
              <w:top w:val="nil"/>
              <w:left w:val="nil"/>
              <w:bottom w:val="single" w:sz="8" w:space="0" w:color="auto"/>
              <w:right w:val="single" w:sz="8" w:space="0" w:color="auto"/>
            </w:tcBorders>
            <w:shd w:val="clear" w:color="000000" w:fill="FCD5B4"/>
            <w:noWrap/>
            <w:vAlign w:val="center"/>
            <w:hideMark/>
          </w:tcPr>
          <w:p w14:paraId="7CB469E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1CB8777E" w14:textId="77777777" w:rsidTr="0052221D">
        <w:trPr>
          <w:trHeight w:val="486"/>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5472D3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46</w:t>
            </w:r>
          </w:p>
        </w:tc>
        <w:tc>
          <w:tcPr>
            <w:tcW w:w="573" w:type="pct"/>
            <w:tcBorders>
              <w:top w:val="nil"/>
              <w:left w:val="nil"/>
              <w:bottom w:val="single" w:sz="8" w:space="0" w:color="auto"/>
              <w:right w:val="single" w:sz="8" w:space="0" w:color="auto"/>
            </w:tcBorders>
            <w:shd w:val="clear" w:color="000000" w:fill="FCD5B4"/>
            <w:noWrap/>
            <w:vAlign w:val="center"/>
            <w:hideMark/>
          </w:tcPr>
          <w:p w14:paraId="669EB42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46</w:t>
            </w:r>
          </w:p>
        </w:tc>
        <w:tc>
          <w:tcPr>
            <w:tcW w:w="264" w:type="pct"/>
            <w:tcBorders>
              <w:top w:val="nil"/>
              <w:left w:val="nil"/>
              <w:bottom w:val="single" w:sz="8" w:space="0" w:color="auto"/>
              <w:right w:val="single" w:sz="8" w:space="0" w:color="auto"/>
            </w:tcBorders>
            <w:shd w:val="clear" w:color="000000" w:fill="FCD5B4"/>
            <w:vAlign w:val="center"/>
            <w:hideMark/>
          </w:tcPr>
          <w:p w14:paraId="717325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97A077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097D25F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3.8</w:t>
            </w:r>
          </w:p>
        </w:tc>
        <w:tc>
          <w:tcPr>
            <w:tcW w:w="703" w:type="pct"/>
            <w:tcBorders>
              <w:top w:val="nil"/>
              <w:left w:val="nil"/>
              <w:bottom w:val="single" w:sz="8" w:space="0" w:color="auto"/>
              <w:right w:val="single" w:sz="8" w:space="0" w:color="auto"/>
            </w:tcBorders>
            <w:shd w:val="clear" w:color="000000" w:fill="FCD5B4"/>
            <w:vAlign w:val="center"/>
            <w:hideMark/>
          </w:tcPr>
          <w:p w14:paraId="212738D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78BD944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1BEF779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4CCC7E8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C1DE4B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w:t>
            </w:r>
          </w:p>
        </w:tc>
        <w:tc>
          <w:tcPr>
            <w:tcW w:w="452" w:type="pct"/>
            <w:tcBorders>
              <w:top w:val="nil"/>
              <w:left w:val="nil"/>
              <w:bottom w:val="single" w:sz="8" w:space="0" w:color="auto"/>
              <w:right w:val="single" w:sz="8" w:space="0" w:color="auto"/>
            </w:tcBorders>
            <w:shd w:val="clear" w:color="000000" w:fill="FCD5B4"/>
            <w:noWrap/>
            <w:vAlign w:val="center"/>
            <w:hideMark/>
          </w:tcPr>
          <w:p w14:paraId="01DD2A9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0EF49639" w14:textId="77777777" w:rsidTr="0052221D">
        <w:trPr>
          <w:trHeight w:val="3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6BCCE7E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47</w:t>
            </w:r>
          </w:p>
        </w:tc>
        <w:tc>
          <w:tcPr>
            <w:tcW w:w="573" w:type="pct"/>
            <w:tcBorders>
              <w:top w:val="nil"/>
              <w:left w:val="nil"/>
              <w:bottom w:val="single" w:sz="8" w:space="0" w:color="auto"/>
              <w:right w:val="single" w:sz="8" w:space="0" w:color="auto"/>
            </w:tcBorders>
            <w:shd w:val="clear" w:color="000000" w:fill="FCD5B4"/>
            <w:noWrap/>
            <w:vAlign w:val="center"/>
            <w:hideMark/>
          </w:tcPr>
          <w:p w14:paraId="2EEA670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47</w:t>
            </w:r>
          </w:p>
        </w:tc>
        <w:tc>
          <w:tcPr>
            <w:tcW w:w="264" w:type="pct"/>
            <w:tcBorders>
              <w:top w:val="nil"/>
              <w:left w:val="nil"/>
              <w:bottom w:val="single" w:sz="8" w:space="0" w:color="auto"/>
              <w:right w:val="single" w:sz="8" w:space="0" w:color="auto"/>
            </w:tcBorders>
            <w:shd w:val="clear" w:color="000000" w:fill="FCD5B4"/>
            <w:vAlign w:val="center"/>
            <w:hideMark/>
          </w:tcPr>
          <w:p w14:paraId="71807CF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946293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FCD5B4"/>
            <w:vAlign w:val="center"/>
            <w:hideMark/>
          </w:tcPr>
          <w:p w14:paraId="43A883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5.5</w:t>
            </w:r>
          </w:p>
        </w:tc>
        <w:tc>
          <w:tcPr>
            <w:tcW w:w="703" w:type="pct"/>
            <w:tcBorders>
              <w:top w:val="nil"/>
              <w:left w:val="nil"/>
              <w:bottom w:val="single" w:sz="8" w:space="0" w:color="auto"/>
              <w:right w:val="single" w:sz="8" w:space="0" w:color="auto"/>
            </w:tcBorders>
            <w:shd w:val="clear" w:color="000000" w:fill="FCD5B4"/>
            <w:vAlign w:val="center"/>
            <w:hideMark/>
          </w:tcPr>
          <w:p w14:paraId="32D0ED2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1427A2F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4FA328A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415C845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54DAB0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452" w:type="pct"/>
            <w:tcBorders>
              <w:top w:val="nil"/>
              <w:left w:val="nil"/>
              <w:bottom w:val="single" w:sz="8" w:space="0" w:color="auto"/>
              <w:right w:val="single" w:sz="8" w:space="0" w:color="auto"/>
            </w:tcBorders>
            <w:shd w:val="clear" w:color="000000" w:fill="FCD5B4"/>
            <w:noWrap/>
            <w:vAlign w:val="center"/>
            <w:hideMark/>
          </w:tcPr>
          <w:p w14:paraId="5FA66EC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034C53FE" w14:textId="77777777" w:rsidTr="0052221D">
        <w:trPr>
          <w:trHeight w:val="40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5833B89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48</w:t>
            </w:r>
          </w:p>
        </w:tc>
        <w:tc>
          <w:tcPr>
            <w:tcW w:w="573" w:type="pct"/>
            <w:tcBorders>
              <w:top w:val="nil"/>
              <w:left w:val="nil"/>
              <w:bottom w:val="single" w:sz="8" w:space="0" w:color="auto"/>
              <w:right w:val="single" w:sz="8" w:space="0" w:color="auto"/>
            </w:tcBorders>
            <w:shd w:val="clear" w:color="000000" w:fill="FCD5B4"/>
            <w:noWrap/>
            <w:vAlign w:val="center"/>
            <w:hideMark/>
          </w:tcPr>
          <w:p w14:paraId="533D2EF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48</w:t>
            </w:r>
          </w:p>
        </w:tc>
        <w:tc>
          <w:tcPr>
            <w:tcW w:w="264" w:type="pct"/>
            <w:tcBorders>
              <w:top w:val="nil"/>
              <w:left w:val="nil"/>
              <w:bottom w:val="single" w:sz="8" w:space="0" w:color="auto"/>
              <w:right w:val="single" w:sz="8" w:space="0" w:color="auto"/>
            </w:tcBorders>
            <w:shd w:val="clear" w:color="000000" w:fill="FCD5B4"/>
            <w:vAlign w:val="center"/>
            <w:hideMark/>
          </w:tcPr>
          <w:p w14:paraId="6D3F260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AA296C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FCD5B4"/>
            <w:vAlign w:val="center"/>
            <w:hideMark/>
          </w:tcPr>
          <w:p w14:paraId="3A7F785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16.4</w:t>
            </w:r>
          </w:p>
        </w:tc>
        <w:tc>
          <w:tcPr>
            <w:tcW w:w="703" w:type="pct"/>
            <w:tcBorders>
              <w:top w:val="nil"/>
              <w:left w:val="nil"/>
              <w:bottom w:val="single" w:sz="8" w:space="0" w:color="auto"/>
              <w:right w:val="single" w:sz="8" w:space="0" w:color="auto"/>
            </w:tcBorders>
            <w:shd w:val="clear" w:color="000000" w:fill="FCD5B4"/>
            <w:vAlign w:val="center"/>
            <w:hideMark/>
          </w:tcPr>
          <w:p w14:paraId="4739250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764D916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18D0B1F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1947AF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6E2BC8C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452" w:type="pct"/>
            <w:tcBorders>
              <w:top w:val="nil"/>
              <w:left w:val="nil"/>
              <w:bottom w:val="single" w:sz="8" w:space="0" w:color="auto"/>
              <w:right w:val="single" w:sz="8" w:space="0" w:color="auto"/>
            </w:tcBorders>
            <w:shd w:val="clear" w:color="000000" w:fill="FCD5B4"/>
            <w:noWrap/>
            <w:vAlign w:val="center"/>
            <w:hideMark/>
          </w:tcPr>
          <w:p w14:paraId="20C366D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r>
      <w:tr w:rsidR="00C40679" w:rsidRPr="00C40679" w14:paraId="05873AC0" w14:textId="77777777" w:rsidTr="00C40679">
        <w:trPr>
          <w:trHeight w:val="52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23EF89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49</w:t>
            </w:r>
          </w:p>
        </w:tc>
        <w:tc>
          <w:tcPr>
            <w:tcW w:w="573" w:type="pct"/>
            <w:tcBorders>
              <w:top w:val="nil"/>
              <w:left w:val="nil"/>
              <w:bottom w:val="single" w:sz="8" w:space="0" w:color="auto"/>
              <w:right w:val="single" w:sz="8" w:space="0" w:color="auto"/>
            </w:tcBorders>
            <w:shd w:val="clear" w:color="000000" w:fill="FCD5B4"/>
            <w:noWrap/>
            <w:vAlign w:val="center"/>
            <w:hideMark/>
          </w:tcPr>
          <w:p w14:paraId="64D4617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49</w:t>
            </w:r>
          </w:p>
        </w:tc>
        <w:tc>
          <w:tcPr>
            <w:tcW w:w="264" w:type="pct"/>
            <w:tcBorders>
              <w:top w:val="nil"/>
              <w:left w:val="nil"/>
              <w:bottom w:val="single" w:sz="8" w:space="0" w:color="auto"/>
              <w:right w:val="single" w:sz="8" w:space="0" w:color="auto"/>
            </w:tcBorders>
            <w:shd w:val="clear" w:color="000000" w:fill="FCD5B4"/>
            <w:vAlign w:val="center"/>
            <w:hideMark/>
          </w:tcPr>
          <w:p w14:paraId="42AD3A6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AA63F2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26D1D52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703" w:type="pct"/>
            <w:tcBorders>
              <w:top w:val="nil"/>
              <w:left w:val="nil"/>
              <w:bottom w:val="single" w:sz="8" w:space="0" w:color="auto"/>
              <w:right w:val="single" w:sz="8" w:space="0" w:color="auto"/>
            </w:tcBorders>
            <w:shd w:val="clear" w:color="000000" w:fill="FCD5B4"/>
            <w:vAlign w:val="center"/>
            <w:hideMark/>
          </w:tcPr>
          <w:p w14:paraId="5AEAD0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7D5517D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4480E23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1F72E73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61C17C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4EC8B9A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1D648B0B" w14:textId="77777777" w:rsidTr="00C40679">
        <w:trPr>
          <w:trHeight w:val="52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FE58DA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50</w:t>
            </w:r>
          </w:p>
        </w:tc>
        <w:tc>
          <w:tcPr>
            <w:tcW w:w="573" w:type="pct"/>
            <w:tcBorders>
              <w:top w:val="nil"/>
              <w:left w:val="nil"/>
              <w:bottom w:val="single" w:sz="8" w:space="0" w:color="auto"/>
              <w:right w:val="single" w:sz="8" w:space="0" w:color="auto"/>
            </w:tcBorders>
            <w:shd w:val="clear" w:color="000000" w:fill="FCD5B4"/>
            <w:noWrap/>
            <w:vAlign w:val="center"/>
            <w:hideMark/>
          </w:tcPr>
          <w:p w14:paraId="1476FD9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50</w:t>
            </w:r>
          </w:p>
        </w:tc>
        <w:tc>
          <w:tcPr>
            <w:tcW w:w="264" w:type="pct"/>
            <w:tcBorders>
              <w:top w:val="nil"/>
              <w:left w:val="nil"/>
              <w:bottom w:val="single" w:sz="8" w:space="0" w:color="auto"/>
              <w:right w:val="single" w:sz="8" w:space="0" w:color="auto"/>
            </w:tcBorders>
            <w:shd w:val="clear" w:color="000000" w:fill="FCD5B4"/>
            <w:vAlign w:val="center"/>
            <w:hideMark/>
          </w:tcPr>
          <w:p w14:paraId="33EBEBE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CC64A3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5E1A3AD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703" w:type="pct"/>
            <w:tcBorders>
              <w:top w:val="nil"/>
              <w:left w:val="nil"/>
              <w:bottom w:val="single" w:sz="8" w:space="0" w:color="auto"/>
              <w:right w:val="single" w:sz="8" w:space="0" w:color="auto"/>
            </w:tcBorders>
            <w:shd w:val="clear" w:color="000000" w:fill="FCD5B4"/>
            <w:vAlign w:val="center"/>
            <w:hideMark/>
          </w:tcPr>
          <w:p w14:paraId="2F50CEC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4A19A5B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54F7869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36F34DA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EF6269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52" w:type="pct"/>
            <w:tcBorders>
              <w:top w:val="nil"/>
              <w:left w:val="nil"/>
              <w:bottom w:val="single" w:sz="8" w:space="0" w:color="auto"/>
              <w:right w:val="single" w:sz="8" w:space="0" w:color="auto"/>
            </w:tcBorders>
            <w:shd w:val="clear" w:color="000000" w:fill="FCD5B4"/>
            <w:noWrap/>
            <w:vAlign w:val="center"/>
            <w:hideMark/>
          </w:tcPr>
          <w:p w14:paraId="3432D6B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1220F5F2" w14:textId="77777777" w:rsidTr="00C40679">
        <w:trPr>
          <w:trHeight w:val="52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536E6E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51</w:t>
            </w:r>
          </w:p>
        </w:tc>
        <w:tc>
          <w:tcPr>
            <w:tcW w:w="573" w:type="pct"/>
            <w:tcBorders>
              <w:top w:val="nil"/>
              <w:left w:val="nil"/>
              <w:bottom w:val="single" w:sz="8" w:space="0" w:color="auto"/>
              <w:right w:val="single" w:sz="8" w:space="0" w:color="auto"/>
            </w:tcBorders>
            <w:shd w:val="clear" w:color="000000" w:fill="FCD5B4"/>
            <w:noWrap/>
            <w:vAlign w:val="center"/>
            <w:hideMark/>
          </w:tcPr>
          <w:p w14:paraId="164632A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51</w:t>
            </w:r>
          </w:p>
        </w:tc>
        <w:tc>
          <w:tcPr>
            <w:tcW w:w="264" w:type="pct"/>
            <w:tcBorders>
              <w:top w:val="nil"/>
              <w:left w:val="nil"/>
              <w:bottom w:val="single" w:sz="8" w:space="0" w:color="auto"/>
              <w:right w:val="single" w:sz="8" w:space="0" w:color="auto"/>
            </w:tcBorders>
            <w:shd w:val="clear" w:color="000000" w:fill="FCD5B4"/>
            <w:vAlign w:val="center"/>
            <w:hideMark/>
          </w:tcPr>
          <w:p w14:paraId="1E12ADC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DA1751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18</w:t>
            </w:r>
          </w:p>
        </w:tc>
        <w:tc>
          <w:tcPr>
            <w:tcW w:w="490" w:type="pct"/>
            <w:tcBorders>
              <w:top w:val="nil"/>
              <w:left w:val="nil"/>
              <w:bottom w:val="single" w:sz="8" w:space="0" w:color="auto"/>
              <w:right w:val="single" w:sz="8" w:space="0" w:color="auto"/>
            </w:tcBorders>
            <w:shd w:val="clear" w:color="000000" w:fill="FCD5B4"/>
            <w:vAlign w:val="center"/>
            <w:hideMark/>
          </w:tcPr>
          <w:p w14:paraId="461616B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703" w:type="pct"/>
            <w:tcBorders>
              <w:top w:val="nil"/>
              <w:left w:val="nil"/>
              <w:bottom w:val="single" w:sz="8" w:space="0" w:color="auto"/>
              <w:right w:val="single" w:sz="8" w:space="0" w:color="auto"/>
            </w:tcBorders>
            <w:shd w:val="clear" w:color="000000" w:fill="FCD5B4"/>
            <w:vAlign w:val="center"/>
            <w:hideMark/>
          </w:tcPr>
          <w:p w14:paraId="5871A9F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1B9259E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588EA47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73493F8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C16078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c>
          <w:tcPr>
            <w:tcW w:w="452" w:type="pct"/>
            <w:tcBorders>
              <w:top w:val="nil"/>
              <w:left w:val="nil"/>
              <w:bottom w:val="single" w:sz="8" w:space="0" w:color="auto"/>
              <w:right w:val="single" w:sz="8" w:space="0" w:color="auto"/>
            </w:tcBorders>
            <w:shd w:val="clear" w:color="000000" w:fill="FCD5B4"/>
            <w:noWrap/>
            <w:vAlign w:val="center"/>
            <w:hideMark/>
          </w:tcPr>
          <w:p w14:paraId="542B09B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5D8CF664" w14:textId="77777777" w:rsidTr="0052221D">
        <w:trPr>
          <w:trHeight w:val="472"/>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588026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52</w:t>
            </w:r>
          </w:p>
        </w:tc>
        <w:tc>
          <w:tcPr>
            <w:tcW w:w="573" w:type="pct"/>
            <w:tcBorders>
              <w:top w:val="nil"/>
              <w:left w:val="nil"/>
              <w:bottom w:val="single" w:sz="8" w:space="0" w:color="auto"/>
              <w:right w:val="single" w:sz="8" w:space="0" w:color="auto"/>
            </w:tcBorders>
            <w:shd w:val="clear" w:color="000000" w:fill="FCD5B4"/>
            <w:noWrap/>
            <w:vAlign w:val="center"/>
            <w:hideMark/>
          </w:tcPr>
          <w:p w14:paraId="1DD214A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52</w:t>
            </w:r>
          </w:p>
        </w:tc>
        <w:tc>
          <w:tcPr>
            <w:tcW w:w="264" w:type="pct"/>
            <w:tcBorders>
              <w:top w:val="nil"/>
              <w:left w:val="nil"/>
              <w:bottom w:val="single" w:sz="8" w:space="0" w:color="auto"/>
              <w:right w:val="single" w:sz="8" w:space="0" w:color="auto"/>
            </w:tcBorders>
            <w:shd w:val="clear" w:color="000000" w:fill="FCD5B4"/>
            <w:vAlign w:val="center"/>
            <w:hideMark/>
          </w:tcPr>
          <w:p w14:paraId="1F6FD4B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FCD5B4"/>
            <w:vAlign w:val="center"/>
            <w:hideMark/>
          </w:tcPr>
          <w:p w14:paraId="204130B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7FF70FC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26.3</w:t>
            </w:r>
          </w:p>
        </w:tc>
        <w:tc>
          <w:tcPr>
            <w:tcW w:w="703" w:type="pct"/>
            <w:tcBorders>
              <w:top w:val="nil"/>
              <w:left w:val="nil"/>
              <w:bottom w:val="single" w:sz="8" w:space="0" w:color="auto"/>
              <w:right w:val="single" w:sz="8" w:space="0" w:color="auto"/>
            </w:tcBorders>
            <w:shd w:val="clear" w:color="000000" w:fill="FCD5B4"/>
            <w:vAlign w:val="center"/>
            <w:hideMark/>
          </w:tcPr>
          <w:p w14:paraId="44255F0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8BC1EB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3F2ED4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6986A4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6D57053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52" w:type="pct"/>
            <w:tcBorders>
              <w:top w:val="nil"/>
              <w:left w:val="nil"/>
              <w:bottom w:val="single" w:sz="8" w:space="0" w:color="auto"/>
              <w:right w:val="single" w:sz="8" w:space="0" w:color="auto"/>
            </w:tcBorders>
            <w:shd w:val="clear" w:color="000000" w:fill="FCD5B4"/>
            <w:noWrap/>
            <w:vAlign w:val="center"/>
            <w:hideMark/>
          </w:tcPr>
          <w:p w14:paraId="3E6FAEA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26</w:t>
            </w:r>
          </w:p>
        </w:tc>
      </w:tr>
      <w:tr w:rsidR="00C40679" w:rsidRPr="00C40679" w14:paraId="38B8C349" w14:textId="77777777" w:rsidTr="0052221D">
        <w:trPr>
          <w:trHeight w:val="408"/>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03D5487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53</w:t>
            </w:r>
          </w:p>
        </w:tc>
        <w:tc>
          <w:tcPr>
            <w:tcW w:w="573" w:type="pct"/>
            <w:tcBorders>
              <w:top w:val="nil"/>
              <w:left w:val="nil"/>
              <w:bottom w:val="single" w:sz="8" w:space="0" w:color="auto"/>
              <w:right w:val="single" w:sz="8" w:space="0" w:color="auto"/>
            </w:tcBorders>
            <w:shd w:val="clear" w:color="000000" w:fill="FCD5B4"/>
            <w:noWrap/>
            <w:vAlign w:val="center"/>
            <w:hideMark/>
          </w:tcPr>
          <w:p w14:paraId="284A243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53</w:t>
            </w:r>
          </w:p>
        </w:tc>
        <w:tc>
          <w:tcPr>
            <w:tcW w:w="264" w:type="pct"/>
            <w:tcBorders>
              <w:top w:val="nil"/>
              <w:left w:val="nil"/>
              <w:bottom w:val="single" w:sz="8" w:space="0" w:color="auto"/>
              <w:right w:val="single" w:sz="8" w:space="0" w:color="auto"/>
            </w:tcBorders>
            <w:shd w:val="clear" w:color="000000" w:fill="FCD5B4"/>
            <w:vAlign w:val="center"/>
            <w:hideMark/>
          </w:tcPr>
          <w:p w14:paraId="3F5D5A0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B52BF6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30852FC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16.53</w:t>
            </w:r>
          </w:p>
        </w:tc>
        <w:tc>
          <w:tcPr>
            <w:tcW w:w="703" w:type="pct"/>
            <w:tcBorders>
              <w:top w:val="nil"/>
              <w:left w:val="nil"/>
              <w:bottom w:val="single" w:sz="8" w:space="0" w:color="auto"/>
              <w:right w:val="single" w:sz="8" w:space="0" w:color="auto"/>
            </w:tcBorders>
            <w:shd w:val="clear" w:color="000000" w:fill="FCD5B4"/>
            <w:vAlign w:val="center"/>
            <w:hideMark/>
          </w:tcPr>
          <w:p w14:paraId="0087A89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F5C3A0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402B9BE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6407CA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9F8053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c>
          <w:tcPr>
            <w:tcW w:w="452" w:type="pct"/>
            <w:tcBorders>
              <w:top w:val="nil"/>
              <w:left w:val="nil"/>
              <w:bottom w:val="single" w:sz="8" w:space="0" w:color="auto"/>
              <w:right w:val="single" w:sz="8" w:space="0" w:color="auto"/>
            </w:tcBorders>
            <w:shd w:val="clear" w:color="000000" w:fill="FCD5B4"/>
            <w:noWrap/>
            <w:vAlign w:val="center"/>
            <w:hideMark/>
          </w:tcPr>
          <w:p w14:paraId="5AEC5D0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17</w:t>
            </w:r>
          </w:p>
        </w:tc>
      </w:tr>
      <w:tr w:rsidR="00C40679" w:rsidRPr="00C40679" w14:paraId="6EF2BE46" w14:textId="77777777" w:rsidTr="0052221D">
        <w:trPr>
          <w:trHeight w:val="41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3288BC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54</w:t>
            </w:r>
          </w:p>
        </w:tc>
        <w:tc>
          <w:tcPr>
            <w:tcW w:w="573" w:type="pct"/>
            <w:tcBorders>
              <w:top w:val="nil"/>
              <w:left w:val="nil"/>
              <w:bottom w:val="single" w:sz="8" w:space="0" w:color="auto"/>
              <w:right w:val="single" w:sz="8" w:space="0" w:color="auto"/>
            </w:tcBorders>
            <w:shd w:val="clear" w:color="000000" w:fill="FCD5B4"/>
            <w:noWrap/>
            <w:vAlign w:val="center"/>
            <w:hideMark/>
          </w:tcPr>
          <w:p w14:paraId="65873D5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54</w:t>
            </w:r>
          </w:p>
        </w:tc>
        <w:tc>
          <w:tcPr>
            <w:tcW w:w="264" w:type="pct"/>
            <w:tcBorders>
              <w:top w:val="nil"/>
              <w:left w:val="nil"/>
              <w:bottom w:val="single" w:sz="8" w:space="0" w:color="auto"/>
              <w:right w:val="single" w:sz="8" w:space="0" w:color="auto"/>
            </w:tcBorders>
            <w:shd w:val="clear" w:color="000000" w:fill="FCD5B4"/>
            <w:vAlign w:val="center"/>
            <w:hideMark/>
          </w:tcPr>
          <w:p w14:paraId="1049099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5D02080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31F9C48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6.53</w:t>
            </w:r>
          </w:p>
        </w:tc>
        <w:tc>
          <w:tcPr>
            <w:tcW w:w="703" w:type="pct"/>
            <w:tcBorders>
              <w:top w:val="nil"/>
              <w:left w:val="nil"/>
              <w:bottom w:val="single" w:sz="8" w:space="0" w:color="auto"/>
              <w:right w:val="single" w:sz="8" w:space="0" w:color="auto"/>
            </w:tcBorders>
            <w:shd w:val="clear" w:color="000000" w:fill="FCD5B4"/>
            <w:vAlign w:val="center"/>
            <w:hideMark/>
          </w:tcPr>
          <w:p w14:paraId="55F5A21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4B595DB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3E6E441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2737598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171B5A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52" w:type="pct"/>
            <w:tcBorders>
              <w:top w:val="nil"/>
              <w:left w:val="nil"/>
              <w:bottom w:val="single" w:sz="8" w:space="0" w:color="auto"/>
              <w:right w:val="single" w:sz="8" w:space="0" w:color="auto"/>
            </w:tcBorders>
            <w:shd w:val="clear" w:color="000000" w:fill="FCD5B4"/>
            <w:noWrap/>
            <w:vAlign w:val="center"/>
            <w:hideMark/>
          </w:tcPr>
          <w:p w14:paraId="5253ABC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7938C21B" w14:textId="77777777" w:rsidTr="0052221D">
        <w:trPr>
          <w:trHeight w:val="53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17A655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55</w:t>
            </w:r>
          </w:p>
        </w:tc>
        <w:tc>
          <w:tcPr>
            <w:tcW w:w="573" w:type="pct"/>
            <w:tcBorders>
              <w:top w:val="nil"/>
              <w:left w:val="nil"/>
              <w:bottom w:val="single" w:sz="8" w:space="0" w:color="auto"/>
              <w:right w:val="single" w:sz="8" w:space="0" w:color="auto"/>
            </w:tcBorders>
            <w:shd w:val="clear" w:color="000000" w:fill="FCD5B4"/>
            <w:noWrap/>
            <w:vAlign w:val="center"/>
            <w:hideMark/>
          </w:tcPr>
          <w:p w14:paraId="7F8F63D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55</w:t>
            </w:r>
          </w:p>
        </w:tc>
        <w:tc>
          <w:tcPr>
            <w:tcW w:w="264" w:type="pct"/>
            <w:tcBorders>
              <w:top w:val="nil"/>
              <w:left w:val="nil"/>
              <w:bottom w:val="single" w:sz="8" w:space="0" w:color="auto"/>
              <w:right w:val="single" w:sz="8" w:space="0" w:color="auto"/>
            </w:tcBorders>
            <w:shd w:val="clear" w:color="000000" w:fill="FCD5B4"/>
            <w:vAlign w:val="center"/>
            <w:hideMark/>
          </w:tcPr>
          <w:p w14:paraId="3AF6453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14C915B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0151ACD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16.992</w:t>
            </w:r>
          </w:p>
        </w:tc>
        <w:tc>
          <w:tcPr>
            <w:tcW w:w="703" w:type="pct"/>
            <w:tcBorders>
              <w:top w:val="nil"/>
              <w:left w:val="nil"/>
              <w:bottom w:val="single" w:sz="8" w:space="0" w:color="auto"/>
              <w:right w:val="single" w:sz="8" w:space="0" w:color="auto"/>
            </w:tcBorders>
            <w:shd w:val="clear" w:color="000000" w:fill="FCD5B4"/>
            <w:vAlign w:val="center"/>
            <w:hideMark/>
          </w:tcPr>
          <w:p w14:paraId="3560C53E" w14:textId="54F69909"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FCD5B4"/>
            <w:vAlign w:val="center"/>
            <w:hideMark/>
          </w:tcPr>
          <w:p w14:paraId="5C7BAF2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0FFAF8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2A23832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F6B5BB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27</w:t>
            </w:r>
          </w:p>
        </w:tc>
        <w:tc>
          <w:tcPr>
            <w:tcW w:w="452" w:type="pct"/>
            <w:tcBorders>
              <w:top w:val="nil"/>
              <w:left w:val="nil"/>
              <w:bottom w:val="single" w:sz="8" w:space="0" w:color="auto"/>
              <w:right w:val="single" w:sz="8" w:space="0" w:color="auto"/>
            </w:tcBorders>
            <w:shd w:val="clear" w:color="000000" w:fill="FCD5B4"/>
            <w:noWrap/>
            <w:vAlign w:val="center"/>
            <w:hideMark/>
          </w:tcPr>
          <w:p w14:paraId="44AB431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17</w:t>
            </w:r>
          </w:p>
        </w:tc>
      </w:tr>
      <w:tr w:rsidR="00C40679" w:rsidRPr="00C40679" w14:paraId="64C5115F" w14:textId="77777777" w:rsidTr="0052221D">
        <w:trPr>
          <w:trHeight w:val="557"/>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17B8B5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56</w:t>
            </w:r>
          </w:p>
        </w:tc>
        <w:tc>
          <w:tcPr>
            <w:tcW w:w="573" w:type="pct"/>
            <w:tcBorders>
              <w:top w:val="nil"/>
              <w:left w:val="nil"/>
              <w:bottom w:val="single" w:sz="8" w:space="0" w:color="auto"/>
              <w:right w:val="single" w:sz="8" w:space="0" w:color="auto"/>
            </w:tcBorders>
            <w:shd w:val="clear" w:color="000000" w:fill="FCD5B4"/>
            <w:noWrap/>
            <w:vAlign w:val="center"/>
            <w:hideMark/>
          </w:tcPr>
          <w:p w14:paraId="4B9D09B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56</w:t>
            </w:r>
          </w:p>
        </w:tc>
        <w:tc>
          <w:tcPr>
            <w:tcW w:w="264" w:type="pct"/>
            <w:tcBorders>
              <w:top w:val="nil"/>
              <w:left w:val="nil"/>
              <w:bottom w:val="single" w:sz="8" w:space="0" w:color="auto"/>
              <w:right w:val="single" w:sz="8" w:space="0" w:color="auto"/>
            </w:tcBorders>
            <w:shd w:val="clear" w:color="000000" w:fill="FCD5B4"/>
            <w:vAlign w:val="center"/>
            <w:hideMark/>
          </w:tcPr>
          <w:p w14:paraId="628B1A3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D7943D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002C47C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11.8</w:t>
            </w:r>
          </w:p>
        </w:tc>
        <w:tc>
          <w:tcPr>
            <w:tcW w:w="703" w:type="pct"/>
            <w:tcBorders>
              <w:top w:val="nil"/>
              <w:left w:val="nil"/>
              <w:bottom w:val="single" w:sz="8" w:space="0" w:color="auto"/>
              <w:right w:val="single" w:sz="8" w:space="0" w:color="auto"/>
            </w:tcBorders>
            <w:shd w:val="clear" w:color="000000" w:fill="FCD5B4"/>
            <w:vAlign w:val="center"/>
            <w:hideMark/>
          </w:tcPr>
          <w:p w14:paraId="3DC976E1" w14:textId="75BAD336"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FCD5B4"/>
            <w:vAlign w:val="center"/>
            <w:hideMark/>
          </w:tcPr>
          <w:p w14:paraId="74E25F5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2B6F9CE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73E2910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5E358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0DC1F44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r>
      <w:tr w:rsidR="00C40679" w:rsidRPr="00C40679" w14:paraId="070D4F03" w14:textId="77777777" w:rsidTr="0052221D">
        <w:trPr>
          <w:trHeight w:val="3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738519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57</w:t>
            </w:r>
          </w:p>
        </w:tc>
        <w:tc>
          <w:tcPr>
            <w:tcW w:w="573" w:type="pct"/>
            <w:tcBorders>
              <w:top w:val="nil"/>
              <w:left w:val="nil"/>
              <w:bottom w:val="single" w:sz="8" w:space="0" w:color="auto"/>
              <w:right w:val="single" w:sz="8" w:space="0" w:color="auto"/>
            </w:tcBorders>
            <w:shd w:val="clear" w:color="000000" w:fill="FCD5B4"/>
            <w:noWrap/>
            <w:vAlign w:val="center"/>
            <w:hideMark/>
          </w:tcPr>
          <w:p w14:paraId="469ECCC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57</w:t>
            </w:r>
          </w:p>
        </w:tc>
        <w:tc>
          <w:tcPr>
            <w:tcW w:w="264" w:type="pct"/>
            <w:tcBorders>
              <w:top w:val="nil"/>
              <w:left w:val="nil"/>
              <w:bottom w:val="single" w:sz="8" w:space="0" w:color="auto"/>
              <w:right w:val="single" w:sz="8" w:space="0" w:color="auto"/>
            </w:tcBorders>
            <w:shd w:val="clear" w:color="000000" w:fill="FCD5B4"/>
            <w:vAlign w:val="center"/>
            <w:hideMark/>
          </w:tcPr>
          <w:p w14:paraId="552377C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CB662E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0BFC594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11.516</w:t>
            </w:r>
          </w:p>
        </w:tc>
        <w:tc>
          <w:tcPr>
            <w:tcW w:w="703" w:type="pct"/>
            <w:tcBorders>
              <w:top w:val="nil"/>
              <w:left w:val="nil"/>
              <w:bottom w:val="single" w:sz="8" w:space="0" w:color="auto"/>
              <w:right w:val="single" w:sz="8" w:space="0" w:color="auto"/>
            </w:tcBorders>
            <w:shd w:val="clear" w:color="000000" w:fill="FCD5B4"/>
            <w:vAlign w:val="center"/>
            <w:hideMark/>
          </w:tcPr>
          <w:p w14:paraId="6AFA0F8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633596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4AF8D1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46807D7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4A5AD3D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197DB81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r>
      <w:tr w:rsidR="00C40679" w:rsidRPr="00C40679" w14:paraId="05379DD2" w14:textId="77777777" w:rsidTr="0052221D">
        <w:trPr>
          <w:trHeight w:val="272"/>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49CE01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58</w:t>
            </w:r>
          </w:p>
        </w:tc>
        <w:tc>
          <w:tcPr>
            <w:tcW w:w="573" w:type="pct"/>
            <w:tcBorders>
              <w:top w:val="nil"/>
              <w:left w:val="nil"/>
              <w:bottom w:val="single" w:sz="8" w:space="0" w:color="auto"/>
              <w:right w:val="single" w:sz="8" w:space="0" w:color="auto"/>
            </w:tcBorders>
            <w:shd w:val="clear" w:color="000000" w:fill="FCD5B4"/>
            <w:noWrap/>
            <w:vAlign w:val="center"/>
            <w:hideMark/>
          </w:tcPr>
          <w:p w14:paraId="314D761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58</w:t>
            </w:r>
          </w:p>
        </w:tc>
        <w:tc>
          <w:tcPr>
            <w:tcW w:w="264" w:type="pct"/>
            <w:tcBorders>
              <w:top w:val="nil"/>
              <w:left w:val="nil"/>
              <w:bottom w:val="single" w:sz="8" w:space="0" w:color="auto"/>
              <w:right w:val="single" w:sz="8" w:space="0" w:color="auto"/>
            </w:tcBorders>
            <w:shd w:val="clear" w:color="000000" w:fill="FCD5B4"/>
            <w:vAlign w:val="center"/>
            <w:hideMark/>
          </w:tcPr>
          <w:p w14:paraId="03B8693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54A905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7334762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4.237</w:t>
            </w:r>
          </w:p>
        </w:tc>
        <w:tc>
          <w:tcPr>
            <w:tcW w:w="703" w:type="pct"/>
            <w:tcBorders>
              <w:top w:val="nil"/>
              <w:left w:val="nil"/>
              <w:bottom w:val="single" w:sz="8" w:space="0" w:color="auto"/>
              <w:right w:val="single" w:sz="8" w:space="0" w:color="auto"/>
            </w:tcBorders>
            <w:shd w:val="clear" w:color="000000" w:fill="FCD5B4"/>
            <w:vAlign w:val="center"/>
            <w:hideMark/>
          </w:tcPr>
          <w:p w14:paraId="3EA6991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84C64E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45C8697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348372E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1DC760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71A9413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73575572" w14:textId="77777777" w:rsidTr="00C40679">
        <w:trPr>
          <w:trHeight w:val="315"/>
        </w:trPr>
        <w:tc>
          <w:tcPr>
            <w:tcW w:w="1596" w:type="pct"/>
            <w:gridSpan w:val="4"/>
            <w:tcBorders>
              <w:top w:val="single" w:sz="8" w:space="0" w:color="auto"/>
              <w:left w:val="single" w:sz="8" w:space="0" w:color="auto"/>
              <w:bottom w:val="single" w:sz="8" w:space="0" w:color="auto"/>
              <w:right w:val="single" w:sz="8" w:space="0" w:color="000000"/>
            </w:tcBorders>
            <w:shd w:val="clear" w:color="000000" w:fill="FCD5B4"/>
            <w:noWrap/>
            <w:vAlign w:val="center"/>
            <w:hideMark/>
          </w:tcPr>
          <w:p w14:paraId="41AE35A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90" w:type="pct"/>
            <w:tcBorders>
              <w:top w:val="nil"/>
              <w:left w:val="nil"/>
              <w:bottom w:val="single" w:sz="8" w:space="0" w:color="auto"/>
              <w:right w:val="single" w:sz="8" w:space="0" w:color="auto"/>
            </w:tcBorders>
            <w:shd w:val="clear" w:color="000000" w:fill="FCD5B4"/>
            <w:vAlign w:val="center"/>
            <w:hideMark/>
          </w:tcPr>
          <w:p w14:paraId="534D935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200.8</w:t>
            </w:r>
          </w:p>
        </w:tc>
        <w:tc>
          <w:tcPr>
            <w:tcW w:w="703" w:type="pct"/>
            <w:tcBorders>
              <w:top w:val="nil"/>
              <w:left w:val="nil"/>
              <w:bottom w:val="single" w:sz="8" w:space="0" w:color="auto"/>
              <w:right w:val="single" w:sz="8" w:space="0" w:color="auto"/>
            </w:tcBorders>
            <w:shd w:val="clear" w:color="000000" w:fill="FCD5B4"/>
            <w:vAlign w:val="center"/>
            <w:hideMark/>
          </w:tcPr>
          <w:p w14:paraId="6219A57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25" w:type="pct"/>
            <w:tcBorders>
              <w:top w:val="nil"/>
              <w:left w:val="nil"/>
              <w:bottom w:val="single" w:sz="8" w:space="0" w:color="auto"/>
              <w:right w:val="single" w:sz="8" w:space="0" w:color="auto"/>
            </w:tcBorders>
            <w:shd w:val="clear" w:color="000000" w:fill="FCD5B4"/>
            <w:vAlign w:val="center"/>
            <w:hideMark/>
          </w:tcPr>
          <w:p w14:paraId="0CED25D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50</w:t>
            </w:r>
          </w:p>
        </w:tc>
        <w:tc>
          <w:tcPr>
            <w:tcW w:w="497" w:type="pct"/>
            <w:tcBorders>
              <w:top w:val="nil"/>
              <w:left w:val="nil"/>
              <w:bottom w:val="single" w:sz="8" w:space="0" w:color="auto"/>
              <w:right w:val="single" w:sz="8" w:space="0" w:color="auto"/>
            </w:tcBorders>
            <w:shd w:val="clear" w:color="000000" w:fill="FCD5B4"/>
            <w:vAlign w:val="center"/>
            <w:hideMark/>
          </w:tcPr>
          <w:p w14:paraId="00D2572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30</w:t>
            </w:r>
          </w:p>
        </w:tc>
        <w:tc>
          <w:tcPr>
            <w:tcW w:w="428" w:type="pct"/>
            <w:tcBorders>
              <w:top w:val="nil"/>
              <w:left w:val="nil"/>
              <w:bottom w:val="single" w:sz="8" w:space="0" w:color="auto"/>
              <w:right w:val="single" w:sz="8" w:space="0" w:color="auto"/>
            </w:tcBorders>
            <w:shd w:val="clear" w:color="000000" w:fill="FCD5B4"/>
            <w:vAlign w:val="center"/>
            <w:hideMark/>
          </w:tcPr>
          <w:p w14:paraId="2065E15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08" w:type="pct"/>
            <w:tcBorders>
              <w:top w:val="nil"/>
              <w:left w:val="nil"/>
              <w:bottom w:val="single" w:sz="8" w:space="0" w:color="auto"/>
              <w:right w:val="single" w:sz="8" w:space="0" w:color="auto"/>
            </w:tcBorders>
            <w:shd w:val="clear" w:color="000000" w:fill="FCD5B4"/>
            <w:noWrap/>
            <w:vAlign w:val="center"/>
            <w:hideMark/>
          </w:tcPr>
          <w:p w14:paraId="7F82713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248</w:t>
            </w:r>
          </w:p>
        </w:tc>
        <w:tc>
          <w:tcPr>
            <w:tcW w:w="452" w:type="pct"/>
            <w:tcBorders>
              <w:top w:val="nil"/>
              <w:left w:val="nil"/>
              <w:bottom w:val="single" w:sz="8" w:space="0" w:color="auto"/>
              <w:right w:val="single" w:sz="8" w:space="0" w:color="auto"/>
            </w:tcBorders>
            <w:shd w:val="clear" w:color="000000" w:fill="FCD5B4"/>
            <w:noWrap/>
            <w:vAlign w:val="center"/>
            <w:hideMark/>
          </w:tcPr>
          <w:p w14:paraId="4A3F241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203</w:t>
            </w:r>
          </w:p>
        </w:tc>
      </w:tr>
      <w:tr w:rsidR="00C40679" w:rsidRPr="00C40679" w14:paraId="4BA99AC7" w14:textId="77777777" w:rsidTr="00C40679">
        <w:trPr>
          <w:trHeight w:val="300"/>
        </w:trPr>
        <w:tc>
          <w:tcPr>
            <w:tcW w:w="1596" w:type="pct"/>
            <w:gridSpan w:val="4"/>
            <w:tcBorders>
              <w:top w:val="nil"/>
              <w:left w:val="nil"/>
              <w:bottom w:val="nil"/>
              <w:right w:val="nil"/>
            </w:tcBorders>
            <w:shd w:val="clear" w:color="auto" w:fill="auto"/>
            <w:noWrap/>
            <w:vAlign w:val="center"/>
            <w:hideMark/>
          </w:tcPr>
          <w:p w14:paraId="7875FC3C" w14:textId="77777777" w:rsidR="00311690" w:rsidRPr="00C40679" w:rsidRDefault="00311690" w:rsidP="00311690">
            <w:pPr>
              <w:spacing w:after="0" w:line="240" w:lineRule="auto"/>
              <w:rPr>
                <w:rFonts w:eastAsia="Times New Roman"/>
                <w:color w:val="000000"/>
                <w:sz w:val="16"/>
                <w:lang w:eastAsia="en-IN"/>
              </w:rPr>
            </w:pPr>
            <w:r w:rsidRPr="00C40679">
              <w:rPr>
                <w:rFonts w:eastAsia="Times New Roman"/>
                <w:color w:val="000000"/>
                <w:sz w:val="16"/>
                <w:lang w:eastAsia="en-IN"/>
              </w:rPr>
              <w:t xml:space="preserve">                                                           </w:t>
            </w:r>
          </w:p>
        </w:tc>
        <w:tc>
          <w:tcPr>
            <w:tcW w:w="490" w:type="pct"/>
            <w:tcBorders>
              <w:top w:val="nil"/>
              <w:left w:val="nil"/>
              <w:bottom w:val="nil"/>
              <w:right w:val="nil"/>
            </w:tcBorders>
            <w:shd w:val="clear" w:color="auto" w:fill="auto"/>
            <w:noWrap/>
            <w:vAlign w:val="bottom"/>
            <w:hideMark/>
          </w:tcPr>
          <w:p w14:paraId="615A7385" w14:textId="77777777" w:rsidR="00311690" w:rsidRPr="00C40679" w:rsidRDefault="00311690" w:rsidP="00311690">
            <w:pPr>
              <w:spacing w:after="0" w:line="240" w:lineRule="auto"/>
              <w:rPr>
                <w:rFonts w:eastAsia="Times New Roman"/>
                <w:color w:val="000000"/>
                <w:sz w:val="16"/>
                <w:lang w:eastAsia="en-IN"/>
              </w:rPr>
            </w:pPr>
          </w:p>
        </w:tc>
        <w:tc>
          <w:tcPr>
            <w:tcW w:w="703" w:type="pct"/>
            <w:tcBorders>
              <w:top w:val="nil"/>
              <w:left w:val="nil"/>
              <w:bottom w:val="nil"/>
              <w:right w:val="nil"/>
            </w:tcBorders>
            <w:shd w:val="clear" w:color="auto" w:fill="auto"/>
            <w:noWrap/>
            <w:vAlign w:val="bottom"/>
            <w:hideMark/>
          </w:tcPr>
          <w:p w14:paraId="660E9A8B" w14:textId="77777777" w:rsidR="00311690" w:rsidRPr="00C40679"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594BAF8B" w14:textId="77777777" w:rsidR="00311690" w:rsidRPr="00C40679"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479A5AA9" w14:textId="77777777" w:rsidR="00311690" w:rsidRPr="00C40679"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0794E635" w14:textId="77777777" w:rsidR="00311690" w:rsidRPr="00C40679"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76502670" w14:textId="77777777" w:rsidR="00311690" w:rsidRPr="00C40679"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7BDF96D0" w14:textId="77777777" w:rsidR="00311690" w:rsidRPr="00C40679" w:rsidRDefault="00311690" w:rsidP="00311690">
            <w:pPr>
              <w:spacing w:after="0" w:line="240" w:lineRule="auto"/>
              <w:rPr>
                <w:rFonts w:eastAsia="Times New Roman"/>
                <w:sz w:val="16"/>
                <w:szCs w:val="20"/>
                <w:lang w:eastAsia="en-IN"/>
              </w:rPr>
            </w:pPr>
          </w:p>
        </w:tc>
      </w:tr>
      <w:tr w:rsidR="00C40679" w:rsidRPr="00C40679" w14:paraId="775E5D8A" w14:textId="77777777" w:rsidTr="00C40679">
        <w:trPr>
          <w:trHeight w:val="300"/>
        </w:trPr>
        <w:tc>
          <w:tcPr>
            <w:tcW w:w="1106" w:type="pct"/>
            <w:gridSpan w:val="3"/>
            <w:tcBorders>
              <w:top w:val="nil"/>
              <w:left w:val="nil"/>
              <w:bottom w:val="nil"/>
              <w:right w:val="nil"/>
            </w:tcBorders>
            <w:shd w:val="clear" w:color="auto" w:fill="auto"/>
            <w:noWrap/>
            <w:vAlign w:val="center"/>
            <w:hideMark/>
          </w:tcPr>
          <w:p w14:paraId="569CB180" w14:textId="367C10BC" w:rsidR="00C40679" w:rsidRPr="00C40679" w:rsidRDefault="00C40679" w:rsidP="00311690">
            <w:pPr>
              <w:spacing w:after="0" w:line="240" w:lineRule="auto"/>
              <w:rPr>
                <w:rFonts w:eastAsia="Times New Roman"/>
                <w:b/>
                <w:bCs/>
                <w:color w:val="000000"/>
                <w:sz w:val="16"/>
                <w:u w:val="single"/>
                <w:lang w:eastAsia="en-IN"/>
              </w:rPr>
            </w:pPr>
            <w:r w:rsidRPr="00C40679">
              <w:rPr>
                <w:rFonts w:eastAsia="Times New Roman"/>
                <w:b/>
                <w:bCs/>
                <w:color w:val="000000"/>
                <w:sz w:val="16"/>
                <w:u w:val="single"/>
                <w:lang w:eastAsia="en-IN"/>
              </w:rPr>
              <w:t>2.2.1.1.3 Season-III</w:t>
            </w:r>
          </w:p>
        </w:tc>
        <w:tc>
          <w:tcPr>
            <w:tcW w:w="491" w:type="pct"/>
            <w:tcBorders>
              <w:top w:val="nil"/>
              <w:left w:val="nil"/>
              <w:bottom w:val="nil"/>
              <w:right w:val="nil"/>
            </w:tcBorders>
            <w:shd w:val="clear" w:color="auto" w:fill="auto"/>
            <w:noWrap/>
            <w:vAlign w:val="bottom"/>
            <w:hideMark/>
          </w:tcPr>
          <w:p w14:paraId="54526DC4" w14:textId="77777777" w:rsidR="00C40679" w:rsidRPr="00C40679" w:rsidRDefault="00C40679"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7949D21D" w14:textId="77777777" w:rsidR="00C40679" w:rsidRPr="00C40679" w:rsidRDefault="00C40679"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200EA18A" w14:textId="77777777" w:rsidR="00C40679" w:rsidRPr="00C40679" w:rsidRDefault="00C40679"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6C580079" w14:textId="77777777" w:rsidR="00C40679" w:rsidRPr="00C40679" w:rsidRDefault="00C40679"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07171DE4" w14:textId="77777777" w:rsidR="00C40679" w:rsidRPr="00C40679" w:rsidRDefault="00C40679"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1CE27817" w14:textId="77777777" w:rsidR="00C40679" w:rsidRPr="00C40679" w:rsidRDefault="00C40679"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725D00A" w14:textId="77777777" w:rsidR="00C40679" w:rsidRPr="00C40679" w:rsidRDefault="00C40679"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40AAE6A0" w14:textId="77777777" w:rsidR="00C40679" w:rsidRPr="00C40679" w:rsidRDefault="00C40679" w:rsidP="00311690">
            <w:pPr>
              <w:spacing w:after="0" w:line="240" w:lineRule="auto"/>
              <w:rPr>
                <w:rFonts w:eastAsia="Times New Roman"/>
                <w:sz w:val="16"/>
                <w:szCs w:val="20"/>
                <w:lang w:eastAsia="en-IN"/>
              </w:rPr>
            </w:pPr>
          </w:p>
        </w:tc>
      </w:tr>
      <w:tr w:rsidR="00C40679" w:rsidRPr="00C40679" w14:paraId="7E080387" w14:textId="77777777" w:rsidTr="00C40679">
        <w:trPr>
          <w:trHeight w:val="315"/>
        </w:trPr>
        <w:tc>
          <w:tcPr>
            <w:tcW w:w="268" w:type="pct"/>
            <w:tcBorders>
              <w:top w:val="nil"/>
              <w:left w:val="nil"/>
              <w:bottom w:val="nil"/>
              <w:right w:val="nil"/>
            </w:tcBorders>
            <w:shd w:val="clear" w:color="auto" w:fill="auto"/>
            <w:noWrap/>
            <w:vAlign w:val="center"/>
            <w:hideMark/>
          </w:tcPr>
          <w:p w14:paraId="7A377A08" w14:textId="77777777" w:rsidR="00311690" w:rsidRPr="00C40679"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3D516B55" w14:textId="77777777" w:rsidR="00311690" w:rsidRPr="00C40679"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778F8167" w14:textId="77777777" w:rsidR="00311690" w:rsidRPr="00C40679"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57645157" w14:textId="77777777" w:rsidR="00311690" w:rsidRPr="00C40679"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3E915970" w14:textId="77777777" w:rsidR="00311690" w:rsidRPr="00C40679"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6920E791" w14:textId="77777777" w:rsidR="00311690" w:rsidRPr="00C40679"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2E608343" w14:textId="77777777" w:rsidR="00311690" w:rsidRPr="00C40679"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47987629" w14:textId="77777777" w:rsidR="00311690" w:rsidRPr="00C40679"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3EF9CE0C" w14:textId="77777777" w:rsidR="00311690" w:rsidRPr="00C40679"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10628352" w14:textId="77777777" w:rsidR="00311690" w:rsidRPr="00C40679"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2E5495EA" w14:textId="77777777" w:rsidR="00311690" w:rsidRPr="00C40679" w:rsidRDefault="00311690" w:rsidP="00311690">
            <w:pPr>
              <w:spacing w:after="0" w:line="240" w:lineRule="auto"/>
              <w:rPr>
                <w:rFonts w:eastAsia="Times New Roman"/>
                <w:sz w:val="16"/>
                <w:szCs w:val="20"/>
                <w:lang w:eastAsia="en-IN"/>
              </w:rPr>
            </w:pPr>
          </w:p>
        </w:tc>
      </w:tr>
      <w:tr w:rsidR="00C40679" w:rsidRPr="00C40679" w14:paraId="65F79B24" w14:textId="77777777" w:rsidTr="00C40679">
        <w:trPr>
          <w:trHeight w:val="1035"/>
        </w:trPr>
        <w:tc>
          <w:tcPr>
            <w:tcW w:w="2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47C43D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S/n</w:t>
            </w:r>
          </w:p>
        </w:tc>
        <w:tc>
          <w:tcPr>
            <w:tcW w:w="573" w:type="pct"/>
            <w:tcBorders>
              <w:top w:val="single" w:sz="8" w:space="0" w:color="auto"/>
              <w:left w:val="nil"/>
              <w:bottom w:val="single" w:sz="8" w:space="0" w:color="auto"/>
              <w:right w:val="single" w:sz="8" w:space="0" w:color="auto"/>
            </w:tcBorders>
            <w:shd w:val="clear" w:color="auto" w:fill="auto"/>
            <w:vAlign w:val="center"/>
            <w:hideMark/>
          </w:tcPr>
          <w:p w14:paraId="7E44257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Segments</w:t>
            </w:r>
          </w:p>
        </w:tc>
        <w:tc>
          <w:tcPr>
            <w:tcW w:w="264" w:type="pct"/>
            <w:tcBorders>
              <w:top w:val="single" w:sz="8" w:space="0" w:color="auto"/>
              <w:left w:val="nil"/>
              <w:bottom w:val="single" w:sz="8" w:space="0" w:color="auto"/>
              <w:right w:val="single" w:sz="8" w:space="0" w:color="auto"/>
            </w:tcBorders>
            <w:shd w:val="clear" w:color="auto" w:fill="auto"/>
            <w:vAlign w:val="center"/>
            <w:hideMark/>
          </w:tcPr>
          <w:p w14:paraId="175E183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Service</w:t>
            </w:r>
          </w:p>
        </w:tc>
        <w:tc>
          <w:tcPr>
            <w:tcW w:w="491" w:type="pct"/>
            <w:tcBorders>
              <w:top w:val="single" w:sz="8" w:space="0" w:color="auto"/>
              <w:left w:val="nil"/>
              <w:bottom w:val="single" w:sz="8" w:space="0" w:color="auto"/>
              <w:right w:val="single" w:sz="8" w:space="0" w:color="auto"/>
            </w:tcBorders>
            <w:shd w:val="clear" w:color="auto" w:fill="auto"/>
            <w:vAlign w:val="center"/>
            <w:hideMark/>
          </w:tcPr>
          <w:p w14:paraId="0FD351F1" w14:textId="77777777" w:rsidR="00311690" w:rsidRPr="00C40679" w:rsidRDefault="00311690" w:rsidP="00311690">
            <w:pPr>
              <w:spacing w:after="0" w:line="240" w:lineRule="auto"/>
              <w:jc w:val="center"/>
              <w:rPr>
                <w:rFonts w:eastAsia="Times New Roman"/>
                <w:color w:val="000000"/>
                <w:sz w:val="16"/>
                <w:szCs w:val="20"/>
                <w:lang w:eastAsia="en-IN"/>
              </w:rPr>
            </w:pPr>
            <w:proofErr w:type="spellStart"/>
            <w:r w:rsidRPr="00C40679">
              <w:rPr>
                <w:rFonts w:eastAsia="Times New Roman"/>
                <w:color w:val="000000"/>
                <w:sz w:val="16"/>
                <w:szCs w:val="20"/>
                <w:lang w:eastAsia="en-IN"/>
              </w:rPr>
              <w:t>Propsoed</w:t>
            </w:r>
            <w:proofErr w:type="spellEnd"/>
            <w:r w:rsidRPr="00C40679">
              <w:rPr>
                <w:rFonts w:eastAsia="Times New Roman"/>
                <w:color w:val="000000"/>
                <w:sz w:val="16"/>
                <w:szCs w:val="20"/>
                <w:lang w:eastAsia="en-IN"/>
              </w:rPr>
              <w:t xml:space="preserve"> </w:t>
            </w:r>
            <w:proofErr w:type="spellStart"/>
            <w:r w:rsidRPr="00C40679">
              <w:rPr>
                <w:rFonts w:eastAsia="Times New Roman"/>
                <w:color w:val="000000"/>
                <w:sz w:val="16"/>
                <w:szCs w:val="20"/>
                <w:lang w:eastAsia="en-IN"/>
              </w:rPr>
              <w:t>dia</w:t>
            </w:r>
            <w:proofErr w:type="spellEnd"/>
            <w:r w:rsidRPr="00C40679">
              <w:rPr>
                <w:rFonts w:eastAsia="Times New Roman"/>
                <w:color w:val="000000"/>
                <w:sz w:val="16"/>
                <w:szCs w:val="20"/>
                <w:lang w:eastAsia="en-IN"/>
              </w:rPr>
              <w:t>(inch)</w:t>
            </w:r>
          </w:p>
        </w:tc>
        <w:tc>
          <w:tcPr>
            <w:tcW w:w="490" w:type="pct"/>
            <w:tcBorders>
              <w:top w:val="single" w:sz="8" w:space="0" w:color="auto"/>
              <w:left w:val="nil"/>
              <w:bottom w:val="single" w:sz="8" w:space="0" w:color="auto"/>
              <w:right w:val="single" w:sz="8" w:space="0" w:color="auto"/>
            </w:tcBorders>
            <w:shd w:val="clear" w:color="auto" w:fill="auto"/>
            <w:vAlign w:val="center"/>
            <w:hideMark/>
          </w:tcPr>
          <w:p w14:paraId="38FB563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Approx. length, (km)</w:t>
            </w:r>
          </w:p>
        </w:tc>
        <w:tc>
          <w:tcPr>
            <w:tcW w:w="703" w:type="pct"/>
            <w:tcBorders>
              <w:top w:val="single" w:sz="8" w:space="0" w:color="auto"/>
              <w:left w:val="nil"/>
              <w:bottom w:val="single" w:sz="8" w:space="0" w:color="auto"/>
              <w:right w:val="single" w:sz="8" w:space="0" w:color="auto"/>
            </w:tcBorders>
            <w:shd w:val="clear" w:color="auto" w:fill="auto"/>
            <w:vAlign w:val="center"/>
            <w:hideMark/>
          </w:tcPr>
          <w:p w14:paraId="1D27DA7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New/Part/full replacement</w:t>
            </w:r>
          </w:p>
        </w:tc>
        <w:tc>
          <w:tcPr>
            <w:tcW w:w="425" w:type="pct"/>
            <w:tcBorders>
              <w:top w:val="single" w:sz="8" w:space="0" w:color="auto"/>
              <w:left w:val="nil"/>
              <w:bottom w:val="single" w:sz="8" w:space="0" w:color="auto"/>
              <w:right w:val="single" w:sz="8" w:space="0" w:color="auto"/>
            </w:tcBorders>
            <w:shd w:val="clear" w:color="auto" w:fill="auto"/>
            <w:vAlign w:val="center"/>
            <w:hideMark/>
          </w:tcPr>
          <w:p w14:paraId="1CF4060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No. of Risers to be installed</w:t>
            </w:r>
          </w:p>
        </w:tc>
        <w:tc>
          <w:tcPr>
            <w:tcW w:w="497" w:type="pct"/>
            <w:tcBorders>
              <w:top w:val="single" w:sz="8" w:space="0" w:color="auto"/>
              <w:left w:val="nil"/>
              <w:bottom w:val="single" w:sz="8" w:space="0" w:color="auto"/>
              <w:right w:val="single" w:sz="8" w:space="0" w:color="auto"/>
            </w:tcBorders>
            <w:shd w:val="clear" w:color="auto" w:fill="auto"/>
            <w:vAlign w:val="center"/>
            <w:hideMark/>
          </w:tcPr>
          <w:p w14:paraId="58991B3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No. of risers to be removed</w:t>
            </w:r>
          </w:p>
        </w:tc>
        <w:tc>
          <w:tcPr>
            <w:tcW w:w="428" w:type="pct"/>
            <w:tcBorders>
              <w:top w:val="single" w:sz="8" w:space="0" w:color="auto"/>
              <w:left w:val="nil"/>
              <w:bottom w:val="single" w:sz="8" w:space="0" w:color="auto"/>
              <w:right w:val="single" w:sz="8" w:space="0" w:color="auto"/>
            </w:tcBorders>
            <w:shd w:val="clear" w:color="auto" w:fill="auto"/>
            <w:vAlign w:val="center"/>
            <w:hideMark/>
          </w:tcPr>
          <w:p w14:paraId="04B67F9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MOC for PL &amp; Riser</w:t>
            </w:r>
          </w:p>
        </w:tc>
        <w:tc>
          <w:tcPr>
            <w:tcW w:w="408" w:type="pct"/>
            <w:tcBorders>
              <w:top w:val="single" w:sz="8" w:space="0" w:color="auto"/>
              <w:left w:val="nil"/>
              <w:bottom w:val="single" w:sz="8" w:space="0" w:color="auto"/>
              <w:right w:val="single" w:sz="8" w:space="0" w:color="auto"/>
            </w:tcBorders>
            <w:shd w:val="clear" w:color="auto" w:fill="auto"/>
            <w:vAlign w:val="center"/>
            <w:hideMark/>
          </w:tcPr>
          <w:p w14:paraId="6849F04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Crossing Corrections</w:t>
            </w:r>
          </w:p>
        </w:tc>
        <w:tc>
          <w:tcPr>
            <w:tcW w:w="452" w:type="pct"/>
            <w:tcBorders>
              <w:top w:val="single" w:sz="8" w:space="0" w:color="auto"/>
              <w:left w:val="nil"/>
              <w:bottom w:val="single" w:sz="8" w:space="0" w:color="auto"/>
              <w:right w:val="single" w:sz="8" w:space="0" w:color="auto"/>
            </w:tcBorders>
            <w:shd w:val="clear" w:color="auto" w:fill="auto"/>
            <w:vAlign w:val="center"/>
            <w:hideMark/>
          </w:tcPr>
          <w:p w14:paraId="779338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Free Span corrections</w:t>
            </w:r>
          </w:p>
        </w:tc>
      </w:tr>
      <w:tr w:rsidR="00C40679" w:rsidRPr="00C40679" w14:paraId="542A7815" w14:textId="77777777" w:rsidTr="0052221D">
        <w:trPr>
          <w:trHeight w:val="25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7079F9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59</w:t>
            </w:r>
          </w:p>
        </w:tc>
        <w:tc>
          <w:tcPr>
            <w:tcW w:w="573" w:type="pct"/>
            <w:tcBorders>
              <w:top w:val="nil"/>
              <w:left w:val="nil"/>
              <w:bottom w:val="single" w:sz="8" w:space="0" w:color="auto"/>
              <w:right w:val="single" w:sz="8" w:space="0" w:color="auto"/>
            </w:tcBorders>
            <w:shd w:val="clear" w:color="000000" w:fill="EEECE1"/>
            <w:noWrap/>
            <w:vAlign w:val="center"/>
            <w:hideMark/>
          </w:tcPr>
          <w:p w14:paraId="2A82A38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59</w:t>
            </w:r>
          </w:p>
        </w:tc>
        <w:tc>
          <w:tcPr>
            <w:tcW w:w="264" w:type="pct"/>
            <w:tcBorders>
              <w:top w:val="nil"/>
              <w:left w:val="nil"/>
              <w:bottom w:val="single" w:sz="8" w:space="0" w:color="auto"/>
              <w:right w:val="single" w:sz="8" w:space="0" w:color="auto"/>
            </w:tcBorders>
            <w:shd w:val="clear" w:color="000000" w:fill="EEECE1"/>
            <w:vAlign w:val="center"/>
            <w:hideMark/>
          </w:tcPr>
          <w:p w14:paraId="70C8179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473D890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1EBF43A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23</w:t>
            </w:r>
          </w:p>
        </w:tc>
        <w:tc>
          <w:tcPr>
            <w:tcW w:w="703" w:type="pct"/>
            <w:tcBorders>
              <w:top w:val="nil"/>
              <w:left w:val="nil"/>
              <w:bottom w:val="single" w:sz="8" w:space="0" w:color="auto"/>
              <w:right w:val="single" w:sz="8" w:space="0" w:color="auto"/>
            </w:tcBorders>
            <w:shd w:val="clear" w:color="000000" w:fill="EEECE1"/>
            <w:vAlign w:val="center"/>
            <w:hideMark/>
          </w:tcPr>
          <w:p w14:paraId="2A92997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5516F8A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6D4DC08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5AE0258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640BA8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52" w:type="pct"/>
            <w:tcBorders>
              <w:top w:val="nil"/>
              <w:left w:val="nil"/>
              <w:bottom w:val="single" w:sz="8" w:space="0" w:color="auto"/>
              <w:right w:val="single" w:sz="8" w:space="0" w:color="auto"/>
            </w:tcBorders>
            <w:shd w:val="clear" w:color="000000" w:fill="EEECE1"/>
            <w:vAlign w:val="center"/>
            <w:hideMark/>
          </w:tcPr>
          <w:p w14:paraId="2E537E8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23</w:t>
            </w:r>
          </w:p>
        </w:tc>
      </w:tr>
      <w:tr w:rsidR="00C40679" w:rsidRPr="00C40679" w14:paraId="1A41E6FA" w14:textId="77777777" w:rsidTr="0052221D">
        <w:trPr>
          <w:trHeight w:val="28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C4D927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60</w:t>
            </w:r>
          </w:p>
        </w:tc>
        <w:tc>
          <w:tcPr>
            <w:tcW w:w="573" w:type="pct"/>
            <w:tcBorders>
              <w:top w:val="nil"/>
              <w:left w:val="nil"/>
              <w:bottom w:val="single" w:sz="8" w:space="0" w:color="auto"/>
              <w:right w:val="single" w:sz="8" w:space="0" w:color="auto"/>
            </w:tcBorders>
            <w:shd w:val="clear" w:color="000000" w:fill="EEECE1"/>
            <w:noWrap/>
            <w:vAlign w:val="center"/>
            <w:hideMark/>
          </w:tcPr>
          <w:p w14:paraId="46F810E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60</w:t>
            </w:r>
          </w:p>
        </w:tc>
        <w:tc>
          <w:tcPr>
            <w:tcW w:w="264" w:type="pct"/>
            <w:tcBorders>
              <w:top w:val="nil"/>
              <w:left w:val="nil"/>
              <w:bottom w:val="single" w:sz="8" w:space="0" w:color="auto"/>
              <w:right w:val="single" w:sz="8" w:space="0" w:color="auto"/>
            </w:tcBorders>
            <w:shd w:val="clear" w:color="000000" w:fill="EEECE1"/>
            <w:vAlign w:val="center"/>
            <w:hideMark/>
          </w:tcPr>
          <w:p w14:paraId="35AE5B7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7CF8D33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70CC4BD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16.5</w:t>
            </w:r>
          </w:p>
        </w:tc>
        <w:tc>
          <w:tcPr>
            <w:tcW w:w="703" w:type="pct"/>
            <w:tcBorders>
              <w:top w:val="nil"/>
              <w:left w:val="nil"/>
              <w:bottom w:val="single" w:sz="8" w:space="0" w:color="auto"/>
              <w:right w:val="single" w:sz="8" w:space="0" w:color="auto"/>
            </w:tcBorders>
            <w:shd w:val="clear" w:color="000000" w:fill="EEECE1"/>
            <w:vAlign w:val="center"/>
            <w:hideMark/>
          </w:tcPr>
          <w:p w14:paraId="68861CA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7C05BFE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03A0ED1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4FB39CB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388EDAE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52" w:type="pct"/>
            <w:tcBorders>
              <w:top w:val="nil"/>
              <w:left w:val="nil"/>
              <w:bottom w:val="single" w:sz="8" w:space="0" w:color="auto"/>
              <w:right w:val="single" w:sz="8" w:space="0" w:color="auto"/>
            </w:tcBorders>
            <w:shd w:val="clear" w:color="000000" w:fill="EEECE1"/>
            <w:vAlign w:val="center"/>
            <w:hideMark/>
          </w:tcPr>
          <w:p w14:paraId="5B7107B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17</w:t>
            </w:r>
          </w:p>
        </w:tc>
      </w:tr>
      <w:tr w:rsidR="00C40679" w:rsidRPr="00C40679" w14:paraId="100DB0FA" w14:textId="77777777" w:rsidTr="0052221D">
        <w:trPr>
          <w:trHeight w:val="32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D46C31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61</w:t>
            </w:r>
          </w:p>
        </w:tc>
        <w:tc>
          <w:tcPr>
            <w:tcW w:w="573" w:type="pct"/>
            <w:tcBorders>
              <w:top w:val="nil"/>
              <w:left w:val="nil"/>
              <w:bottom w:val="single" w:sz="8" w:space="0" w:color="auto"/>
              <w:right w:val="single" w:sz="8" w:space="0" w:color="auto"/>
            </w:tcBorders>
            <w:shd w:val="clear" w:color="000000" w:fill="EEECE1"/>
            <w:noWrap/>
            <w:vAlign w:val="center"/>
            <w:hideMark/>
          </w:tcPr>
          <w:p w14:paraId="4EB6FAA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61</w:t>
            </w:r>
          </w:p>
        </w:tc>
        <w:tc>
          <w:tcPr>
            <w:tcW w:w="264" w:type="pct"/>
            <w:tcBorders>
              <w:top w:val="nil"/>
              <w:left w:val="nil"/>
              <w:bottom w:val="single" w:sz="8" w:space="0" w:color="auto"/>
              <w:right w:val="single" w:sz="8" w:space="0" w:color="auto"/>
            </w:tcBorders>
            <w:shd w:val="clear" w:color="000000" w:fill="EEECE1"/>
            <w:vAlign w:val="center"/>
            <w:hideMark/>
          </w:tcPr>
          <w:p w14:paraId="5CBAEC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A211207"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8</w:t>
            </w:r>
          </w:p>
        </w:tc>
        <w:tc>
          <w:tcPr>
            <w:tcW w:w="490" w:type="pct"/>
            <w:tcBorders>
              <w:top w:val="nil"/>
              <w:left w:val="nil"/>
              <w:bottom w:val="single" w:sz="8" w:space="0" w:color="auto"/>
              <w:right w:val="single" w:sz="8" w:space="0" w:color="auto"/>
            </w:tcBorders>
            <w:shd w:val="clear" w:color="000000" w:fill="EEECE1"/>
            <w:vAlign w:val="center"/>
            <w:hideMark/>
          </w:tcPr>
          <w:p w14:paraId="31BD51A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46F2A64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65E28CA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3F3A8A6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43DB8F6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5919D01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4E50E27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r>
      <w:tr w:rsidR="00C40679" w:rsidRPr="00C40679" w14:paraId="41D20634" w14:textId="77777777" w:rsidTr="0052221D">
        <w:trPr>
          <w:trHeight w:val="214"/>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84B18F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62</w:t>
            </w:r>
          </w:p>
        </w:tc>
        <w:tc>
          <w:tcPr>
            <w:tcW w:w="573" w:type="pct"/>
            <w:tcBorders>
              <w:top w:val="nil"/>
              <w:left w:val="nil"/>
              <w:bottom w:val="single" w:sz="8" w:space="0" w:color="auto"/>
              <w:right w:val="single" w:sz="8" w:space="0" w:color="auto"/>
            </w:tcBorders>
            <w:shd w:val="clear" w:color="000000" w:fill="EEECE1"/>
            <w:noWrap/>
            <w:vAlign w:val="center"/>
            <w:hideMark/>
          </w:tcPr>
          <w:p w14:paraId="7408E99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62</w:t>
            </w:r>
          </w:p>
        </w:tc>
        <w:tc>
          <w:tcPr>
            <w:tcW w:w="264" w:type="pct"/>
            <w:tcBorders>
              <w:top w:val="nil"/>
              <w:left w:val="nil"/>
              <w:bottom w:val="single" w:sz="8" w:space="0" w:color="auto"/>
              <w:right w:val="single" w:sz="8" w:space="0" w:color="auto"/>
            </w:tcBorders>
            <w:shd w:val="clear" w:color="000000" w:fill="EEECE1"/>
            <w:vAlign w:val="center"/>
            <w:hideMark/>
          </w:tcPr>
          <w:p w14:paraId="14F6DC8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5D767B8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256D15F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4.95</w:t>
            </w:r>
          </w:p>
        </w:tc>
        <w:tc>
          <w:tcPr>
            <w:tcW w:w="703" w:type="pct"/>
            <w:tcBorders>
              <w:top w:val="nil"/>
              <w:left w:val="nil"/>
              <w:bottom w:val="single" w:sz="8" w:space="0" w:color="auto"/>
              <w:right w:val="single" w:sz="8" w:space="0" w:color="auto"/>
            </w:tcBorders>
            <w:shd w:val="clear" w:color="000000" w:fill="EEECE1"/>
            <w:vAlign w:val="center"/>
            <w:hideMark/>
          </w:tcPr>
          <w:p w14:paraId="64F0D2F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05D927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76BD78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5DC088C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3E4BAB8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7800628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r>
      <w:tr w:rsidR="00C40679" w:rsidRPr="00C40679" w14:paraId="456D8652" w14:textId="77777777" w:rsidTr="0052221D">
        <w:trPr>
          <w:trHeight w:val="10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144D54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63</w:t>
            </w:r>
          </w:p>
        </w:tc>
        <w:tc>
          <w:tcPr>
            <w:tcW w:w="573" w:type="pct"/>
            <w:tcBorders>
              <w:top w:val="nil"/>
              <w:left w:val="nil"/>
              <w:bottom w:val="single" w:sz="8" w:space="0" w:color="auto"/>
              <w:right w:val="single" w:sz="8" w:space="0" w:color="auto"/>
            </w:tcBorders>
            <w:shd w:val="clear" w:color="000000" w:fill="EEECE1"/>
            <w:noWrap/>
            <w:vAlign w:val="center"/>
            <w:hideMark/>
          </w:tcPr>
          <w:p w14:paraId="38B6DD3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63</w:t>
            </w:r>
          </w:p>
        </w:tc>
        <w:tc>
          <w:tcPr>
            <w:tcW w:w="264" w:type="pct"/>
            <w:tcBorders>
              <w:top w:val="nil"/>
              <w:left w:val="nil"/>
              <w:bottom w:val="single" w:sz="8" w:space="0" w:color="auto"/>
              <w:right w:val="single" w:sz="8" w:space="0" w:color="auto"/>
            </w:tcBorders>
            <w:shd w:val="clear" w:color="000000" w:fill="EEECE1"/>
            <w:vAlign w:val="center"/>
            <w:hideMark/>
          </w:tcPr>
          <w:p w14:paraId="5A5120F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56B182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288A30E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6.3</w:t>
            </w:r>
          </w:p>
        </w:tc>
        <w:tc>
          <w:tcPr>
            <w:tcW w:w="703" w:type="pct"/>
            <w:tcBorders>
              <w:top w:val="nil"/>
              <w:left w:val="nil"/>
              <w:bottom w:val="single" w:sz="8" w:space="0" w:color="auto"/>
              <w:right w:val="single" w:sz="8" w:space="0" w:color="auto"/>
            </w:tcBorders>
            <w:shd w:val="clear" w:color="000000" w:fill="EEECE1"/>
            <w:vAlign w:val="center"/>
            <w:hideMark/>
          </w:tcPr>
          <w:p w14:paraId="5883430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3EAEF1A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58788D0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3C6E95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20F3418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24</w:t>
            </w:r>
          </w:p>
        </w:tc>
        <w:tc>
          <w:tcPr>
            <w:tcW w:w="452" w:type="pct"/>
            <w:tcBorders>
              <w:top w:val="nil"/>
              <w:left w:val="nil"/>
              <w:bottom w:val="single" w:sz="8" w:space="0" w:color="auto"/>
              <w:right w:val="single" w:sz="8" w:space="0" w:color="auto"/>
            </w:tcBorders>
            <w:shd w:val="clear" w:color="000000" w:fill="EEECE1"/>
            <w:vAlign w:val="center"/>
            <w:hideMark/>
          </w:tcPr>
          <w:p w14:paraId="2F254FA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2520381E" w14:textId="77777777" w:rsidTr="0052221D">
        <w:trPr>
          <w:trHeight w:val="194"/>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15C6CAA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64</w:t>
            </w:r>
          </w:p>
        </w:tc>
        <w:tc>
          <w:tcPr>
            <w:tcW w:w="573" w:type="pct"/>
            <w:tcBorders>
              <w:top w:val="nil"/>
              <w:left w:val="nil"/>
              <w:bottom w:val="single" w:sz="8" w:space="0" w:color="auto"/>
              <w:right w:val="single" w:sz="8" w:space="0" w:color="auto"/>
            </w:tcBorders>
            <w:shd w:val="clear" w:color="000000" w:fill="EEECE1"/>
            <w:noWrap/>
            <w:vAlign w:val="center"/>
            <w:hideMark/>
          </w:tcPr>
          <w:p w14:paraId="06598B3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64</w:t>
            </w:r>
          </w:p>
        </w:tc>
        <w:tc>
          <w:tcPr>
            <w:tcW w:w="264" w:type="pct"/>
            <w:tcBorders>
              <w:top w:val="nil"/>
              <w:left w:val="nil"/>
              <w:bottom w:val="single" w:sz="8" w:space="0" w:color="auto"/>
              <w:right w:val="single" w:sz="8" w:space="0" w:color="auto"/>
            </w:tcBorders>
            <w:shd w:val="clear" w:color="000000" w:fill="EEECE1"/>
            <w:vAlign w:val="center"/>
            <w:hideMark/>
          </w:tcPr>
          <w:p w14:paraId="343D897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7CEF8E3"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14</w:t>
            </w:r>
          </w:p>
        </w:tc>
        <w:tc>
          <w:tcPr>
            <w:tcW w:w="490" w:type="pct"/>
            <w:tcBorders>
              <w:top w:val="nil"/>
              <w:left w:val="nil"/>
              <w:bottom w:val="single" w:sz="8" w:space="0" w:color="auto"/>
              <w:right w:val="single" w:sz="8" w:space="0" w:color="auto"/>
            </w:tcBorders>
            <w:shd w:val="clear" w:color="000000" w:fill="EEECE1"/>
            <w:vAlign w:val="center"/>
            <w:hideMark/>
          </w:tcPr>
          <w:p w14:paraId="1A2EFCD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7.2</w:t>
            </w:r>
          </w:p>
        </w:tc>
        <w:tc>
          <w:tcPr>
            <w:tcW w:w="703" w:type="pct"/>
            <w:tcBorders>
              <w:top w:val="nil"/>
              <w:left w:val="nil"/>
              <w:bottom w:val="single" w:sz="8" w:space="0" w:color="auto"/>
              <w:right w:val="single" w:sz="8" w:space="0" w:color="auto"/>
            </w:tcBorders>
            <w:shd w:val="clear" w:color="000000" w:fill="EEECE1"/>
            <w:vAlign w:val="center"/>
            <w:hideMark/>
          </w:tcPr>
          <w:p w14:paraId="17A5F4C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54AB829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52BE3CC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672DF77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697C001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22</w:t>
            </w:r>
          </w:p>
        </w:tc>
        <w:tc>
          <w:tcPr>
            <w:tcW w:w="452" w:type="pct"/>
            <w:tcBorders>
              <w:top w:val="nil"/>
              <w:left w:val="nil"/>
              <w:bottom w:val="single" w:sz="8" w:space="0" w:color="auto"/>
              <w:right w:val="single" w:sz="8" w:space="0" w:color="auto"/>
            </w:tcBorders>
            <w:shd w:val="clear" w:color="000000" w:fill="EEECE1"/>
            <w:vAlign w:val="center"/>
            <w:hideMark/>
          </w:tcPr>
          <w:p w14:paraId="551BC34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6C9C24F0"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01593E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65</w:t>
            </w:r>
          </w:p>
        </w:tc>
        <w:tc>
          <w:tcPr>
            <w:tcW w:w="573" w:type="pct"/>
            <w:tcBorders>
              <w:top w:val="nil"/>
              <w:left w:val="nil"/>
              <w:bottom w:val="single" w:sz="8" w:space="0" w:color="auto"/>
              <w:right w:val="single" w:sz="8" w:space="0" w:color="auto"/>
            </w:tcBorders>
            <w:shd w:val="clear" w:color="000000" w:fill="EEECE1"/>
            <w:noWrap/>
            <w:vAlign w:val="center"/>
            <w:hideMark/>
          </w:tcPr>
          <w:p w14:paraId="36D7662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65</w:t>
            </w:r>
          </w:p>
        </w:tc>
        <w:tc>
          <w:tcPr>
            <w:tcW w:w="264" w:type="pct"/>
            <w:tcBorders>
              <w:top w:val="nil"/>
              <w:left w:val="nil"/>
              <w:bottom w:val="single" w:sz="8" w:space="0" w:color="auto"/>
              <w:right w:val="single" w:sz="8" w:space="0" w:color="auto"/>
            </w:tcBorders>
            <w:shd w:val="clear" w:color="000000" w:fill="EEECE1"/>
            <w:vAlign w:val="center"/>
            <w:hideMark/>
          </w:tcPr>
          <w:p w14:paraId="00759A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AAFB93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0261BEF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7AE6CC7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033EAB7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164450C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55DC327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7B8820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305FF7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r>
      <w:tr w:rsidR="00C40679" w:rsidRPr="00C40679" w14:paraId="756ED8D8"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D42063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66</w:t>
            </w:r>
          </w:p>
        </w:tc>
        <w:tc>
          <w:tcPr>
            <w:tcW w:w="573" w:type="pct"/>
            <w:tcBorders>
              <w:top w:val="nil"/>
              <w:left w:val="nil"/>
              <w:bottom w:val="single" w:sz="8" w:space="0" w:color="auto"/>
              <w:right w:val="single" w:sz="8" w:space="0" w:color="auto"/>
            </w:tcBorders>
            <w:shd w:val="clear" w:color="000000" w:fill="EEECE1"/>
            <w:noWrap/>
            <w:vAlign w:val="center"/>
            <w:hideMark/>
          </w:tcPr>
          <w:p w14:paraId="28F5761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66</w:t>
            </w:r>
          </w:p>
        </w:tc>
        <w:tc>
          <w:tcPr>
            <w:tcW w:w="264" w:type="pct"/>
            <w:tcBorders>
              <w:top w:val="nil"/>
              <w:left w:val="nil"/>
              <w:bottom w:val="single" w:sz="8" w:space="0" w:color="auto"/>
              <w:right w:val="single" w:sz="8" w:space="0" w:color="auto"/>
            </w:tcBorders>
            <w:shd w:val="clear" w:color="000000" w:fill="EEECE1"/>
            <w:vAlign w:val="center"/>
            <w:hideMark/>
          </w:tcPr>
          <w:p w14:paraId="6BBF87A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2DC4CA5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90" w:type="pct"/>
            <w:tcBorders>
              <w:top w:val="nil"/>
              <w:left w:val="nil"/>
              <w:bottom w:val="single" w:sz="8" w:space="0" w:color="auto"/>
              <w:right w:val="single" w:sz="8" w:space="0" w:color="auto"/>
            </w:tcBorders>
            <w:shd w:val="clear" w:color="000000" w:fill="EEECE1"/>
            <w:vAlign w:val="center"/>
            <w:hideMark/>
          </w:tcPr>
          <w:p w14:paraId="71936B5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3F8A76A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3DF68A0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361B2D6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4BAA8F7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694F363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1EDF3E8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275EC684" w14:textId="77777777" w:rsidTr="0052221D">
        <w:trPr>
          <w:trHeight w:val="25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881D6D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lastRenderedPageBreak/>
              <w:t>67</w:t>
            </w:r>
          </w:p>
        </w:tc>
        <w:tc>
          <w:tcPr>
            <w:tcW w:w="573" w:type="pct"/>
            <w:tcBorders>
              <w:top w:val="nil"/>
              <w:left w:val="nil"/>
              <w:bottom w:val="single" w:sz="8" w:space="0" w:color="auto"/>
              <w:right w:val="single" w:sz="8" w:space="0" w:color="auto"/>
            </w:tcBorders>
            <w:shd w:val="clear" w:color="000000" w:fill="EEECE1"/>
            <w:noWrap/>
            <w:vAlign w:val="center"/>
            <w:hideMark/>
          </w:tcPr>
          <w:p w14:paraId="681B15F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67</w:t>
            </w:r>
          </w:p>
        </w:tc>
        <w:tc>
          <w:tcPr>
            <w:tcW w:w="264" w:type="pct"/>
            <w:tcBorders>
              <w:top w:val="nil"/>
              <w:left w:val="nil"/>
              <w:bottom w:val="single" w:sz="8" w:space="0" w:color="auto"/>
              <w:right w:val="single" w:sz="8" w:space="0" w:color="auto"/>
            </w:tcBorders>
            <w:shd w:val="clear" w:color="000000" w:fill="EEECE1"/>
            <w:vAlign w:val="center"/>
            <w:hideMark/>
          </w:tcPr>
          <w:p w14:paraId="7226C99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550FD7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18</w:t>
            </w:r>
          </w:p>
        </w:tc>
        <w:tc>
          <w:tcPr>
            <w:tcW w:w="490" w:type="pct"/>
            <w:tcBorders>
              <w:top w:val="nil"/>
              <w:left w:val="nil"/>
              <w:bottom w:val="single" w:sz="8" w:space="0" w:color="auto"/>
              <w:right w:val="single" w:sz="8" w:space="0" w:color="auto"/>
            </w:tcBorders>
            <w:shd w:val="clear" w:color="000000" w:fill="EEECE1"/>
            <w:vAlign w:val="center"/>
            <w:hideMark/>
          </w:tcPr>
          <w:p w14:paraId="5BC1C42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10.6</w:t>
            </w:r>
          </w:p>
        </w:tc>
        <w:tc>
          <w:tcPr>
            <w:tcW w:w="703" w:type="pct"/>
            <w:tcBorders>
              <w:top w:val="nil"/>
              <w:left w:val="nil"/>
              <w:bottom w:val="single" w:sz="8" w:space="0" w:color="auto"/>
              <w:right w:val="single" w:sz="8" w:space="0" w:color="auto"/>
            </w:tcBorders>
            <w:shd w:val="clear" w:color="000000" w:fill="EEECE1"/>
            <w:vAlign w:val="center"/>
            <w:hideMark/>
          </w:tcPr>
          <w:p w14:paraId="338E3F4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731EEC2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045647B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7D0A367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0BD9085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52" w:type="pct"/>
            <w:tcBorders>
              <w:top w:val="nil"/>
              <w:left w:val="nil"/>
              <w:bottom w:val="single" w:sz="8" w:space="0" w:color="auto"/>
              <w:right w:val="single" w:sz="8" w:space="0" w:color="auto"/>
            </w:tcBorders>
            <w:shd w:val="clear" w:color="000000" w:fill="EEECE1"/>
            <w:vAlign w:val="center"/>
            <w:hideMark/>
          </w:tcPr>
          <w:p w14:paraId="2020DA2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r>
      <w:tr w:rsidR="00C40679" w:rsidRPr="00C40679" w14:paraId="4CED0AF6" w14:textId="77777777" w:rsidTr="0052221D">
        <w:trPr>
          <w:trHeight w:val="29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9F28B7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68</w:t>
            </w:r>
          </w:p>
        </w:tc>
        <w:tc>
          <w:tcPr>
            <w:tcW w:w="573" w:type="pct"/>
            <w:tcBorders>
              <w:top w:val="nil"/>
              <w:left w:val="nil"/>
              <w:bottom w:val="single" w:sz="8" w:space="0" w:color="auto"/>
              <w:right w:val="single" w:sz="8" w:space="0" w:color="auto"/>
            </w:tcBorders>
            <w:shd w:val="clear" w:color="000000" w:fill="EEECE1"/>
            <w:noWrap/>
            <w:vAlign w:val="center"/>
            <w:hideMark/>
          </w:tcPr>
          <w:p w14:paraId="68DC77E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68</w:t>
            </w:r>
          </w:p>
        </w:tc>
        <w:tc>
          <w:tcPr>
            <w:tcW w:w="264" w:type="pct"/>
            <w:tcBorders>
              <w:top w:val="nil"/>
              <w:left w:val="nil"/>
              <w:bottom w:val="single" w:sz="8" w:space="0" w:color="auto"/>
              <w:right w:val="single" w:sz="8" w:space="0" w:color="auto"/>
            </w:tcBorders>
            <w:shd w:val="clear" w:color="000000" w:fill="EEECE1"/>
            <w:vAlign w:val="center"/>
            <w:hideMark/>
          </w:tcPr>
          <w:p w14:paraId="6CF1549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14776C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2DA5952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5.5</w:t>
            </w:r>
          </w:p>
        </w:tc>
        <w:tc>
          <w:tcPr>
            <w:tcW w:w="703" w:type="pct"/>
            <w:tcBorders>
              <w:top w:val="nil"/>
              <w:left w:val="nil"/>
              <w:bottom w:val="single" w:sz="8" w:space="0" w:color="auto"/>
              <w:right w:val="single" w:sz="8" w:space="0" w:color="auto"/>
            </w:tcBorders>
            <w:shd w:val="clear" w:color="000000" w:fill="EEECE1"/>
            <w:vAlign w:val="center"/>
            <w:hideMark/>
          </w:tcPr>
          <w:p w14:paraId="4458BF1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1BA8596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247A4D1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2ED07B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5A4D911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6CC4974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r>
      <w:tr w:rsidR="00C40679" w:rsidRPr="00C40679" w14:paraId="24710022" w14:textId="77777777" w:rsidTr="0052221D">
        <w:trPr>
          <w:trHeight w:val="19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CCA5CC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69</w:t>
            </w:r>
          </w:p>
        </w:tc>
        <w:tc>
          <w:tcPr>
            <w:tcW w:w="573" w:type="pct"/>
            <w:tcBorders>
              <w:top w:val="nil"/>
              <w:left w:val="nil"/>
              <w:bottom w:val="single" w:sz="8" w:space="0" w:color="auto"/>
              <w:right w:val="single" w:sz="8" w:space="0" w:color="auto"/>
            </w:tcBorders>
            <w:shd w:val="clear" w:color="000000" w:fill="EEECE1"/>
            <w:noWrap/>
            <w:vAlign w:val="center"/>
            <w:hideMark/>
          </w:tcPr>
          <w:p w14:paraId="3A5711B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69</w:t>
            </w:r>
          </w:p>
        </w:tc>
        <w:tc>
          <w:tcPr>
            <w:tcW w:w="264" w:type="pct"/>
            <w:tcBorders>
              <w:top w:val="nil"/>
              <w:left w:val="nil"/>
              <w:bottom w:val="single" w:sz="8" w:space="0" w:color="auto"/>
              <w:right w:val="single" w:sz="8" w:space="0" w:color="auto"/>
            </w:tcBorders>
            <w:shd w:val="clear" w:color="000000" w:fill="EEECE1"/>
            <w:vAlign w:val="center"/>
            <w:hideMark/>
          </w:tcPr>
          <w:p w14:paraId="394F933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CD06B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22B3D7A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3.8</w:t>
            </w:r>
          </w:p>
        </w:tc>
        <w:tc>
          <w:tcPr>
            <w:tcW w:w="703" w:type="pct"/>
            <w:tcBorders>
              <w:top w:val="nil"/>
              <w:left w:val="nil"/>
              <w:bottom w:val="single" w:sz="8" w:space="0" w:color="auto"/>
              <w:right w:val="single" w:sz="8" w:space="0" w:color="auto"/>
            </w:tcBorders>
            <w:shd w:val="clear" w:color="000000" w:fill="EEECE1"/>
            <w:vAlign w:val="center"/>
            <w:hideMark/>
          </w:tcPr>
          <w:p w14:paraId="6866029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2C7DD5D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7281460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6469AD0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520B27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126AC0B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6AC45339" w14:textId="77777777" w:rsidTr="0052221D">
        <w:trPr>
          <w:trHeight w:val="23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1E1EDA4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70</w:t>
            </w:r>
          </w:p>
        </w:tc>
        <w:tc>
          <w:tcPr>
            <w:tcW w:w="573" w:type="pct"/>
            <w:tcBorders>
              <w:top w:val="nil"/>
              <w:left w:val="nil"/>
              <w:bottom w:val="single" w:sz="8" w:space="0" w:color="auto"/>
              <w:right w:val="single" w:sz="8" w:space="0" w:color="auto"/>
            </w:tcBorders>
            <w:shd w:val="clear" w:color="000000" w:fill="EEECE1"/>
            <w:noWrap/>
            <w:vAlign w:val="center"/>
            <w:hideMark/>
          </w:tcPr>
          <w:p w14:paraId="20A91CB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70</w:t>
            </w:r>
          </w:p>
        </w:tc>
        <w:tc>
          <w:tcPr>
            <w:tcW w:w="264" w:type="pct"/>
            <w:tcBorders>
              <w:top w:val="nil"/>
              <w:left w:val="nil"/>
              <w:bottom w:val="single" w:sz="8" w:space="0" w:color="auto"/>
              <w:right w:val="single" w:sz="8" w:space="0" w:color="auto"/>
            </w:tcBorders>
            <w:shd w:val="clear" w:color="000000" w:fill="EEECE1"/>
            <w:noWrap/>
            <w:vAlign w:val="center"/>
            <w:hideMark/>
          </w:tcPr>
          <w:p w14:paraId="12BFEF3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68494DD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5F3D60F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9.95</w:t>
            </w:r>
          </w:p>
        </w:tc>
        <w:tc>
          <w:tcPr>
            <w:tcW w:w="703" w:type="pct"/>
            <w:tcBorders>
              <w:top w:val="nil"/>
              <w:left w:val="nil"/>
              <w:bottom w:val="single" w:sz="8" w:space="0" w:color="auto"/>
              <w:right w:val="single" w:sz="8" w:space="0" w:color="auto"/>
            </w:tcBorders>
            <w:shd w:val="clear" w:color="000000" w:fill="EEECE1"/>
            <w:vAlign w:val="center"/>
            <w:hideMark/>
          </w:tcPr>
          <w:p w14:paraId="50BEC93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423A0DC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482EAFF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422113B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09FEE2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20</w:t>
            </w:r>
          </w:p>
        </w:tc>
        <w:tc>
          <w:tcPr>
            <w:tcW w:w="452" w:type="pct"/>
            <w:tcBorders>
              <w:top w:val="nil"/>
              <w:left w:val="nil"/>
              <w:bottom w:val="single" w:sz="8" w:space="0" w:color="auto"/>
              <w:right w:val="single" w:sz="8" w:space="0" w:color="auto"/>
            </w:tcBorders>
            <w:shd w:val="clear" w:color="000000" w:fill="EEECE1"/>
            <w:vAlign w:val="center"/>
            <w:hideMark/>
          </w:tcPr>
          <w:p w14:paraId="12553AF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r>
      <w:tr w:rsidR="00C40679" w:rsidRPr="00C40679" w14:paraId="14023880" w14:textId="77777777" w:rsidTr="0052221D">
        <w:trPr>
          <w:trHeight w:val="26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8B999B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71</w:t>
            </w:r>
          </w:p>
        </w:tc>
        <w:tc>
          <w:tcPr>
            <w:tcW w:w="573" w:type="pct"/>
            <w:tcBorders>
              <w:top w:val="nil"/>
              <w:left w:val="nil"/>
              <w:bottom w:val="single" w:sz="8" w:space="0" w:color="auto"/>
              <w:right w:val="single" w:sz="8" w:space="0" w:color="auto"/>
            </w:tcBorders>
            <w:shd w:val="clear" w:color="000000" w:fill="EEECE1"/>
            <w:noWrap/>
            <w:vAlign w:val="center"/>
            <w:hideMark/>
          </w:tcPr>
          <w:p w14:paraId="534A931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71</w:t>
            </w:r>
          </w:p>
        </w:tc>
        <w:tc>
          <w:tcPr>
            <w:tcW w:w="264" w:type="pct"/>
            <w:tcBorders>
              <w:top w:val="nil"/>
              <w:left w:val="nil"/>
              <w:bottom w:val="single" w:sz="8" w:space="0" w:color="auto"/>
              <w:right w:val="single" w:sz="8" w:space="0" w:color="auto"/>
            </w:tcBorders>
            <w:shd w:val="clear" w:color="000000" w:fill="EEECE1"/>
            <w:noWrap/>
            <w:vAlign w:val="center"/>
            <w:hideMark/>
          </w:tcPr>
          <w:p w14:paraId="6EF9A72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A8D8BA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233390D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7.9</w:t>
            </w:r>
          </w:p>
        </w:tc>
        <w:tc>
          <w:tcPr>
            <w:tcW w:w="703" w:type="pct"/>
            <w:tcBorders>
              <w:top w:val="nil"/>
              <w:left w:val="nil"/>
              <w:bottom w:val="single" w:sz="8" w:space="0" w:color="auto"/>
              <w:right w:val="single" w:sz="8" w:space="0" w:color="auto"/>
            </w:tcBorders>
            <w:shd w:val="clear" w:color="000000" w:fill="EEECE1"/>
            <w:vAlign w:val="center"/>
            <w:hideMark/>
          </w:tcPr>
          <w:p w14:paraId="0C473AE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23AA8FE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615E387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76A876D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37E3A82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52" w:type="pct"/>
            <w:tcBorders>
              <w:top w:val="nil"/>
              <w:left w:val="nil"/>
              <w:bottom w:val="single" w:sz="8" w:space="0" w:color="auto"/>
              <w:right w:val="single" w:sz="8" w:space="0" w:color="auto"/>
            </w:tcBorders>
            <w:shd w:val="clear" w:color="000000" w:fill="EEECE1"/>
            <w:vAlign w:val="center"/>
            <w:hideMark/>
          </w:tcPr>
          <w:p w14:paraId="33B7248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r>
      <w:tr w:rsidR="00C40679" w:rsidRPr="00C40679" w14:paraId="3AD7408E" w14:textId="77777777" w:rsidTr="0052221D">
        <w:trPr>
          <w:trHeight w:val="156"/>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43E42F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72</w:t>
            </w:r>
          </w:p>
        </w:tc>
        <w:tc>
          <w:tcPr>
            <w:tcW w:w="573" w:type="pct"/>
            <w:tcBorders>
              <w:top w:val="nil"/>
              <w:left w:val="nil"/>
              <w:bottom w:val="single" w:sz="8" w:space="0" w:color="auto"/>
              <w:right w:val="single" w:sz="8" w:space="0" w:color="auto"/>
            </w:tcBorders>
            <w:shd w:val="clear" w:color="000000" w:fill="EEECE1"/>
            <w:noWrap/>
            <w:vAlign w:val="center"/>
            <w:hideMark/>
          </w:tcPr>
          <w:p w14:paraId="539BEDF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72</w:t>
            </w:r>
          </w:p>
        </w:tc>
        <w:tc>
          <w:tcPr>
            <w:tcW w:w="264" w:type="pct"/>
            <w:tcBorders>
              <w:top w:val="nil"/>
              <w:left w:val="nil"/>
              <w:bottom w:val="single" w:sz="8" w:space="0" w:color="auto"/>
              <w:right w:val="single" w:sz="8" w:space="0" w:color="auto"/>
            </w:tcBorders>
            <w:shd w:val="clear" w:color="000000" w:fill="EEECE1"/>
            <w:noWrap/>
            <w:vAlign w:val="center"/>
            <w:hideMark/>
          </w:tcPr>
          <w:p w14:paraId="2005470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58345D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181A2E1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9.9</w:t>
            </w:r>
          </w:p>
        </w:tc>
        <w:tc>
          <w:tcPr>
            <w:tcW w:w="703" w:type="pct"/>
            <w:tcBorders>
              <w:top w:val="nil"/>
              <w:left w:val="nil"/>
              <w:bottom w:val="single" w:sz="8" w:space="0" w:color="auto"/>
              <w:right w:val="single" w:sz="8" w:space="0" w:color="auto"/>
            </w:tcBorders>
            <w:shd w:val="clear" w:color="000000" w:fill="EEECE1"/>
            <w:vAlign w:val="center"/>
            <w:hideMark/>
          </w:tcPr>
          <w:p w14:paraId="3F6696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5D9DE43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0D4823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38DE2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1532ECC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52" w:type="pct"/>
            <w:tcBorders>
              <w:top w:val="nil"/>
              <w:left w:val="nil"/>
              <w:bottom w:val="single" w:sz="8" w:space="0" w:color="auto"/>
              <w:right w:val="single" w:sz="8" w:space="0" w:color="auto"/>
            </w:tcBorders>
            <w:shd w:val="clear" w:color="000000" w:fill="EEECE1"/>
            <w:vAlign w:val="center"/>
            <w:hideMark/>
          </w:tcPr>
          <w:p w14:paraId="5DB3191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r>
      <w:tr w:rsidR="00C40679" w:rsidRPr="00C40679" w14:paraId="455AFFC5" w14:textId="77777777" w:rsidTr="0052221D">
        <w:trPr>
          <w:trHeight w:val="6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ED46B5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73</w:t>
            </w:r>
          </w:p>
        </w:tc>
        <w:tc>
          <w:tcPr>
            <w:tcW w:w="573" w:type="pct"/>
            <w:tcBorders>
              <w:top w:val="nil"/>
              <w:left w:val="nil"/>
              <w:bottom w:val="single" w:sz="8" w:space="0" w:color="auto"/>
              <w:right w:val="single" w:sz="8" w:space="0" w:color="auto"/>
            </w:tcBorders>
            <w:shd w:val="clear" w:color="000000" w:fill="EEECE1"/>
            <w:noWrap/>
            <w:vAlign w:val="center"/>
            <w:hideMark/>
          </w:tcPr>
          <w:p w14:paraId="6625D33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73</w:t>
            </w:r>
          </w:p>
        </w:tc>
        <w:tc>
          <w:tcPr>
            <w:tcW w:w="264" w:type="pct"/>
            <w:tcBorders>
              <w:top w:val="nil"/>
              <w:left w:val="nil"/>
              <w:bottom w:val="single" w:sz="8" w:space="0" w:color="auto"/>
              <w:right w:val="single" w:sz="8" w:space="0" w:color="auto"/>
            </w:tcBorders>
            <w:shd w:val="clear" w:color="000000" w:fill="EEECE1"/>
            <w:noWrap/>
            <w:vAlign w:val="center"/>
            <w:hideMark/>
          </w:tcPr>
          <w:p w14:paraId="54241E2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8A6653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7286942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7.3</w:t>
            </w:r>
          </w:p>
        </w:tc>
        <w:tc>
          <w:tcPr>
            <w:tcW w:w="703" w:type="pct"/>
            <w:tcBorders>
              <w:top w:val="nil"/>
              <w:left w:val="nil"/>
              <w:bottom w:val="single" w:sz="8" w:space="0" w:color="auto"/>
              <w:right w:val="single" w:sz="8" w:space="0" w:color="auto"/>
            </w:tcBorders>
            <w:shd w:val="clear" w:color="000000" w:fill="EEECE1"/>
            <w:vAlign w:val="center"/>
            <w:hideMark/>
          </w:tcPr>
          <w:p w14:paraId="2FEF52F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0B4EDF0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6BCE7E0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6BC4FF9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7F8E679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52" w:type="pct"/>
            <w:tcBorders>
              <w:top w:val="nil"/>
              <w:left w:val="nil"/>
              <w:bottom w:val="single" w:sz="8" w:space="0" w:color="auto"/>
              <w:right w:val="single" w:sz="8" w:space="0" w:color="auto"/>
            </w:tcBorders>
            <w:shd w:val="clear" w:color="000000" w:fill="EEECE1"/>
            <w:noWrap/>
            <w:vAlign w:val="center"/>
            <w:hideMark/>
          </w:tcPr>
          <w:p w14:paraId="152847E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1FFEC26D" w14:textId="77777777" w:rsidTr="0052221D">
        <w:trPr>
          <w:trHeight w:val="23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F1311C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74</w:t>
            </w:r>
          </w:p>
        </w:tc>
        <w:tc>
          <w:tcPr>
            <w:tcW w:w="573" w:type="pct"/>
            <w:tcBorders>
              <w:top w:val="nil"/>
              <w:left w:val="nil"/>
              <w:bottom w:val="single" w:sz="8" w:space="0" w:color="auto"/>
              <w:right w:val="single" w:sz="8" w:space="0" w:color="auto"/>
            </w:tcBorders>
            <w:shd w:val="clear" w:color="000000" w:fill="EEECE1"/>
            <w:noWrap/>
            <w:vAlign w:val="center"/>
            <w:hideMark/>
          </w:tcPr>
          <w:p w14:paraId="299D66F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74</w:t>
            </w:r>
          </w:p>
        </w:tc>
        <w:tc>
          <w:tcPr>
            <w:tcW w:w="264" w:type="pct"/>
            <w:tcBorders>
              <w:top w:val="nil"/>
              <w:left w:val="nil"/>
              <w:bottom w:val="single" w:sz="8" w:space="0" w:color="auto"/>
              <w:right w:val="single" w:sz="8" w:space="0" w:color="auto"/>
            </w:tcBorders>
            <w:shd w:val="clear" w:color="000000" w:fill="EEECE1"/>
            <w:noWrap/>
            <w:vAlign w:val="center"/>
            <w:hideMark/>
          </w:tcPr>
          <w:p w14:paraId="1683041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B41C13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649D943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9.2</w:t>
            </w:r>
          </w:p>
        </w:tc>
        <w:tc>
          <w:tcPr>
            <w:tcW w:w="703" w:type="pct"/>
            <w:tcBorders>
              <w:top w:val="nil"/>
              <w:left w:val="nil"/>
              <w:bottom w:val="single" w:sz="8" w:space="0" w:color="auto"/>
              <w:right w:val="single" w:sz="8" w:space="0" w:color="auto"/>
            </w:tcBorders>
            <w:shd w:val="clear" w:color="000000" w:fill="EEECE1"/>
            <w:vAlign w:val="center"/>
            <w:hideMark/>
          </w:tcPr>
          <w:p w14:paraId="0C4D231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0648A4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2BCAF12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3930C6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B4EFEE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c>
          <w:tcPr>
            <w:tcW w:w="452" w:type="pct"/>
            <w:tcBorders>
              <w:top w:val="nil"/>
              <w:left w:val="nil"/>
              <w:bottom w:val="single" w:sz="8" w:space="0" w:color="auto"/>
              <w:right w:val="single" w:sz="8" w:space="0" w:color="auto"/>
            </w:tcBorders>
            <w:shd w:val="clear" w:color="000000" w:fill="EEECE1"/>
            <w:noWrap/>
            <w:vAlign w:val="center"/>
            <w:hideMark/>
          </w:tcPr>
          <w:p w14:paraId="009645C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r>
      <w:tr w:rsidR="00C40679" w:rsidRPr="00C40679" w14:paraId="0008AD12" w14:textId="77777777" w:rsidTr="0052221D">
        <w:trPr>
          <w:trHeight w:val="272"/>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B7583C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75</w:t>
            </w:r>
          </w:p>
        </w:tc>
        <w:tc>
          <w:tcPr>
            <w:tcW w:w="573" w:type="pct"/>
            <w:tcBorders>
              <w:top w:val="nil"/>
              <w:left w:val="nil"/>
              <w:bottom w:val="single" w:sz="8" w:space="0" w:color="auto"/>
              <w:right w:val="single" w:sz="8" w:space="0" w:color="auto"/>
            </w:tcBorders>
            <w:shd w:val="clear" w:color="000000" w:fill="EEECE1"/>
            <w:noWrap/>
            <w:vAlign w:val="center"/>
            <w:hideMark/>
          </w:tcPr>
          <w:p w14:paraId="364C2BE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75</w:t>
            </w:r>
          </w:p>
        </w:tc>
        <w:tc>
          <w:tcPr>
            <w:tcW w:w="264" w:type="pct"/>
            <w:tcBorders>
              <w:top w:val="nil"/>
              <w:left w:val="nil"/>
              <w:bottom w:val="single" w:sz="8" w:space="0" w:color="auto"/>
              <w:right w:val="single" w:sz="8" w:space="0" w:color="auto"/>
            </w:tcBorders>
            <w:shd w:val="clear" w:color="000000" w:fill="EEECE1"/>
            <w:noWrap/>
            <w:vAlign w:val="center"/>
            <w:hideMark/>
          </w:tcPr>
          <w:p w14:paraId="233D72F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76FF2F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90" w:type="pct"/>
            <w:tcBorders>
              <w:top w:val="nil"/>
              <w:left w:val="nil"/>
              <w:bottom w:val="single" w:sz="8" w:space="0" w:color="auto"/>
              <w:right w:val="single" w:sz="8" w:space="0" w:color="auto"/>
            </w:tcBorders>
            <w:shd w:val="clear" w:color="000000" w:fill="EEECE1"/>
            <w:vAlign w:val="center"/>
            <w:hideMark/>
          </w:tcPr>
          <w:p w14:paraId="6CC92FB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4.349</w:t>
            </w:r>
          </w:p>
        </w:tc>
        <w:tc>
          <w:tcPr>
            <w:tcW w:w="703" w:type="pct"/>
            <w:tcBorders>
              <w:top w:val="nil"/>
              <w:left w:val="nil"/>
              <w:bottom w:val="single" w:sz="8" w:space="0" w:color="auto"/>
              <w:right w:val="single" w:sz="8" w:space="0" w:color="auto"/>
            </w:tcBorders>
            <w:shd w:val="clear" w:color="000000" w:fill="EEECE1"/>
            <w:vAlign w:val="center"/>
            <w:hideMark/>
          </w:tcPr>
          <w:p w14:paraId="7D3889F2" w14:textId="68D976EE"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7D10FC8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0FB4AB6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11F3DB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469080E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452" w:type="pct"/>
            <w:tcBorders>
              <w:top w:val="nil"/>
              <w:left w:val="nil"/>
              <w:bottom w:val="single" w:sz="8" w:space="0" w:color="auto"/>
              <w:right w:val="single" w:sz="8" w:space="0" w:color="auto"/>
            </w:tcBorders>
            <w:shd w:val="clear" w:color="000000" w:fill="EEECE1"/>
            <w:noWrap/>
            <w:vAlign w:val="center"/>
            <w:hideMark/>
          </w:tcPr>
          <w:p w14:paraId="30AD364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69A326F7" w14:textId="77777777" w:rsidTr="0052221D">
        <w:trPr>
          <w:trHeight w:val="30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7E44C8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76</w:t>
            </w:r>
          </w:p>
        </w:tc>
        <w:tc>
          <w:tcPr>
            <w:tcW w:w="573" w:type="pct"/>
            <w:tcBorders>
              <w:top w:val="nil"/>
              <w:left w:val="nil"/>
              <w:bottom w:val="single" w:sz="8" w:space="0" w:color="auto"/>
              <w:right w:val="single" w:sz="8" w:space="0" w:color="auto"/>
            </w:tcBorders>
            <w:shd w:val="clear" w:color="000000" w:fill="EEECE1"/>
            <w:noWrap/>
            <w:vAlign w:val="center"/>
            <w:hideMark/>
          </w:tcPr>
          <w:p w14:paraId="3C57B6D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76</w:t>
            </w:r>
          </w:p>
        </w:tc>
        <w:tc>
          <w:tcPr>
            <w:tcW w:w="264" w:type="pct"/>
            <w:tcBorders>
              <w:top w:val="nil"/>
              <w:left w:val="nil"/>
              <w:bottom w:val="single" w:sz="8" w:space="0" w:color="auto"/>
              <w:right w:val="single" w:sz="8" w:space="0" w:color="auto"/>
            </w:tcBorders>
            <w:shd w:val="clear" w:color="000000" w:fill="EEECE1"/>
            <w:noWrap/>
            <w:vAlign w:val="center"/>
            <w:hideMark/>
          </w:tcPr>
          <w:p w14:paraId="0C0E7CF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22DD23A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18AD137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2.3</w:t>
            </w:r>
          </w:p>
        </w:tc>
        <w:tc>
          <w:tcPr>
            <w:tcW w:w="703" w:type="pct"/>
            <w:tcBorders>
              <w:top w:val="nil"/>
              <w:left w:val="nil"/>
              <w:bottom w:val="single" w:sz="8" w:space="0" w:color="auto"/>
              <w:right w:val="single" w:sz="8" w:space="0" w:color="auto"/>
            </w:tcBorders>
            <w:shd w:val="clear" w:color="000000" w:fill="EEECE1"/>
            <w:vAlign w:val="center"/>
            <w:hideMark/>
          </w:tcPr>
          <w:p w14:paraId="42D14BC5" w14:textId="5B7AC692"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7254A89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34D4BBD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6037F5C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DDDEE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c>
          <w:tcPr>
            <w:tcW w:w="452" w:type="pct"/>
            <w:tcBorders>
              <w:top w:val="nil"/>
              <w:left w:val="nil"/>
              <w:bottom w:val="single" w:sz="8" w:space="0" w:color="auto"/>
              <w:right w:val="single" w:sz="8" w:space="0" w:color="auto"/>
            </w:tcBorders>
            <w:shd w:val="clear" w:color="000000" w:fill="EEECE1"/>
            <w:noWrap/>
            <w:vAlign w:val="center"/>
            <w:hideMark/>
          </w:tcPr>
          <w:p w14:paraId="2624B79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74FEE7B5" w14:textId="77777777" w:rsidTr="0052221D">
        <w:trPr>
          <w:trHeight w:val="19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31AC42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77</w:t>
            </w:r>
          </w:p>
        </w:tc>
        <w:tc>
          <w:tcPr>
            <w:tcW w:w="573" w:type="pct"/>
            <w:tcBorders>
              <w:top w:val="nil"/>
              <w:left w:val="nil"/>
              <w:bottom w:val="single" w:sz="8" w:space="0" w:color="auto"/>
              <w:right w:val="single" w:sz="8" w:space="0" w:color="auto"/>
            </w:tcBorders>
            <w:shd w:val="clear" w:color="000000" w:fill="EEECE1"/>
            <w:noWrap/>
            <w:vAlign w:val="center"/>
            <w:hideMark/>
          </w:tcPr>
          <w:p w14:paraId="24E3A74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77</w:t>
            </w:r>
          </w:p>
        </w:tc>
        <w:tc>
          <w:tcPr>
            <w:tcW w:w="264" w:type="pct"/>
            <w:tcBorders>
              <w:top w:val="nil"/>
              <w:left w:val="nil"/>
              <w:bottom w:val="single" w:sz="8" w:space="0" w:color="auto"/>
              <w:right w:val="single" w:sz="8" w:space="0" w:color="auto"/>
            </w:tcBorders>
            <w:shd w:val="clear" w:color="000000" w:fill="EEECE1"/>
            <w:noWrap/>
            <w:vAlign w:val="center"/>
            <w:hideMark/>
          </w:tcPr>
          <w:p w14:paraId="4C95B8A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26D967F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7D760FE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9.165</w:t>
            </w:r>
          </w:p>
        </w:tc>
        <w:tc>
          <w:tcPr>
            <w:tcW w:w="703" w:type="pct"/>
            <w:tcBorders>
              <w:top w:val="nil"/>
              <w:left w:val="nil"/>
              <w:bottom w:val="single" w:sz="8" w:space="0" w:color="auto"/>
              <w:right w:val="single" w:sz="8" w:space="0" w:color="auto"/>
            </w:tcBorders>
            <w:shd w:val="clear" w:color="000000" w:fill="EEECE1"/>
            <w:vAlign w:val="center"/>
            <w:hideMark/>
          </w:tcPr>
          <w:p w14:paraId="354DBC7B" w14:textId="4DAD11E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02449C5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1D2D9CE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79E91CB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7EFF7E4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28</w:t>
            </w:r>
          </w:p>
        </w:tc>
        <w:tc>
          <w:tcPr>
            <w:tcW w:w="452" w:type="pct"/>
            <w:tcBorders>
              <w:top w:val="nil"/>
              <w:left w:val="nil"/>
              <w:bottom w:val="single" w:sz="8" w:space="0" w:color="auto"/>
              <w:right w:val="single" w:sz="8" w:space="0" w:color="auto"/>
            </w:tcBorders>
            <w:shd w:val="clear" w:color="000000" w:fill="EEECE1"/>
            <w:noWrap/>
            <w:vAlign w:val="center"/>
            <w:hideMark/>
          </w:tcPr>
          <w:p w14:paraId="2A9D70D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r>
      <w:tr w:rsidR="00C40679" w:rsidRPr="00C40679" w14:paraId="15EAD517" w14:textId="77777777" w:rsidTr="0052221D">
        <w:trPr>
          <w:trHeight w:val="246"/>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20BF16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78</w:t>
            </w:r>
          </w:p>
        </w:tc>
        <w:tc>
          <w:tcPr>
            <w:tcW w:w="573" w:type="pct"/>
            <w:tcBorders>
              <w:top w:val="nil"/>
              <w:left w:val="nil"/>
              <w:bottom w:val="single" w:sz="8" w:space="0" w:color="auto"/>
              <w:right w:val="single" w:sz="8" w:space="0" w:color="auto"/>
            </w:tcBorders>
            <w:shd w:val="clear" w:color="000000" w:fill="EEECE1"/>
            <w:noWrap/>
            <w:vAlign w:val="center"/>
            <w:hideMark/>
          </w:tcPr>
          <w:p w14:paraId="4F38F6E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78</w:t>
            </w:r>
          </w:p>
        </w:tc>
        <w:tc>
          <w:tcPr>
            <w:tcW w:w="264" w:type="pct"/>
            <w:tcBorders>
              <w:top w:val="nil"/>
              <w:left w:val="nil"/>
              <w:bottom w:val="single" w:sz="8" w:space="0" w:color="auto"/>
              <w:right w:val="single" w:sz="8" w:space="0" w:color="auto"/>
            </w:tcBorders>
            <w:shd w:val="clear" w:color="000000" w:fill="EEECE1"/>
            <w:noWrap/>
            <w:vAlign w:val="center"/>
            <w:hideMark/>
          </w:tcPr>
          <w:p w14:paraId="5765BB5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4D0B8E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0651FD3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8.415</w:t>
            </w:r>
          </w:p>
        </w:tc>
        <w:tc>
          <w:tcPr>
            <w:tcW w:w="703" w:type="pct"/>
            <w:tcBorders>
              <w:top w:val="nil"/>
              <w:left w:val="nil"/>
              <w:bottom w:val="single" w:sz="8" w:space="0" w:color="auto"/>
              <w:right w:val="single" w:sz="8" w:space="0" w:color="auto"/>
            </w:tcBorders>
            <w:shd w:val="clear" w:color="000000" w:fill="EEECE1"/>
            <w:vAlign w:val="center"/>
            <w:hideMark/>
          </w:tcPr>
          <w:p w14:paraId="126AE5BE" w14:textId="79E5E81C"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29FC728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54C384D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6BCBB1A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06B181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52" w:type="pct"/>
            <w:tcBorders>
              <w:top w:val="nil"/>
              <w:left w:val="nil"/>
              <w:bottom w:val="single" w:sz="8" w:space="0" w:color="auto"/>
              <w:right w:val="single" w:sz="8" w:space="0" w:color="auto"/>
            </w:tcBorders>
            <w:shd w:val="clear" w:color="000000" w:fill="EEECE1"/>
            <w:noWrap/>
            <w:vAlign w:val="center"/>
            <w:hideMark/>
          </w:tcPr>
          <w:p w14:paraId="27878AF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r>
      <w:tr w:rsidR="00C40679" w:rsidRPr="00C40679" w14:paraId="40C110BB" w14:textId="77777777" w:rsidTr="0052221D">
        <w:trPr>
          <w:trHeight w:val="13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CFD8A8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79</w:t>
            </w:r>
          </w:p>
        </w:tc>
        <w:tc>
          <w:tcPr>
            <w:tcW w:w="573" w:type="pct"/>
            <w:tcBorders>
              <w:top w:val="nil"/>
              <w:left w:val="nil"/>
              <w:bottom w:val="single" w:sz="8" w:space="0" w:color="auto"/>
              <w:right w:val="single" w:sz="8" w:space="0" w:color="auto"/>
            </w:tcBorders>
            <w:shd w:val="clear" w:color="000000" w:fill="EEECE1"/>
            <w:noWrap/>
            <w:vAlign w:val="center"/>
            <w:hideMark/>
          </w:tcPr>
          <w:p w14:paraId="55B8B4A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79</w:t>
            </w:r>
          </w:p>
        </w:tc>
        <w:tc>
          <w:tcPr>
            <w:tcW w:w="264" w:type="pct"/>
            <w:tcBorders>
              <w:top w:val="nil"/>
              <w:left w:val="nil"/>
              <w:bottom w:val="single" w:sz="8" w:space="0" w:color="auto"/>
              <w:right w:val="single" w:sz="8" w:space="0" w:color="auto"/>
            </w:tcBorders>
            <w:shd w:val="clear" w:color="000000" w:fill="EEECE1"/>
            <w:noWrap/>
            <w:vAlign w:val="center"/>
            <w:hideMark/>
          </w:tcPr>
          <w:p w14:paraId="29F724B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94937B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58EBEF4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6.5</w:t>
            </w:r>
          </w:p>
        </w:tc>
        <w:tc>
          <w:tcPr>
            <w:tcW w:w="703" w:type="pct"/>
            <w:tcBorders>
              <w:top w:val="nil"/>
              <w:left w:val="nil"/>
              <w:bottom w:val="single" w:sz="8" w:space="0" w:color="auto"/>
              <w:right w:val="single" w:sz="8" w:space="0" w:color="auto"/>
            </w:tcBorders>
            <w:shd w:val="clear" w:color="000000" w:fill="EEECE1"/>
            <w:vAlign w:val="center"/>
            <w:hideMark/>
          </w:tcPr>
          <w:p w14:paraId="6E484C2A" w14:textId="04C800F2"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669ED66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7693091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1D0F75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48ACECB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452" w:type="pct"/>
            <w:tcBorders>
              <w:top w:val="nil"/>
              <w:left w:val="nil"/>
              <w:bottom w:val="single" w:sz="8" w:space="0" w:color="auto"/>
              <w:right w:val="single" w:sz="8" w:space="0" w:color="auto"/>
            </w:tcBorders>
            <w:shd w:val="clear" w:color="000000" w:fill="EEECE1"/>
            <w:noWrap/>
            <w:vAlign w:val="center"/>
            <w:hideMark/>
          </w:tcPr>
          <w:p w14:paraId="2D01FFD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6794D531" w14:textId="77777777" w:rsidTr="0052221D">
        <w:trPr>
          <w:trHeight w:val="5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9ABBB2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80</w:t>
            </w:r>
          </w:p>
        </w:tc>
        <w:tc>
          <w:tcPr>
            <w:tcW w:w="573" w:type="pct"/>
            <w:tcBorders>
              <w:top w:val="nil"/>
              <w:left w:val="nil"/>
              <w:bottom w:val="single" w:sz="8" w:space="0" w:color="auto"/>
              <w:right w:val="single" w:sz="8" w:space="0" w:color="auto"/>
            </w:tcBorders>
            <w:shd w:val="clear" w:color="000000" w:fill="EEECE1"/>
            <w:noWrap/>
            <w:vAlign w:val="center"/>
            <w:hideMark/>
          </w:tcPr>
          <w:p w14:paraId="5C37FCF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80</w:t>
            </w:r>
          </w:p>
        </w:tc>
        <w:tc>
          <w:tcPr>
            <w:tcW w:w="264" w:type="pct"/>
            <w:tcBorders>
              <w:top w:val="nil"/>
              <w:left w:val="nil"/>
              <w:bottom w:val="single" w:sz="8" w:space="0" w:color="auto"/>
              <w:right w:val="single" w:sz="8" w:space="0" w:color="auto"/>
            </w:tcBorders>
            <w:shd w:val="clear" w:color="000000" w:fill="EEECE1"/>
            <w:noWrap/>
            <w:vAlign w:val="center"/>
            <w:hideMark/>
          </w:tcPr>
          <w:p w14:paraId="6AEF9CB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55BF94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3477596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6.185</w:t>
            </w:r>
          </w:p>
        </w:tc>
        <w:tc>
          <w:tcPr>
            <w:tcW w:w="703" w:type="pct"/>
            <w:tcBorders>
              <w:top w:val="nil"/>
              <w:left w:val="nil"/>
              <w:bottom w:val="single" w:sz="8" w:space="0" w:color="auto"/>
              <w:right w:val="single" w:sz="8" w:space="0" w:color="auto"/>
            </w:tcBorders>
            <w:shd w:val="clear" w:color="000000" w:fill="EEECE1"/>
            <w:vAlign w:val="center"/>
            <w:hideMark/>
          </w:tcPr>
          <w:p w14:paraId="61AED116" w14:textId="2852C545"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0A982A1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0A925EF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C51D13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9D4209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52" w:type="pct"/>
            <w:tcBorders>
              <w:top w:val="nil"/>
              <w:left w:val="nil"/>
              <w:bottom w:val="single" w:sz="8" w:space="0" w:color="auto"/>
              <w:right w:val="single" w:sz="8" w:space="0" w:color="auto"/>
            </w:tcBorders>
            <w:shd w:val="clear" w:color="000000" w:fill="EEECE1"/>
            <w:noWrap/>
            <w:vAlign w:val="center"/>
            <w:hideMark/>
          </w:tcPr>
          <w:p w14:paraId="39F42DF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7B83AC8D" w14:textId="77777777" w:rsidTr="0052221D">
        <w:trPr>
          <w:trHeight w:val="23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3C39EE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81</w:t>
            </w:r>
          </w:p>
        </w:tc>
        <w:tc>
          <w:tcPr>
            <w:tcW w:w="573" w:type="pct"/>
            <w:tcBorders>
              <w:top w:val="nil"/>
              <w:left w:val="nil"/>
              <w:bottom w:val="single" w:sz="8" w:space="0" w:color="auto"/>
              <w:right w:val="single" w:sz="8" w:space="0" w:color="auto"/>
            </w:tcBorders>
            <w:shd w:val="clear" w:color="000000" w:fill="EEECE1"/>
            <w:noWrap/>
            <w:vAlign w:val="center"/>
            <w:hideMark/>
          </w:tcPr>
          <w:p w14:paraId="12B4DA0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81</w:t>
            </w:r>
          </w:p>
        </w:tc>
        <w:tc>
          <w:tcPr>
            <w:tcW w:w="264" w:type="pct"/>
            <w:tcBorders>
              <w:top w:val="nil"/>
              <w:left w:val="nil"/>
              <w:bottom w:val="single" w:sz="8" w:space="0" w:color="auto"/>
              <w:right w:val="single" w:sz="8" w:space="0" w:color="auto"/>
            </w:tcBorders>
            <w:shd w:val="clear" w:color="000000" w:fill="EEECE1"/>
            <w:noWrap/>
            <w:vAlign w:val="center"/>
            <w:hideMark/>
          </w:tcPr>
          <w:p w14:paraId="3F1D99B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6D9E9A0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7888FB1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2.266</w:t>
            </w:r>
          </w:p>
        </w:tc>
        <w:tc>
          <w:tcPr>
            <w:tcW w:w="703" w:type="pct"/>
            <w:tcBorders>
              <w:top w:val="nil"/>
              <w:left w:val="nil"/>
              <w:bottom w:val="single" w:sz="8" w:space="0" w:color="auto"/>
              <w:right w:val="single" w:sz="8" w:space="0" w:color="auto"/>
            </w:tcBorders>
            <w:shd w:val="clear" w:color="000000" w:fill="EEECE1"/>
            <w:vAlign w:val="center"/>
            <w:hideMark/>
          </w:tcPr>
          <w:p w14:paraId="3A160391" w14:textId="230DAC33"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7993938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2D8FE20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3DE4EA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27C340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EEECE1"/>
            <w:noWrap/>
            <w:vAlign w:val="center"/>
            <w:hideMark/>
          </w:tcPr>
          <w:p w14:paraId="71E50F2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07A1130C" w14:textId="77777777" w:rsidTr="0052221D">
        <w:trPr>
          <w:trHeight w:val="14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57F9C8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82</w:t>
            </w:r>
          </w:p>
        </w:tc>
        <w:tc>
          <w:tcPr>
            <w:tcW w:w="573" w:type="pct"/>
            <w:tcBorders>
              <w:top w:val="nil"/>
              <w:left w:val="nil"/>
              <w:bottom w:val="single" w:sz="8" w:space="0" w:color="auto"/>
              <w:right w:val="single" w:sz="8" w:space="0" w:color="auto"/>
            </w:tcBorders>
            <w:shd w:val="clear" w:color="000000" w:fill="EEECE1"/>
            <w:noWrap/>
            <w:vAlign w:val="center"/>
            <w:hideMark/>
          </w:tcPr>
          <w:p w14:paraId="0BA4B1E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82</w:t>
            </w:r>
          </w:p>
        </w:tc>
        <w:tc>
          <w:tcPr>
            <w:tcW w:w="264" w:type="pct"/>
            <w:tcBorders>
              <w:top w:val="nil"/>
              <w:left w:val="nil"/>
              <w:bottom w:val="single" w:sz="8" w:space="0" w:color="auto"/>
              <w:right w:val="single" w:sz="8" w:space="0" w:color="auto"/>
            </w:tcBorders>
            <w:shd w:val="clear" w:color="000000" w:fill="EEECE1"/>
            <w:noWrap/>
            <w:vAlign w:val="center"/>
            <w:hideMark/>
          </w:tcPr>
          <w:p w14:paraId="484989A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48321E3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45BCE77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c>
          <w:tcPr>
            <w:tcW w:w="703" w:type="pct"/>
            <w:tcBorders>
              <w:top w:val="nil"/>
              <w:left w:val="nil"/>
              <w:bottom w:val="single" w:sz="8" w:space="0" w:color="auto"/>
              <w:right w:val="single" w:sz="8" w:space="0" w:color="auto"/>
            </w:tcBorders>
            <w:shd w:val="clear" w:color="000000" w:fill="EEECE1"/>
            <w:vAlign w:val="center"/>
            <w:hideMark/>
          </w:tcPr>
          <w:p w14:paraId="7B087367" w14:textId="77E6DF08"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0E4038F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50D55F9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4C0651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3F20EC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52" w:type="pct"/>
            <w:tcBorders>
              <w:top w:val="nil"/>
              <w:left w:val="nil"/>
              <w:bottom w:val="single" w:sz="8" w:space="0" w:color="auto"/>
              <w:right w:val="single" w:sz="8" w:space="0" w:color="auto"/>
            </w:tcBorders>
            <w:shd w:val="clear" w:color="000000" w:fill="EEECE1"/>
            <w:noWrap/>
            <w:vAlign w:val="center"/>
            <w:hideMark/>
          </w:tcPr>
          <w:p w14:paraId="782D945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r>
      <w:tr w:rsidR="00C40679" w:rsidRPr="00C40679" w14:paraId="6D720CBB" w14:textId="77777777" w:rsidTr="0052221D">
        <w:trPr>
          <w:trHeight w:val="19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964587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83</w:t>
            </w:r>
          </w:p>
        </w:tc>
        <w:tc>
          <w:tcPr>
            <w:tcW w:w="573" w:type="pct"/>
            <w:tcBorders>
              <w:top w:val="nil"/>
              <w:left w:val="nil"/>
              <w:bottom w:val="single" w:sz="8" w:space="0" w:color="auto"/>
              <w:right w:val="single" w:sz="8" w:space="0" w:color="auto"/>
            </w:tcBorders>
            <w:shd w:val="clear" w:color="000000" w:fill="EEECE1"/>
            <w:noWrap/>
            <w:vAlign w:val="center"/>
            <w:hideMark/>
          </w:tcPr>
          <w:p w14:paraId="29A20A3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83</w:t>
            </w:r>
          </w:p>
        </w:tc>
        <w:tc>
          <w:tcPr>
            <w:tcW w:w="264" w:type="pct"/>
            <w:tcBorders>
              <w:top w:val="nil"/>
              <w:left w:val="nil"/>
              <w:bottom w:val="single" w:sz="8" w:space="0" w:color="auto"/>
              <w:right w:val="single" w:sz="8" w:space="0" w:color="auto"/>
            </w:tcBorders>
            <w:shd w:val="clear" w:color="000000" w:fill="EEECE1"/>
            <w:noWrap/>
            <w:vAlign w:val="center"/>
            <w:hideMark/>
          </w:tcPr>
          <w:p w14:paraId="486FDDE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6A046D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4DCAD69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7.6</w:t>
            </w:r>
          </w:p>
        </w:tc>
        <w:tc>
          <w:tcPr>
            <w:tcW w:w="703" w:type="pct"/>
            <w:tcBorders>
              <w:top w:val="nil"/>
              <w:left w:val="nil"/>
              <w:bottom w:val="single" w:sz="8" w:space="0" w:color="auto"/>
              <w:right w:val="single" w:sz="8" w:space="0" w:color="auto"/>
            </w:tcBorders>
            <w:shd w:val="clear" w:color="000000" w:fill="EEECE1"/>
            <w:vAlign w:val="center"/>
            <w:hideMark/>
          </w:tcPr>
          <w:p w14:paraId="79962315" w14:textId="019FAE5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0FCCD57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4026F5C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31B087B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C52A9C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52" w:type="pct"/>
            <w:tcBorders>
              <w:top w:val="nil"/>
              <w:left w:val="nil"/>
              <w:bottom w:val="single" w:sz="8" w:space="0" w:color="auto"/>
              <w:right w:val="single" w:sz="8" w:space="0" w:color="auto"/>
            </w:tcBorders>
            <w:shd w:val="clear" w:color="000000" w:fill="EEECE1"/>
            <w:noWrap/>
            <w:vAlign w:val="center"/>
            <w:hideMark/>
          </w:tcPr>
          <w:p w14:paraId="6A4829A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6F4D1DE1" w14:textId="77777777" w:rsidTr="0052221D">
        <w:trPr>
          <w:trHeight w:val="25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B5F5C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84</w:t>
            </w:r>
          </w:p>
        </w:tc>
        <w:tc>
          <w:tcPr>
            <w:tcW w:w="573" w:type="pct"/>
            <w:tcBorders>
              <w:top w:val="nil"/>
              <w:left w:val="nil"/>
              <w:bottom w:val="single" w:sz="8" w:space="0" w:color="auto"/>
              <w:right w:val="single" w:sz="8" w:space="0" w:color="auto"/>
            </w:tcBorders>
            <w:shd w:val="clear" w:color="000000" w:fill="EEECE1"/>
            <w:noWrap/>
            <w:vAlign w:val="center"/>
            <w:hideMark/>
          </w:tcPr>
          <w:p w14:paraId="2478939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84</w:t>
            </w:r>
          </w:p>
        </w:tc>
        <w:tc>
          <w:tcPr>
            <w:tcW w:w="264" w:type="pct"/>
            <w:tcBorders>
              <w:top w:val="nil"/>
              <w:left w:val="nil"/>
              <w:bottom w:val="single" w:sz="8" w:space="0" w:color="auto"/>
              <w:right w:val="single" w:sz="8" w:space="0" w:color="auto"/>
            </w:tcBorders>
            <w:shd w:val="clear" w:color="000000" w:fill="EEECE1"/>
            <w:noWrap/>
            <w:vAlign w:val="center"/>
            <w:hideMark/>
          </w:tcPr>
          <w:p w14:paraId="40C2131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70643FE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20</w:t>
            </w:r>
          </w:p>
        </w:tc>
        <w:tc>
          <w:tcPr>
            <w:tcW w:w="490" w:type="pct"/>
            <w:tcBorders>
              <w:top w:val="nil"/>
              <w:left w:val="nil"/>
              <w:bottom w:val="single" w:sz="8" w:space="0" w:color="auto"/>
              <w:right w:val="single" w:sz="8" w:space="0" w:color="auto"/>
            </w:tcBorders>
            <w:shd w:val="clear" w:color="000000" w:fill="EEECE1"/>
            <w:noWrap/>
            <w:vAlign w:val="center"/>
            <w:hideMark/>
          </w:tcPr>
          <w:p w14:paraId="50F3C71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3328F50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454DC2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533311B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693C48C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48C1520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3B7414C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61B57F68" w14:textId="77777777" w:rsidTr="0052221D">
        <w:trPr>
          <w:trHeight w:val="29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C8044E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85</w:t>
            </w:r>
          </w:p>
        </w:tc>
        <w:tc>
          <w:tcPr>
            <w:tcW w:w="573" w:type="pct"/>
            <w:tcBorders>
              <w:top w:val="nil"/>
              <w:left w:val="nil"/>
              <w:bottom w:val="single" w:sz="8" w:space="0" w:color="auto"/>
              <w:right w:val="single" w:sz="8" w:space="0" w:color="auto"/>
            </w:tcBorders>
            <w:shd w:val="clear" w:color="000000" w:fill="EEECE1"/>
            <w:noWrap/>
            <w:vAlign w:val="center"/>
            <w:hideMark/>
          </w:tcPr>
          <w:p w14:paraId="5FE088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85</w:t>
            </w:r>
          </w:p>
        </w:tc>
        <w:tc>
          <w:tcPr>
            <w:tcW w:w="264" w:type="pct"/>
            <w:tcBorders>
              <w:top w:val="nil"/>
              <w:left w:val="nil"/>
              <w:bottom w:val="single" w:sz="8" w:space="0" w:color="auto"/>
              <w:right w:val="single" w:sz="8" w:space="0" w:color="auto"/>
            </w:tcBorders>
            <w:shd w:val="clear" w:color="000000" w:fill="EEECE1"/>
            <w:noWrap/>
            <w:vAlign w:val="center"/>
            <w:hideMark/>
          </w:tcPr>
          <w:p w14:paraId="43DC636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78DD42E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22</w:t>
            </w:r>
          </w:p>
        </w:tc>
        <w:tc>
          <w:tcPr>
            <w:tcW w:w="490" w:type="pct"/>
            <w:tcBorders>
              <w:top w:val="nil"/>
              <w:left w:val="nil"/>
              <w:bottom w:val="single" w:sz="8" w:space="0" w:color="auto"/>
              <w:right w:val="single" w:sz="8" w:space="0" w:color="auto"/>
            </w:tcBorders>
            <w:shd w:val="clear" w:color="000000" w:fill="EEECE1"/>
            <w:noWrap/>
            <w:vAlign w:val="center"/>
            <w:hideMark/>
          </w:tcPr>
          <w:p w14:paraId="5B5D4AE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250F3A7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5441AF3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76EB59E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3DE497A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599FBF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7F65067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35B84AA1" w14:textId="77777777" w:rsidTr="0052221D">
        <w:trPr>
          <w:trHeight w:val="34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AE5AEF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86</w:t>
            </w:r>
          </w:p>
        </w:tc>
        <w:tc>
          <w:tcPr>
            <w:tcW w:w="573" w:type="pct"/>
            <w:tcBorders>
              <w:top w:val="nil"/>
              <w:left w:val="nil"/>
              <w:bottom w:val="single" w:sz="8" w:space="0" w:color="auto"/>
              <w:right w:val="single" w:sz="8" w:space="0" w:color="auto"/>
            </w:tcBorders>
            <w:shd w:val="clear" w:color="000000" w:fill="EEECE1"/>
            <w:noWrap/>
            <w:vAlign w:val="center"/>
            <w:hideMark/>
          </w:tcPr>
          <w:p w14:paraId="28753E8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86</w:t>
            </w:r>
          </w:p>
        </w:tc>
        <w:tc>
          <w:tcPr>
            <w:tcW w:w="264" w:type="pct"/>
            <w:tcBorders>
              <w:top w:val="nil"/>
              <w:left w:val="nil"/>
              <w:bottom w:val="single" w:sz="8" w:space="0" w:color="auto"/>
              <w:right w:val="single" w:sz="8" w:space="0" w:color="auto"/>
            </w:tcBorders>
            <w:shd w:val="clear" w:color="000000" w:fill="EEECE1"/>
            <w:noWrap/>
            <w:vAlign w:val="center"/>
            <w:hideMark/>
          </w:tcPr>
          <w:p w14:paraId="34ED696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12F0BD5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24</w:t>
            </w:r>
          </w:p>
        </w:tc>
        <w:tc>
          <w:tcPr>
            <w:tcW w:w="490" w:type="pct"/>
            <w:tcBorders>
              <w:top w:val="nil"/>
              <w:left w:val="nil"/>
              <w:bottom w:val="single" w:sz="8" w:space="0" w:color="auto"/>
              <w:right w:val="single" w:sz="8" w:space="0" w:color="auto"/>
            </w:tcBorders>
            <w:shd w:val="clear" w:color="000000" w:fill="EEECE1"/>
            <w:noWrap/>
            <w:vAlign w:val="center"/>
            <w:hideMark/>
          </w:tcPr>
          <w:p w14:paraId="389CFCF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79A240D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609E442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32A99A7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F9751D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B2CA9E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5B7F179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6C774014" w14:textId="77777777" w:rsidTr="0052221D">
        <w:trPr>
          <w:trHeight w:val="12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A13CF5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87</w:t>
            </w:r>
          </w:p>
        </w:tc>
        <w:tc>
          <w:tcPr>
            <w:tcW w:w="573" w:type="pct"/>
            <w:tcBorders>
              <w:top w:val="nil"/>
              <w:left w:val="nil"/>
              <w:bottom w:val="single" w:sz="8" w:space="0" w:color="auto"/>
              <w:right w:val="single" w:sz="8" w:space="0" w:color="auto"/>
            </w:tcBorders>
            <w:shd w:val="clear" w:color="000000" w:fill="EEECE1"/>
            <w:noWrap/>
            <w:vAlign w:val="center"/>
            <w:hideMark/>
          </w:tcPr>
          <w:p w14:paraId="65070A8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87</w:t>
            </w:r>
          </w:p>
        </w:tc>
        <w:tc>
          <w:tcPr>
            <w:tcW w:w="264" w:type="pct"/>
            <w:tcBorders>
              <w:top w:val="nil"/>
              <w:left w:val="nil"/>
              <w:bottom w:val="single" w:sz="8" w:space="0" w:color="auto"/>
              <w:right w:val="single" w:sz="8" w:space="0" w:color="auto"/>
            </w:tcBorders>
            <w:shd w:val="clear" w:color="000000" w:fill="EEECE1"/>
            <w:noWrap/>
            <w:vAlign w:val="center"/>
            <w:hideMark/>
          </w:tcPr>
          <w:p w14:paraId="5A2CFF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0B5ED60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noWrap/>
            <w:vAlign w:val="center"/>
            <w:hideMark/>
          </w:tcPr>
          <w:p w14:paraId="5045DA5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22D5B82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7C06C9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2B5D938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3FF0AA6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0EC5485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4176250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70FB667B" w14:textId="77777777" w:rsidTr="0052221D">
        <w:trPr>
          <w:trHeight w:val="336"/>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5E2247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88</w:t>
            </w:r>
          </w:p>
        </w:tc>
        <w:tc>
          <w:tcPr>
            <w:tcW w:w="573" w:type="pct"/>
            <w:tcBorders>
              <w:top w:val="nil"/>
              <w:left w:val="nil"/>
              <w:bottom w:val="single" w:sz="8" w:space="0" w:color="auto"/>
              <w:right w:val="single" w:sz="8" w:space="0" w:color="auto"/>
            </w:tcBorders>
            <w:shd w:val="clear" w:color="000000" w:fill="EEECE1"/>
            <w:noWrap/>
            <w:vAlign w:val="center"/>
            <w:hideMark/>
          </w:tcPr>
          <w:p w14:paraId="3F9EDEE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88</w:t>
            </w:r>
          </w:p>
        </w:tc>
        <w:tc>
          <w:tcPr>
            <w:tcW w:w="264" w:type="pct"/>
            <w:tcBorders>
              <w:top w:val="nil"/>
              <w:left w:val="nil"/>
              <w:bottom w:val="single" w:sz="8" w:space="0" w:color="auto"/>
              <w:right w:val="single" w:sz="8" w:space="0" w:color="auto"/>
            </w:tcBorders>
            <w:shd w:val="clear" w:color="000000" w:fill="EEECE1"/>
            <w:noWrap/>
            <w:vAlign w:val="center"/>
            <w:hideMark/>
          </w:tcPr>
          <w:p w14:paraId="4CD9F15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600BD9D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41B0DB0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38CF982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0F0CC64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781EFE1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5806749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0AB3ECE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3394DD5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1D0D7709" w14:textId="77777777" w:rsidTr="0052221D">
        <w:trPr>
          <w:trHeight w:val="25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79778C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89</w:t>
            </w:r>
          </w:p>
        </w:tc>
        <w:tc>
          <w:tcPr>
            <w:tcW w:w="573" w:type="pct"/>
            <w:tcBorders>
              <w:top w:val="nil"/>
              <w:left w:val="nil"/>
              <w:bottom w:val="single" w:sz="8" w:space="0" w:color="auto"/>
              <w:right w:val="single" w:sz="8" w:space="0" w:color="auto"/>
            </w:tcBorders>
            <w:shd w:val="clear" w:color="000000" w:fill="EEECE1"/>
            <w:noWrap/>
            <w:vAlign w:val="center"/>
            <w:hideMark/>
          </w:tcPr>
          <w:p w14:paraId="0900C9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89</w:t>
            </w:r>
          </w:p>
        </w:tc>
        <w:tc>
          <w:tcPr>
            <w:tcW w:w="264" w:type="pct"/>
            <w:tcBorders>
              <w:top w:val="nil"/>
              <w:left w:val="nil"/>
              <w:bottom w:val="single" w:sz="8" w:space="0" w:color="auto"/>
              <w:right w:val="single" w:sz="8" w:space="0" w:color="auto"/>
            </w:tcBorders>
            <w:shd w:val="clear" w:color="000000" w:fill="EEECE1"/>
            <w:noWrap/>
            <w:vAlign w:val="center"/>
            <w:hideMark/>
          </w:tcPr>
          <w:p w14:paraId="7E35723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636AA8C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0DD8BDC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4EF4F73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26BE0D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6408359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9FBE73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3FE15C1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439743B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3E05626F" w14:textId="77777777" w:rsidTr="00C40679">
        <w:trPr>
          <w:trHeight w:val="315"/>
        </w:trPr>
        <w:tc>
          <w:tcPr>
            <w:tcW w:w="1596" w:type="pct"/>
            <w:gridSpan w:val="4"/>
            <w:tcBorders>
              <w:top w:val="single" w:sz="8" w:space="0" w:color="auto"/>
              <w:left w:val="single" w:sz="8" w:space="0" w:color="auto"/>
              <w:bottom w:val="single" w:sz="8" w:space="0" w:color="auto"/>
              <w:right w:val="single" w:sz="8" w:space="0" w:color="000000"/>
            </w:tcBorders>
            <w:shd w:val="clear" w:color="000000" w:fill="EEECE1"/>
            <w:noWrap/>
            <w:vAlign w:val="center"/>
            <w:hideMark/>
          </w:tcPr>
          <w:p w14:paraId="289C468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90" w:type="pct"/>
            <w:tcBorders>
              <w:top w:val="nil"/>
              <w:left w:val="nil"/>
              <w:bottom w:val="single" w:sz="8" w:space="0" w:color="auto"/>
              <w:right w:val="single" w:sz="8" w:space="0" w:color="auto"/>
            </w:tcBorders>
            <w:shd w:val="clear" w:color="000000" w:fill="EEECE1"/>
            <w:noWrap/>
            <w:vAlign w:val="center"/>
            <w:hideMark/>
          </w:tcPr>
          <w:p w14:paraId="0E4B3E2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200.4</w:t>
            </w:r>
          </w:p>
        </w:tc>
        <w:tc>
          <w:tcPr>
            <w:tcW w:w="703" w:type="pct"/>
            <w:tcBorders>
              <w:top w:val="nil"/>
              <w:left w:val="nil"/>
              <w:bottom w:val="single" w:sz="8" w:space="0" w:color="auto"/>
              <w:right w:val="single" w:sz="8" w:space="0" w:color="auto"/>
            </w:tcBorders>
            <w:shd w:val="clear" w:color="000000" w:fill="EEECE1"/>
            <w:vAlign w:val="center"/>
            <w:hideMark/>
          </w:tcPr>
          <w:p w14:paraId="779B469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25" w:type="pct"/>
            <w:tcBorders>
              <w:top w:val="nil"/>
              <w:left w:val="nil"/>
              <w:bottom w:val="single" w:sz="8" w:space="0" w:color="auto"/>
              <w:right w:val="single" w:sz="8" w:space="0" w:color="auto"/>
            </w:tcBorders>
            <w:shd w:val="clear" w:color="000000" w:fill="EEECE1"/>
            <w:vAlign w:val="center"/>
            <w:hideMark/>
          </w:tcPr>
          <w:p w14:paraId="1AEFD71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40</w:t>
            </w:r>
          </w:p>
        </w:tc>
        <w:tc>
          <w:tcPr>
            <w:tcW w:w="497" w:type="pct"/>
            <w:tcBorders>
              <w:top w:val="nil"/>
              <w:left w:val="nil"/>
              <w:bottom w:val="single" w:sz="8" w:space="0" w:color="auto"/>
              <w:right w:val="single" w:sz="8" w:space="0" w:color="auto"/>
            </w:tcBorders>
            <w:shd w:val="clear" w:color="000000" w:fill="EEECE1"/>
            <w:vAlign w:val="center"/>
            <w:hideMark/>
          </w:tcPr>
          <w:p w14:paraId="7E1B44B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34</w:t>
            </w:r>
          </w:p>
        </w:tc>
        <w:tc>
          <w:tcPr>
            <w:tcW w:w="428" w:type="pct"/>
            <w:tcBorders>
              <w:top w:val="nil"/>
              <w:left w:val="nil"/>
              <w:bottom w:val="single" w:sz="8" w:space="0" w:color="auto"/>
              <w:right w:val="single" w:sz="8" w:space="0" w:color="auto"/>
            </w:tcBorders>
            <w:shd w:val="clear" w:color="000000" w:fill="EEECE1"/>
            <w:vAlign w:val="center"/>
            <w:hideMark/>
          </w:tcPr>
          <w:p w14:paraId="7728765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08" w:type="pct"/>
            <w:tcBorders>
              <w:top w:val="nil"/>
              <w:left w:val="nil"/>
              <w:bottom w:val="single" w:sz="8" w:space="0" w:color="auto"/>
              <w:right w:val="single" w:sz="8" w:space="0" w:color="auto"/>
            </w:tcBorders>
            <w:shd w:val="clear" w:color="000000" w:fill="EEECE1"/>
            <w:noWrap/>
            <w:vAlign w:val="center"/>
            <w:hideMark/>
          </w:tcPr>
          <w:p w14:paraId="6650379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257</w:t>
            </w:r>
          </w:p>
        </w:tc>
        <w:tc>
          <w:tcPr>
            <w:tcW w:w="452" w:type="pct"/>
            <w:tcBorders>
              <w:top w:val="nil"/>
              <w:left w:val="nil"/>
              <w:bottom w:val="single" w:sz="8" w:space="0" w:color="auto"/>
              <w:right w:val="single" w:sz="8" w:space="0" w:color="auto"/>
            </w:tcBorders>
            <w:shd w:val="clear" w:color="000000" w:fill="EEECE1"/>
            <w:noWrap/>
            <w:vAlign w:val="center"/>
            <w:hideMark/>
          </w:tcPr>
          <w:p w14:paraId="2E70F21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198</w:t>
            </w:r>
          </w:p>
        </w:tc>
      </w:tr>
      <w:tr w:rsidR="00C40679" w:rsidRPr="00C40679" w14:paraId="5701BFB7" w14:textId="77777777" w:rsidTr="00C40679">
        <w:trPr>
          <w:trHeight w:val="300"/>
        </w:trPr>
        <w:tc>
          <w:tcPr>
            <w:tcW w:w="268" w:type="pct"/>
            <w:tcBorders>
              <w:top w:val="nil"/>
              <w:left w:val="nil"/>
              <w:bottom w:val="nil"/>
              <w:right w:val="nil"/>
            </w:tcBorders>
            <w:shd w:val="clear" w:color="auto" w:fill="auto"/>
            <w:noWrap/>
            <w:vAlign w:val="bottom"/>
            <w:hideMark/>
          </w:tcPr>
          <w:p w14:paraId="6F9E07A0" w14:textId="77777777" w:rsidR="00311690" w:rsidRPr="00C40679" w:rsidRDefault="00311690" w:rsidP="00311690">
            <w:pPr>
              <w:spacing w:after="0" w:line="240" w:lineRule="auto"/>
              <w:jc w:val="center"/>
              <w:rPr>
                <w:rFonts w:eastAsia="Times New Roman"/>
                <w:color w:val="000000"/>
                <w:sz w:val="16"/>
                <w:szCs w:val="20"/>
                <w:lang w:eastAsia="en-IN"/>
              </w:rPr>
            </w:pPr>
          </w:p>
        </w:tc>
        <w:tc>
          <w:tcPr>
            <w:tcW w:w="573" w:type="pct"/>
            <w:tcBorders>
              <w:top w:val="nil"/>
              <w:left w:val="nil"/>
              <w:bottom w:val="nil"/>
              <w:right w:val="nil"/>
            </w:tcBorders>
            <w:shd w:val="clear" w:color="auto" w:fill="auto"/>
            <w:noWrap/>
            <w:vAlign w:val="bottom"/>
            <w:hideMark/>
          </w:tcPr>
          <w:p w14:paraId="1C977405" w14:textId="77777777" w:rsidR="00311690" w:rsidRPr="00C40679"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794AB70F" w14:textId="77777777" w:rsidR="00311690" w:rsidRPr="00C40679"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425DB315" w14:textId="77777777" w:rsidR="00311690" w:rsidRPr="00C40679"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1FAC178E" w14:textId="77777777" w:rsidR="00311690" w:rsidRPr="00C40679"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28105DC8" w14:textId="77777777" w:rsidR="00311690" w:rsidRPr="00C40679"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16EA882B" w14:textId="77777777" w:rsidR="00311690" w:rsidRPr="00C40679"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3E768A2D" w14:textId="77777777" w:rsidR="00311690" w:rsidRPr="00C40679"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649FAECC" w14:textId="77777777" w:rsidR="00311690" w:rsidRPr="00C40679"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5D01A8C4" w14:textId="77777777" w:rsidR="00311690" w:rsidRPr="00C40679"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23B44D2F" w14:textId="77777777" w:rsidR="00311690" w:rsidRPr="00C40679" w:rsidRDefault="00311690" w:rsidP="00311690">
            <w:pPr>
              <w:spacing w:after="0" w:line="240" w:lineRule="auto"/>
              <w:rPr>
                <w:rFonts w:eastAsia="Times New Roman"/>
                <w:sz w:val="16"/>
                <w:szCs w:val="20"/>
                <w:lang w:eastAsia="en-IN"/>
              </w:rPr>
            </w:pPr>
          </w:p>
        </w:tc>
      </w:tr>
      <w:tr w:rsidR="00C40679" w:rsidRPr="00C40679" w14:paraId="20FE8CC8" w14:textId="77777777" w:rsidTr="00C40679">
        <w:trPr>
          <w:trHeight w:val="300"/>
        </w:trPr>
        <w:tc>
          <w:tcPr>
            <w:tcW w:w="1106" w:type="pct"/>
            <w:gridSpan w:val="3"/>
            <w:tcBorders>
              <w:top w:val="nil"/>
              <w:left w:val="nil"/>
              <w:bottom w:val="nil"/>
              <w:right w:val="nil"/>
            </w:tcBorders>
            <w:shd w:val="clear" w:color="auto" w:fill="auto"/>
            <w:noWrap/>
            <w:vAlign w:val="center"/>
            <w:hideMark/>
          </w:tcPr>
          <w:p w14:paraId="11DED9AB" w14:textId="6C83C75B" w:rsidR="00C40679" w:rsidRPr="00C40679" w:rsidRDefault="00C40679" w:rsidP="00311690">
            <w:pPr>
              <w:spacing w:after="0" w:line="240" w:lineRule="auto"/>
              <w:rPr>
                <w:rFonts w:eastAsia="Times New Roman"/>
                <w:b/>
                <w:bCs/>
                <w:color w:val="000000"/>
                <w:sz w:val="16"/>
                <w:u w:val="single"/>
                <w:lang w:eastAsia="en-IN"/>
              </w:rPr>
            </w:pPr>
            <w:r w:rsidRPr="00C40679">
              <w:rPr>
                <w:rFonts w:eastAsia="Times New Roman"/>
                <w:b/>
                <w:bCs/>
                <w:color w:val="000000"/>
                <w:sz w:val="16"/>
                <w:u w:val="single"/>
                <w:lang w:eastAsia="en-IN"/>
              </w:rPr>
              <w:t>2.2.1.1.4 Season-IV</w:t>
            </w:r>
          </w:p>
        </w:tc>
        <w:tc>
          <w:tcPr>
            <w:tcW w:w="491" w:type="pct"/>
            <w:tcBorders>
              <w:top w:val="nil"/>
              <w:left w:val="nil"/>
              <w:bottom w:val="nil"/>
              <w:right w:val="nil"/>
            </w:tcBorders>
            <w:shd w:val="clear" w:color="auto" w:fill="auto"/>
            <w:noWrap/>
            <w:vAlign w:val="bottom"/>
            <w:hideMark/>
          </w:tcPr>
          <w:p w14:paraId="2D511F9B" w14:textId="77777777" w:rsidR="00C40679" w:rsidRPr="00C40679" w:rsidRDefault="00C40679"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1C3656C7" w14:textId="77777777" w:rsidR="00C40679" w:rsidRPr="00C40679" w:rsidRDefault="00C40679"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6BABBF1F" w14:textId="77777777" w:rsidR="00C40679" w:rsidRPr="00C40679" w:rsidRDefault="00C40679"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36CFF642" w14:textId="77777777" w:rsidR="00C40679" w:rsidRPr="00C40679" w:rsidRDefault="00C40679"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63270E54" w14:textId="77777777" w:rsidR="00C40679" w:rsidRPr="00C40679" w:rsidRDefault="00C40679"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6C5D89E0" w14:textId="77777777" w:rsidR="00C40679" w:rsidRPr="00C40679" w:rsidRDefault="00C40679"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5B7F3CA7" w14:textId="77777777" w:rsidR="00C40679" w:rsidRPr="00C40679" w:rsidRDefault="00C40679"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3B46AA42" w14:textId="77777777" w:rsidR="00C40679" w:rsidRPr="00C40679" w:rsidRDefault="00C40679" w:rsidP="00311690">
            <w:pPr>
              <w:spacing w:after="0" w:line="240" w:lineRule="auto"/>
              <w:rPr>
                <w:rFonts w:eastAsia="Times New Roman"/>
                <w:sz w:val="16"/>
                <w:szCs w:val="20"/>
                <w:lang w:eastAsia="en-IN"/>
              </w:rPr>
            </w:pPr>
          </w:p>
        </w:tc>
      </w:tr>
      <w:tr w:rsidR="00C40679" w:rsidRPr="00C40679" w14:paraId="0DCFF4B0" w14:textId="77777777" w:rsidTr="00C40679">
        <w:trPr>
          <w:trHeight w:val="315"/>
        </w:trPr>
        <w:tc>
          <w:tcPr>
            <w:tcW w:w="268" w:type="pct"/>
            <w:tcBorders>
              <w:top w:val="nil"/>
              <w:left w:val="nil"/>
              <w:bottom w:val="nil"/>
              <w:right w:val="nil"/>
            </w:tcBorders>
            <w:shd w:val="clear" w:color="auto" w:fill="auto"/>
            <w:noWrap/>
            <w:vAlign w:val="center"/>
            <w:hideMark/>
          </w:tcPr>
          <w:p w14:paraId="606B9039" w14:textId="77777777" w:rsidR="00311690" w:rsidRPr="00C40679"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1988C40F" w14:textId="77777777" w:rsidR="00311690" w:rsidRPr="00C40679"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2ED635C3" w14:textId="77777777" w:rsidR="00311690" w:rsidRPr="00C40679"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6AD94A29" w14:textId="77777777" w:rsidR="00311690" w:rsidRPr="00C40679"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2CFEFC4F" w14:textId="77777777" w:rsidR="00311690" w:rsidRPr="00C40679"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4D222E74" w14:textId="77777777" w:rsidR="00311690" w:rsidRPr="00C40679"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335CE41E" w14:textId="77777777" w:rsidR="00311690" w:rsidRPr="00C40679"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0DA833C9" w14:textId="77777777" w:rsidR="00311690" w:rsidRPr="00C40679"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08D7542E" w14:textId="77777777" w:rsidR="00311690" w:rsidRPr="00C40679"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47C517FE" w14:textId="77777777" w:rsidR="00311690" w:rsidRPr="00C40679"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6F363659" w14:textId="77777777" w:rsidR="00311690" w:rsidRPr="00C40679" w:rsidRDefault="00311690" w:rsidP="00311690">
            <w:pPr>
              <w:spacing w:after="0" w:line="240" w:lineRule="auto"/>
              <w:rPr>
                <w:rFonts w:eastAsia="Times New Roman"/>
                <w:sz w:val="16"/>
                <w:szCs w:val="20"/>
                <w:lang w:eastAsia="en-IN"/>
              </w:rPr>
            </w:pPr>
          </w:p>
        </w:tc>
      </w:tr>
      <w:tr w:rsidR="00C40679" w:rsidRPr="00C40679" w14:paraId="1D3E23EB" w14:textId="77777777" w:rsidTr="00C40679">
        <w:trPr>
          <w:trHeight w:val="1035"/>
        </w:trPr>
        <w:tc>
          <w:tcPr>
            <w:tcW w:w="2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DEABD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S/n</w:t>
            </w:r>
          </w:p>
        </w:tc>
        <w:tc>
          <w:tcPr>
            <w:tcW w:w="573" w:type="pct"/>
            <w:tcBorders>
              <w:top w:val="single" w:sz="8" w:space="0" w:color="auto"/>
              <w:left w:val="nil"/>
              <w:bottom w:val="single" w:sz="8" w:space="0" w:color="auto"/>
              <w:right w:val="single" w:sz="8" w:space="0" w:color="auto"/>
            </w:tcBorders>
            <w:shd w:val="clear" w:color="auto" w:fill="auto"/>
            <w:vAlign w:val="center"/>
            <w:hideMark/>
          </w:tcPr>
          <w:p w14:paraId="316B65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Segments</w:t>
            </w:r>
          </w:p>
        </w:tc>
        <w:tc>
          <w:tcPr>
            <w:tcW w:w="264" w:type="pct"/>
            <w:tcBorders>
              <w:top w:val="single" w:sz="8" w:space="0" w:color="auto"/>
              <w:left w:val="nil"/>
              <w:bottom w:val="single" w:sz="8" w:space="0" w:color="auto"/>
              <w:right w:val="single" w:sz="8" w:space="0" w:color="auto"/>
            </w:tcBorders>
            <w:shd w:val="clear" w:color="auto" w:fill="auto"/>
            <w:vAlign w:val="center"/>
            <w:hideMark/>
          </w:tcPr>
          <w:p w14:paraId="0012149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Service</w:t>
            </w:r>
          </w:p>
        </w:tc>
        <w:tc>
          <w:tcPr>
            <w:tcW w:w="491" w:type="pct"/>
            <w:tcBorders>
              <w:top w:val="single" w:sz="8" w:space="0" w:color="auto"/>
              <w:left w:val="nil"/>
              <w:bottom w:val="single" w:sz="8" w:space="0" w:color="auto"/>
              <w:right w:val="single" w:sz="8" w:space="0" w:color="auto"/>
            </w:tcBorders>
            <w:shd w:val="clear" w:color="auto" w:fill="auto"/>
            <w:vAlign w:val="center"/>
            <w:hideMark/>
          </w:tcPr>
          <w:p w14:paraId="50AC107C" w14:textId="77777777" w:rsidR="00311690" w:rsidRPr="00C40679" w:rsidRDefault="00311690" w:rsidP="00311690">
            <w:pPr>
              <w:spacing w:after="0" w:line="240" w:lineRule="auto"/>
              <w:jc w:val="center"/>
              <w:rPr>
                <w:rFonts w:eastAsia="Times New Roman"/>
                <w:color w:val="000000"/>
                <w:sz w:val="16"/>
                <w:szCs w:val="20"/>
                <w:lang w:eastAsia="en-IN"/>
              </w:rPr>
            </w:pPr>
            <w:proofErr w:type="spellStart"/>
            <w:r w:rsidRPr="00C40679">
              <w:rPr>
                <w:rFonts w:eastAsia="Times New Roman"/>
                <w:color w:val="000000"/>
                <w:sz w:val="16"/>
                <w:szCs w:val="20"/>
                <w:lang w:eastAsia="en-IN"/>
              </w:rPr>
              <w:t>Propsoed</w:t>
            </w:r>
            <w:proofErr w:type="spellEnd"/>
            <w:r w:rsidRPr="00C40679">
              <w:rPr>
                <w:rFonts w:eastAsia="Times New Roman"/>
                <w:color w:val="000000"/>
                <w:sz w:val="16"/>
                <w:szCs w:val="20"/>
                <w:lang w:eastAsia="en-IN"/>
              </w:rPr>
              <w:t xml:space="preserve"> </w:t>
            </w:r>
            <w:proofErr w:type="spellStart"/>
            <w:r w:rsidRPr="00C40679">
              <w:rPr>
                <w:rFonts w:eastAsia="Times New Roman"/>
                <w:color w:val="000000"/>
                <w:sz w:val="16"/>
                <w:szCs w:val="20"/>
                <w:lang w:eastAsia="en-IN"/>
              </w:rPr>
              <w:t>dia</w:t>
            </w:r>
            <w:proofErr w:type="spellEnd"/>
            <w:r w:rsidRPr="00C40679">
              <w:rPr>
                <w:rFonts w:eastAsia="Times New Roman"/>
                <w:color w:val="000000"/>
                <w:sz w:val="16"/>
                <w:szCs w:val="20"/>
                <w:lang w:eastAsia="en-IN"/>
              </w:rPr>
              <w:t>(inch)</w:t>
            </w:r>
          </w:p>
        </w:tc>
        <w:tc>
          <w:tcPr>
            <w:tcW w:w="490" w:type="pct"/>
            <w:tcBorders>
              <w:top w:val="single" w:sz="8" w:space="0" w:color="auto"/>
              <w:left w:val="nil"/>
              <w:bottom w:val="single" w:sz="8" w:space="0" w:color="auto"/>
              <w:right w:val="single" w:sz="8" w:space="0" w:color="auto"/>
            </w:tcBorders>
            <w:shd w:val="clear" w:color="auto" w:fill="auto"/>
            <w:vAlign w:val="center"/>
            <w:hideMark/>
          </w:tcPr>
          <w:p w14:paraId="7401510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Approx. length, (km)</w:t>
            </w:r>
          </w:p>
        </w:tc>
        <w:tc>
          <w:tcPr>
            <w:tcW w:w="703" w:type="pct"/>
            <w:tcBorders>
              <w:top w:val="single" w:sz="8" w:space="0" w:color="auto"/>
              <w:left w:val="nil"/>
              <w:bottom w:val="single" w:sz="8" w:space="0" w:color="auto"/>
              <w:right w:val="single" w:sz="8" w:space="0" w:color="auto"/>
            </w:tcBorders>
            <w:shd w:val="clear" w:color="auto" w:fill="auto"/>
            <w:vAlign w:val="center"/>
            <w:hideMark/>
          </w:tcPr>
          <w:p w14:paraId="718E0A7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New/Part/full replacement</w:t>
            </w:r>
          </w:p>
        </w:tc>
        <w:tc>
          <w:tcPr>
            <w:tcW w:w="425" w:type="pct"/>
            <w:tcBorders>
              <w:top w:val="single" w:sz="8" w:space="0" w:color="auto"/>
              <w:left w:val="nil"/>
              <w:bottom w:val="single" w:sz="8" w:space="0" w:color="auto"/>
              <w:right w:val="single" w:sz="8" w:space="0" w:color="auto"/>
            </w:tcBorders>
            <w:shd w:val="clear" w:color="auto" w:fill="auto"/>
            <w:vAlign w:val="center"/>
            <w:hideMark/>
          </w:tcPr>
          <w:p w14:paraId="7134C6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No. of Risers to be installed</w:t>
            </w:r>
          </w:p>
        </w:tc>
        <w:tc>
          <w:tcPr>
            <w:tcW w:w="497" w:type="pct"/>
            <w:tcBorders>
              <w:top w:val="single" w:sz="8" w:space="0" w:color="auto"/>
              <w:left w:val="nil"/>
              <w:bottom w:val="single" w:sz="8" w:space="0" w:color="auto"/>
              <w:right w:val="single" w:sz="8" w:space="0" w:color="auto"/>
            </w:tcBorders>
            <w:shd w:val="clear" w:color="auto" w:fill="auto"/>
            <w:vAlign w:val="center"/>
            <w:hideMark/>
          </w:tcPr>
          <w:p w14:paraId="10A6A70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No. of risers to be removed</w:t>
            </w:r>
          </w:p>
        </w:tc>
        <w:tc>
          <w:tcPr>
            <w:tcW w:w="428" w:type="pct"/>
            <w:tcBorders>
              <w:top w:val="single" w:sz="8" w:space="0" w:color="auto"/>
              <w:left w:val="nil"/>
              <w:bottom w:val="single" w:sz="8" w:space="0" w:color="auto"/>
              <w:right w:val="single" w:sz="8" w:space="0" w:color="auto"/>
            </w:tcBorders>
            <w:shd w:val="clear" w:color="auto" w:fill="auto"/>
            <w:vAlign w:val="center"/>
            <w:hideMark/>
          </w:tcPr>
          <w:p w14:paraId="64624A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MOC for PL &amp; Riser</w:t>
            </w:r>
          </w:p>
        </w:tc>
        <w:tc>
          <w:tcPr>
            <w:tcW w:w="408" w:type="pct"/>
            <w:tcBorders>
              <w:top w:val="single" w:sz="8" w:space="0" w:color="auto"/>
              <w:left w:val="nil"/>
              <w:bottom w:val="single" w:sz="8" w:space="0" w:color="auto"/>
              <w:right w:val="single" w:sz="8" w:space="0" w:color="auto"/>
            </w:tcBorders>
            <w:shd w:val="clear" w:color="auto" w:fill="auto"/>
            <w:vAlign w:val="center"/>
            <w:hideMark/>
          </w:tcPr>
          <w:p w14:paraId="29E227D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Crossing Corrections</w:t>
            </w:r>
          </w:p>
        </w:tc>
        <w:tc>
          <w:tcPr>
            <w:tcW w:w="452" w:type="pct"/>
            <w:tcBorders>
              <w:top w:val="single" w:sz="8" w:space="0" w:color="auto"/>
              <w:left w:val="nil"/>
              <w:bottom w:val="single" w:sz="8" w:space="0" w:color="auto"/>
              <w:right w:val="single" w:sz="8" w:space="0" w:color="auto"/>
            </w:tcBorders>
            <w:shd w:val="clear" w:color="auto" w:fill="auto"/>
            <w:vAlign w:val="center"/>
            <w:hideMark/>
          </w:tcPr>
          <w:p w14:paraId="641F3B9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Free Span corrections</w:t>
            </w:r>
          </w:p>
        </w:tc>
      </w:tr>
      <w:tr w:rsidR="00C40679" w:rsidRPr="00C40679" w14:paraId="63B6A6F9" w14:textId="77777777" w:rsidTr="0052221D">
        <w:trPr>
          <w:trHeight w:val="222"/>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3F49ED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90</w:t>
            </w:r>
          </w:p>
        </w:tc>
        <w:tc>
          <w:tcPr>
            <w:tcW w:w="573" w:type="pct"/>
            <w:tcBorders>
              <w:top w:val="nil"/>
              <w:left w:val="nil"/>
              <w:bottom w:val="single" w:sz="8" w:space="0" w:color="auto"/>
              <w:right w:val="single" w:sz="8" w:space="0" w:color="auto"/>
            </w:tcBorders>
            <w:shd w:val="clear" w:color="000000" w:fill="FCD5B4"/>
            <w:noWrap/>
            <w:vAlign w:val="center"/>
            <w:hideMark/>
          </w:tcPr>
          <w:p w14:paraId="0A7ED8A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90</w:t>
            </w:r>
          </w:p>
        </w:tc>
        <w:tc>
          <w:tcPr>
            <w:tcW w:w="264" w:type="pct"/>
            <w:tcBorders>
              <w:top w:val="nil"/>
              <w:left w:val="nil"/>
              <w:bottom w:val="single" w:sz="8" w:space="0" w:color="auto"/>
              <w:right w:val="single" w:sz="8" w:space="0" w:color="auto"/>
            </w:tcBorders>
            <w:shd w:val="clear" w:color="000000" w:fill="FCD5B4"/>
            <w:vAlign w:val="center"/>
            <w:hideMark/>
          </w:tcPr>
          <w:p w14:paraId="3F4B49C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65A247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0B35ECE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4.3</w:t>
            </w:r>
          </w:p>
        </w:tc>
        <w:tc>
          <w:tcPr>
            <w:tcW w:w="703" w:type="pct"/>
            <w:tcBorders>
              <w:top w:val="nil"/>
              <w:left w:val="nil"/>
              <w:bottom w:val="single" w:sz="8" w:space="0" w:color="auto"/>
              <w:right w:val="single" w:sz="8" w:space="0" w:color="auto"/>
            </w:tcBorders>
            <w:shd w:val="clear" w:color="000000" w:fill="FCD5B4"/>
            <w:vAlign w:val="center"/>
            <w:hideMark/>
          </w:tcPr>
          <w:p w14:paraId="2ECD530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5F7CF0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5ECCEC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68A3E4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0849A7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c>
          <w:tcPr>
            <w:tcW w:w="452" w:type="pct"/>
            <w:tcBorders>
              <w:top w:val="nil"/>
              <w:left w:val="nil"/>
              <w:bottom w:val="single" w:sz="8" w:space="0" w:color="auto"/>
              <w:right w:val="single" w:sz="8" w:space="0" w:color="auto"/>
            </w:tcBorders>
            <w:shd w:val="clear" w:color="000000" w:fill="FCD5B4"/>
            <w:noWrap/>
            <w:vAlign w:val="center"/>
            <w:hideMark/>
          </w:tcPr>
          <w:p w14:paraId="6A268B3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6DC8D02F" w14:textId="77777777" w:rsidTr="0052221D">
        <w:trPr>
          <w:trHeight w:val="256"/>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13085E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91</w:t>
            </w:r>
          </w:p>
        </w:tc>
        <w:tc>
          <w:tcPr>
            <w:tcW w:w="573" w:type="pct"/>
            <w:tcBorders>
              <w:top w:val="nil"/>
              <w:left w:val="nil"/>
              <w:bottom w:val="single" w:sz="8" w:space="0" w:color="auto"/>
              <w:right w:val="single" w:sz="8" w:space="0" w:color="auto"/>
            </w:tcBorders>
            <w:shd w:val="clear" w:color="000000" w:fill="FCD5B4"/>
            <w:noWrap/>
            <w:vAlign w:val="center"/>
            <w:hideMark/>
          </w:tcPr>
          <w:p w14:paraId="6D8EF5B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91</w:t>
            </w:r>
          </w:p>
        </w:tc>
        <w:tc>
          <w:tcPr>
            <w:tcW w:w="264" w:type="pct"/>
            <w:tcBorders>
              <w:top w:val="nil"/>
              <w:left w:val="nil"/>
              <w:bottom w:val="single" w:sz="8" w:space="0" w:color="auto"/>
              <w:right w:val="single" w:sz="8" w:space="0" w:color="auto"/>
            </w:tcBorders>
            <w:shd w:val="clear" w:color="000000" w:fill="FCD5B4"/>
            <w:vAlign w:val="center"/>
            <w:hideMark/>
          </w:tcPr>
          <w:p w14:paraId="207664A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8FFFA0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0F2915C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4.9</w:t>
            </w:r>
          </w:p>
        </w:tc>
        <w:tc>
          <w:tcPr>
            <w:tcW w:w="703" w:type="pct"/>
            <w:tcBorders>
              <w:top w:val="nil"/>
              <w:left w:val="nil"/>
              <w:bottom w:val="single" w:sz="8" w:space="0" w:color="auto"/>
              <w:right w:val="single" w:sz="8" w:space="0" w:color="auto"/>
            </w:tcBorders>
            <w:shd w:val="clear" w:color="000000" w:fill="FCD5B4"/>
            <w:vAlign w:val="center"/>
            <w:hideMark/>
          </w:tcPr>
          <w:p w14:paraId="36351E6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2EDB33B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2A5C1AC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2A7CCEB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113FF3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47323FD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r>
      <w:tr w:rsidR="00C40679" w:rsidRPr="00C40679" w14:paraId="67971B81" w14:textId="77777777" w:rsidTr="0052221D">
        <w:trPr>
          <w:trHeight w:val="29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4BE77F2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92</w:t>
            </w:r>
          </w:p>
        </w:tc>
        <w:tc>
          <w:tcPr>
            <w:tcW w:w="573" w:type="pct"/>
            <w:tcBorders>
              <w:top w:val="nil"/>
              <w:left w:val="nil"/>
              <w:bottom w:val="single" w:sz="8" w:space="0" w:color="auto"/>
              <w:right w:val="single" w:sz="8" w:space="0" w:color="auto"/>
            </w:tcBorders>
            <w:shd w:val="clear" w:color="000000" w:fill="FCD5B4"/>
            <w:noWrap/>
            <w:vAlign w:val="center"/>
            <w:hideMark/>
          </w:tcPr>
          <w:p w14:paraId="0B06D4F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92</w:t>
            </w:r>
          </w:p>
        </w:tc>
        <w:tc>
          <w:tcPr>
            <w:tcW w:w="264" w:type="pct"/>
            <w:tcBorders>
              <w:top w:val="nil"/>
              <w:left w:val="nil"/>
              <w:bottom w:val="single" w:sz="8" w:space="0" w:color="auto"/>
              <w:right w:val="single" w:sz="8" w:space="0" w:color="auto"/>
            </w:tcBorders>
            <w:shd w:val="clear" w:color="000000" w:fill="FCD5B4"/>
            <w:vAlign w:val="center"/>
            <w:hideMark/>
          </w:tcPr>
          <w:p w14:paraId="2024C5A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3DBE3F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46A8294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703" w:type="pct"/>
            <w:tcBorders>
              <w:top w:val="nil"/>
              <w:left w:val="nil"/>
              <w:bottom w:val="single" w:sz="8" w:space="0" w:color="auto"/>
              <w:right w:val="single" w:sz="8" w:space="0" w:color="auto"/>
            </w:tcBorders>
            <w:shd w:val="clear" w:color="000000" w:fill="FCD5B4"/>
            <w:vAlign w:val="center"/>
            <w:hideMark/>
          </w:tcPr>
          <w:p w14:paraId="3C44D7D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3818684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B6485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A51B5E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BBBC81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21</w:t>
            </w:r>
          </w:p>
        </w:tc>
        <w:tc>
          <w:tcPr>
            <w:tcW w:w="452" w:type="pct"/>
            <w:tcBorders>
              <w:top w:val="nil"/>
              <w:left w:val="nil"/>
              <w:bottom w:val="single" w:sz="8" w:space="0" w:color="auto"/>
              <w:right w:val="single" w:sz="8" w:space="0" w:color="auto"/>
            </w:tcBorders>
            <w:shd w:val="clear" w:color="000000" w:fill="FCD5B4"/>
            <w:noWrap/>
            <w:vAlign w:val="center"/>
            <w:hideMark/>
          </w:tcPr>
          <w:p w14:paraId="5DF6FEB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0A137B5A" w14:textId="77777777" w:rsidTr="0052221D">
        <w:trPr>
          <w:trHeight w:val="4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B07205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93</w:t>
            </w:r>
          </w:p>
        </w:tc>
        <w:tc>
          <w:tcPr>
            <w:tcW w:w="573" w:type="pct"/>
            <w:tcBorders>
              <w:top w:val="nil"/>
              <w:left w:val="nil"/>
              <w:bottom w:val="single" w:sz="8" w:space="0" w:color="auto"/>
              <w:right w:val="single" w:sz="8" w:space="0" w:color="auto"/>
            </w:tcBorders>
            <w:shd w:val="clear" w:color="000000" w:fill="FCD5B4"/>
            <w:noWrap/>
            <w:vAlign w:val="center"/>
            <w:hideMark/>
          </w:tcPr>
          <w:p w14:paraId="4B6FB85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93</w:t>
            </w:r>
          </w:p>
        </w:tc>
        <w:tc>
          <w:tcPr>
            <w:tcW w:w="264" w:type="pct"/>
            <w:tcBorders>
              <w:top w:val="nil"/>
              <w:left w:val="nil"/>
              <w:bottom w:val="single" w:sz="8" w:space="0" w:color="auto"/>
              <w:right w:val="single" w:sz="8" w:space="0" w:color="auto"/>
            </w:tcBorders>
            <w:shd w:val="clear" w:color="000000" w:fill="FCD5B4"/>
            <w:vAlign w:val="center"/>
            <w:hideMark/>
          </w:tcPr>
          <w:p w14:paraId="17FEBC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2998DC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77E1872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5.1</w:t>
            </w:r>
          </w:p>
        </w:tc>
        <w:tc>
          <w:tcPr>
            <w:tcW w:w="703" w:type="pct"/>
            <w:tcBorders>
              <w:top w:val="nil"/>
              <w:left w:val="nil"/>
              <w:bottom w:val="single" w:sz="8" w:space="0" w:color="auto"/>
              <w:right w:val="single" w:sz="8" w:space="0" w:color="auto"/>
            </w:tcBorders>
            <w:shd w:val="clear" w:color="000000" w:fill="FCD5B4"/>
            <w:vAlign w:val="center"/>
            <w:hideMark/>
          </w:tcPr>
          <w:p w14:paraId="2209C36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B9AD62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2E179BA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5ABAE95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4F97D8F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0F6AAA4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r>
      <w:tr w:rsidR="00C40679" w:rsidRPr="00C40679" w14:paraId="61A8CED0" w14:textId="77777777" w:rsidTr="0052221D">
        <w:trPr>
          <w:trHeight w:val="1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86FF47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94</w:t>
            </w:r>
          </w:p>
        </w:tc>
        <w:tc>
          <w:tcPr>
            <w:tcW w:w="573" w:type="pct"/>
            <w:tcBorders>
              <w:top w:val="nil"/>
              <w:left w:val="nil"/>
              <w:bottom w:val="single" w:sz="8" w:space="0" w:color="auto"/>
              <w:right w:val="single" w:sz="8" w:space="0" w:color="auto"/>
            </w:tcBorders>
            <w:shd w:val="clear" w:color="000000" w:fill="FCD5B4"/>
            <w:noWrap/>
            <w:vAlign w:val="center"/>
            <w:hideMark/>
          </w:tcPr>
          <w:p w14:paraId="6A01C7E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94</w:t>
            </w:r>
          </w:p>
        </w:tc>
        <w:tc>
          <w:tcPr>
            <w:tcW w:w="264" w:type="pct"/>
            <w:tcBorders>
              <w:top w:val="nil"/>
              <w:left w:val="nil"/>
              <w:bottom w:val="single" w:sz="8" w:space="0" w:color="auto"/>
              <w:right w:val="single" w:sz="8" w:space="0" w:color="auto"/>
            </w:tcBorders>
            <w:shd w:val="clear" w:color="000000" w:fill="FCD5B4"/>
            <w:vAlign w:val="center"/>
            <w:hideMark/>
          </w:tcPr>
          <w:p w14:paraId="615FBB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30A3F10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1C63226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6.5</w:t>
            </w:r>
          </w:p>
        </w:tc>
        <w:tc>
          <w:tcPr>
            <w:tcW w:w="703" w:type="pct"/>
            <w:tcBorders>
              <w:top w:val="nil"/>
              <w:left w:val="nil"/>
              <w:bottom w:val="single" w:sz="8" w:space="0" w:color="auto"/>
              <w:right w:val="single" w:sz="8" w:space="0" w:color="auto"/>
            </w:tcBorders>
            <w:shd w:val="clear" w:color="000000" w:fill="FCD5B4"/>
            <w:vAlign w:val="center"/>
            <w:hideMark/>
          </w:tcPr>
          <w:p w14:paraId="222C1A2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0F4BF6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85FE62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320E2DA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64FB442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167355A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794C4A45" w14:textId="77777777" w:rsidTr="0052221D">
        <w:trPr>
          <w:trHeight w:val="19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412ECC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95</w:t>
            </w:r>
          </w:p>
        </w:tc>
        <w:tc>
          <w:tcPr>
            <w:tcW w:w="573" w:type="pct"/>
            <w:tcBorders>
              <w:top w:val="nil"/>
              <w:left w:val="nil"/>
              <w:bottom w:val="single" w:sz="8" w:space="0" w:color="auto"/>
              <w:right w:val="single" w:sz="8" w:space="0" w:color="auto"/>
            </w:tcBorders>
            <w:shd w:val="clear" w:color="000000" w:fill="FCD5B4"/>
            <w:noWrap/>
            <w:vAlign w:val="center"/>
            <w:hideMark/>
          </w:tcPr>
          <w:p w14:paraId="0512B21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95</w:t>
            </w:r>
          </w:p>
        </w:tc>
        <w:tc>
          <w:tcPr>
            <w:tcW w:w="264" w:type="pct"/>
            <w:tcBorders>
              <w:top w:val="nil"/>
              <w:left w:val="nil"/>
              <w:bottom w:val="single" w:sz="8" w:space="0" w:color="auto"/>
              <w:right w:val="single" w:sz="8" w:space="0" w:color="auto"/>
            </w:tcBorders>
            <w:shd w:val="clear" w:color="000000" w:fill="FCD5B4"/>
            <w:vAlign w:val="center"/>
            <w:hideMark/>
          </w:tcPr>
          <w:p w14:paraId="3946D26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D01ABA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74230C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5.7</w:t>
            </w:r>
          </w:p>
        </w:tc>
        <w:tc>
          <w:tcPr>
            <w:tcW w:w="703" w:type="pct"/>
            <w:tcBorders>
              <w:top w:val="nil"/>
              <w:left w:val="nil"/>
              <w:bottom w:val="single" w:sz="8" w:space="0" w:color="auto"/>
              <w:right w:val="single" w:sz="8" w:space="0" w:color="auto"/>
            </w:tcBorders>
            <w:shd w:val="clear" w:color="000000" w:fill="FCD5B4"/>
            <w:vAlign w:val="center"/>
            <w:hideMark/>
          </w:tcPr>
          <w:p w14:paraId="7F9F59B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F42291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482EF5D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4C9A834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EAA7DB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52" w:type="pct"/>
            <w:tcBorders>
              <w:top w:val="nil"/>
              <w:left w:val="nil"/>
              <w:bottom w:val="single" w:sz="8" w:space="0" w:color="auto"/>
              <w:right w:val="single" w:sz="8" w:space="0" w:color="auto"/>
            </w:tcBorders>
            <w:shd w:val="clear" w:color="000000" w:fill="FCD5B4"/>
            <w:noWrap/>
            <w:vAlign w:val="center"/>
            <w:hideMark/>
          </w:tcPr>
          <w:p w14:paraId="4DA620F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39C1AE60" w14:textId="77777777" w:rsidTr="0052221D">
        <w:trPr>
          <w:trHeight w:val="12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ECA3A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lastRenderedPageBreak/>
              <w:t>96</w:t>
            </w:r>
          </w:p>
        </w:tc>
        <w:tc>
          <w:tcPr>
            <w:tcW w:w="573" w:type="pct"/>
            <w:tcBorders>
              <w:top w:val="nil"/>
              <w:left w:val="nil"/>
              <w:bottom w:val="single" w:sz="8" w:space="0" w:color="auto"/>
              <w:right w:val="single" w:sz="8" w:space="0" w:color="auto"/>
            </w:tcBorders>
            <w:shd w:val="clear" w:color="000000" w:fill="FCD5B4"/>
            <w:noWrap/>
            <w:vAlign w:val="center"/>
            <w:hideMark/>
          </w:tcPr>
          <w:p w14:paraId="2F2EFB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96</w:t>
            </w:r>
          </w:p>
        </w:tc>
        <w:tc>
          <w:tcPr>
            <w:tcW w:w="264" w:type="pct"/>
            <w:tcBorders>
              <w:top w:val="nil"/>
              <w:left w:val="nil"/>
              <w:bottom w:val="single" w:sz="8" w:space="0" w:color="auto"/>
              <w:right w:val="single" w:sz="8" w:space="0" w:color="auto"/>
            </w:tcBorders>
            <w:shd w:val="clear" w:color="000000" w:fill="FCD5B4"/>
            <w:vAlign w:val="center"/>
            <w:hideMark/>
          </w:tcPr>
          <w:p w14:paraId="3884693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AC5A8A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1BE37BD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12.2</w:t>
            </w:r>
          </w:p>
        </w:tc>
        <w:tc>
          <w:tcPr>
            <w:tcW w:w="703" w:type="pct"/>
            <w:tcBorders>
              <w:top w:val="nil"/>
              <w:left w:val="nil"/>
              <w:bottom w:val="single" w:sz="8" w:space="0" w:color="auto"/>
              <w:right w:val="single" w:sz="8" w:space="0" w:color="auto"/>
            </w:tcBorders>
            <w:shd w:val="clear" w:color="000000" w:fill="FCD5B4"/>
            <w:vAlign w:val="center"/>
            <w:hideMark/>
          </w:tcPr>
          <w:p w14:paraId="0113906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66984F7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7C2E102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0E2D9D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6F6836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52" w:type="pct"/>
            <w:tcBorders>
              <w:top w:val="nil"/>
              <w:left w:val="nil"/>
              <w:bottom w:val="single" w:sz="8" w:space="0" w:color="auto"/>
              <w:right w:val="single" w:sz="8" w:space="0" w:color="auto"/>
            </w:tcBorders>
            <w:shd w:val="clear" w:color="000000" w:fill="FCD5B4"/>
            <w:noWrap/>
            <w:vAlign w:val="center"/>
            <w:hideMark/>
          </w:tcPr>
          <w:p w14:paraId="3A1B05F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r>
      <w:tr w:rsidR="00C40679" w:rsidRPr="00C40679" w14:paraId="7B4DBEC1" w14:textId="77777777" w:rsidTr="0052221D">
        <w:trPr>
          <w:trHeight w:val="257"/>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564B6F3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97</w:t>
            </w:r>
          </w:p>
        </w:tc>
        <w:tc>
          <w:tcPr>
            <w:tcW w:w="573" w:type="pct"/>
            <w:tcBorders>
              <w:top w:val="nil"/>
              <w:left w:val="nil"/>
              <w:bottom w:val="single" w:sz="8" w:space="0" w:color="auto"/>
              <w:right w:val="single" w:sz="8" w:space="0" w:color="auto"/>
            </w:tcBorders>
            <w:shd w:val="clear" w:color="000000" w:fill="FCD5B4"/>
            <w:noWrap/>
            <w:vAlign w:val="center"/>
            <w:hideMark/>
          </w:tcPr>
          <w:p w14:paraId="26F58E3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97</w:t>
            </w:r>
          </w:p>
        </w:tc>
        <w:tc>
          <w:tcPr>
            <w:tcW w:w="264" w:type="pct"/>
            <w:tcBorders>
              <w:top w:val="nil"/>
              <w:left w:val="nil"/>
              <w:bottom w:val="single" w:sz="8" w:space="0" w:color="auto"/>
              <w:right w:val="single" w:sz="8" w:space="0" w:color="auto"/>
            </w:tcBorders>
            <w:shd w:val="clear" w:color="000000" w:fill="FCD5B4"/>
            <w:vAlign w:val="center"/>
            <w:hideMark/>
          </w:tcPr>
          <w:p w14:paraId="355E48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7D17B7A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11ED0CC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2.2</w:t>
            </w:r>
          </w:p>
        </w:tc>
        <w:tc>
          <w:tcPr>
            <w:tcW w:w="703" w:type="pct"/>
            <w:tcBorders>
              <w:top w:val="nil"/>
              <w:left w:val="nil"/>
              <w:bottom w:val="single" w:sz="8" w:space="0" w:color="auto"/>
              <w:right w:val="single" w:sz="8" w:space="0" w:color="auto"/>
            </w:tcBorders>
            <w:shd w:val="clear" w:color="000000" w:fill="FCD5B4"/>
            <w:vAlign w:val="center"/>
            <w:hideMark/>
          </w:tcPr>
          <w:p w14:paraId="4E0F43D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3AA9A4D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926500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6DD9210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DD475B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1AB3B5A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1115D6E0" w14:textId="77777777" w:rsidTr="0052221D">
        <w:trPr>
          <w:trHeight w:val="29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09BFD8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98</w:t>
            </w:r>
          </w:p>
        </w:tc>
        <w:tc>
          <w:tcPr>
            <w:tcW w:w="573" w:type="pct"/>
            <w:tcBorders>
              <w:top w:val="nil"/>
              <w:left w:val="nil"/>
              <w:bottom w:val="single" w:sz="8" w:space="0" w:color="auto"/>
              <w:right w:val="single" w:sz="8" w:space="0" w:color="auto"/>
            </w:tcBorders>
            <w:shd w:val="clear" w:color="000000" w:fill="FCD5B4"/>
            <w:noWrap/>
            <w:vAlign w:val="center"/>
            <w:hideMark/>
          </w:tcPr>
          <w:p w14:paraId="2B5B0BC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98</w:t>
            </w:r>
          </w:p>
        </w:tc>
        <w:tc>
          <w:tcPr>
            <w:tcW w:w="264" w:type="pct"/>
            <w:tcBorders>
              <w:top w:val="nil"/>
              <w:left w:val="nil"/>
              <w:bottom w:val="single" w:sz="8" w:space="0" w:color="auto"/>
              <w:right w:val="single" w:sz="8" w:space="0" w:color="auto"/>
            </w:tcBorders>
            <w:shd w:val="clear" w:color="000000" w:fill="FCD5B4"/>
            <w:vAlign w:val="center"/>
            <w:hideMark/>
          </w:tcPr>
          <w:p w14:paraId="5EDF870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404B875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90" w:type="pct"/>
            <w:tcBorders>
              <w:top w:val="nil"/>
              <w:left w:val="nil"/>
              <w:bottom w:val="single" w:sz="8" w:space="0" w:color="auto"/>
              <w:right w:val="single" w:sz="8" w:space="0" w:color="auto"/>
            </w:tcBorders>
            <w:shd w:val="clear" w:color="000000" w:fill="FCD5B4"/>
            <w:vAlign w:val="center"/>
            <w:hideMark/>
          </w:tcPr>
          <w:p w14:paraId="2C94A54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3.7</w:t>
            </w:r>
          </w:p>
        </w:tc>
        <w:tc>
          <w:tcPr>
            <w:tcW w:w="703" w:type="pct"/>
            <w:tcBorders>
              <w:top w:val="nil"/>
              <w:left w:val="nil"/>
              <w:bottom w:val="single" w:sz="8" w:space="0" w:color="auto"/>
              <w:right w:val="single" w:sz="8" w:space="0" w:color="auto"/>
            </w:tcBorders>
            <w:shd w:val="clear" w:color="000000" w:fill="FCD5B4"/>
            <w:vAlign w:val="center"/>
            <w:hideMark/>
          </w:tcPr>
          <w:p w14:paraId="5D95218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3D34339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6AC629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6E4E941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5795204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52" w:type="pct"/>
            <w:tcBorders>
              <w:top w:val="nil"/>
              <w:left w:val="nil"/>
              <w:bottom w:val="single" w:sz="8" w:space="0" w:color="auto"/>
              <w:right w:val="single" w:sz="8" w:space="0" w:color="auto"/>
            </w:tcBorders>
            <w:shd w:val="clear" w:color="000000" w:fill="FCD5B4"/>
            <w:noWrap/>
            <w:vAlign w:val="center"/>
            <w:hideMark/>
          </w:tcPr>
          <w:p w14:paraId="0F036A6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07EC2D3C" w14:textId="77777777" w:rsidTr="0052221D">
        <w:trPr>
          <w:trHeight w:val="266"/>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0DE1009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99</w:t>
            </w:r>
          </w:p>
        </w:tc>
        <w:tc>
          <w:tcPr>
            <w:tcW w:w="573" w:type="pct"/>
            <w:tcBorders>
              <w:top w:val="nil"/>
              <w:left w:val="nil"/>
              <w:bottom w:val="single" w:sz="8" w:space="0" w:color="auto"/>
              <w:right w:val="single" w:sz="8" w:space="0" w:color="auto"/>
            </w:tcBorders>
            <w:shd w:val="clear" w:color="000000" w:fill="FCD5B4"/>
            <w:noWrap/>
            <w:vAlign w:val="center"/>
            <w:hideMark/>
          </w:tcPr>
          <w:p w14:paraId="0BE0FAC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99</w:t>
            </w:r>
          </w:p>
        </w:tc>
        <w:tc>
          <w:tcPr>
            <w:tcW w:w="264" w:type="pct"/>
            <w:tcBorders>
              <w:top w:val="nil"/>
              <w:left w:val="nil"/>
              <w:bottom w:val="single" w:sz="8" w:space="0" w:color="auto"/>
              <w:right w:val="single" w:sz="8" w:space="0" w:color="auto"/>
            </w:tcBorders>
            <w:shd w:val="clear" w:color="000000" w:fill="FCD5B4"/>
            <w:vAlign w:val="center"/>
            <w:hideMark/>
          </w:tcPr>
          <w:p w14:paraId="5100535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148933C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6E941B9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3.9</w:t>
            </w:r>
          </w:p>
        </w:tc>
        <w:tc>
          <w:tcPr>
            <w:tcW w:w="703" w:type="pct"/>
            <w:tcBorders>
              <w:top w:val="nil"/>
              <w:left w:val="nil"/>
              <w:bottom w:val="single" w:sz="8" w:space="0" w:color="auto"/>
              <w:right w:val="single" w:sz="8" w:space="0" w:color="auto"/>
            </w:tcBorders>
            <w:shd w:val="clear" w:color="000000" w:fill="FCD5B4"/>
            <w:vAlign w:val="center"/>
            <w:hideMark/>
          </w:tcPr>
          <w:p w14:paraId="42F3D9A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FF0EAE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78706B9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0BDC919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27CA32E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FCD5B4"/>
            <w:noWrap/>
            <w:vAlign w:val="center"/>
            <w:hideMark/>
          </w:tcPr>
          <w:p w14:paraId="1310D5F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5AED3ECD" w14:textId="77777777" w:rsidTr="0052221D">
        <w:trPr>
          <w:trHeight w:val="399"/>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0A90107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100</w:t>
            </w:r>
          </w:p>
        </w:tc>
        <w:tc>
          <w:tcPr>
            <w:tcW w:w="573" w:type="pct"/>
            <w:tcBorders>
              <w:top w:val="nil"/>
              <w:left w:val="nil"/>
              <w:bottom w:val="single" w:sz="8" w:space="0" w:color="auto"/>
              <w:right w:val="single" w:sz="8" w:space="0" w:color="auto"/>
            </w:tcBorders>
            <w:shd w:val="clear" w:color="000000" w:fill="FCD5B4"/>
            <w:noWrap/>
            <w:vAlign w:val="center"/>
            <w:hideMark/>
          </w:tcPr>
          <w:p w14:paraId="53D586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100</w:t>
            </w:r>
          </w:p>
        </w:tc>
        <w:tc>
          <w:tcPr>
            <w:tcW w:w="264" w:type="pct"/>
            <w:tcBorders>
              <w:top w:val="nil"/>
              <w:left w:val="nil"/>
              <w:bottom w:val="single" w:sz="8" w:space="0" w:color="auto"/>
              <w:right w:val="single" w:sz="8" w:space="0" w:color="auto"/>
            </w:tcBorders>
            <w:shd w:val="clear" w:color="000000" w:fill="FCD5B4"/>
            <w:vAlign w:val="center"/>
            <w:hideMark/>
          </w:tcPr>
          <w:p w14:paraId="4190A0C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FCD5B4"/>
            <w:vAlign w:val="center"/>
            <w:hideMark/>
          </w:tcPr>
          <w:p w14:paraId="64741FC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55F4AF7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1.8</w:t>
            </w:r>
          </w:p>
        </w:tc>
        <w:tc>
          <w:tcPr>
            <w:tcW w:w="703" w:type="pct"/>
            <w:tcBorders>
              <w:top w:val="nil"/>
              <w:left w:val="nil"/>
              <w:bottom w:val="single" w:sz="8" w:space="0" w:color="auto"/>
              <w:right w:val="single" w:sz="8" w:space="0" w:color="auto"/>
            </w:tcBorders>
            <w:shd w:val="clear" w:color="000000" w:fill="FCD5B4"/>
            <w:vAlign w:val="center"/>
            <w:hideMark/>
          </w:tcPr>
          <w:p w14:paraId="26FC910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425535E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5A01AFC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0DC0CBA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FCD5B4"/>
            <w:noWrap/>
            <w:vAlign w:val="center"/>
            <w:hideMark/>
          </w:tcPr>
          <w:p w14:paraId="3852345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44ADCF0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17BFF4D4" w14:textId="77777777" w:rsidTr="0052221D">
        <w:trPr>
          <w:trHeight w:val="13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5A8F1BD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101</w:t>
            </w:r>
          </w:p>
        </w:tc>
        <w:tc>
          <w:tcPr>
            <w:tcW w:w="573" w:type="pct"/>
            <w:tcBorders>
              <w:top w:val="nil"/>
              <w:left w:val="nil"/>
              <w:bottom w:val="single" w:sz="8" w:space="0" w:color="auto"/>
              <w:right w:val="single" w:sz="8" w:space="0" w:color="auto"/>
            </w:tcBorders>
            <w:shd w:val="clear" w:color="000000" w:fill="FCD5B4"/>
            <w:noWrap/>
            <w:vAlign w:val="center"/>
            <w:hideMark/>
          </w:tcPr>
          <w:p w14:paraId="3F2BA0A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101</w:t>
            </w:r>
          </w:p>
        </w:tc>
        <w:tc>
          <w:tcPr>
            <w:tcW w:w="264" w:type="pct"/>
            <w:tcBorders>
              <w:top w:val="nil"/>
              <w:left w:val="nil"/>
              <w:bottom w:val="single" w:sz="8" w:space="0" w:color="auto"/>
              <w:right w:val="single" w:sz="8" w:space="0" w:color="auto"/>
            </w:tcBorders>
            <w:shd w:val="clear" w:color="000000" w:fill="FCD5B4"/>
            <w:vAlign w:val="center"/>
            <w:hideMark/>
          </w:tcPr>
          <w:p w14:paraId="07BF248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AE9EE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90" w:type="pct"/>
            <w:tcBorders>
              <w:top w:val="nil"/>
              <w:left w:val="nil"/>
              <w:bottom w:val="single" w:sz="8" w:space="0" w:color="auto"/>
              <w:right w:val="single" w:sz="8" w:space="0" w:color="auto"/>
            </w:tcBorders>
            <w:shd w:val="clear" w:color="000000" w:fill="FCD5B4"/>
            <w:vAlign w:val="center"/>
            <w:hideMark/>
          </w:tcPr>
          <w:p w14:paraId="0B76E25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4.1</w:t>
            </w:r>
          </w:p>
        </w:tc>
        <w:tc>
          <w:tcPr>
            <w:tcW w:w="703" w:type="pct"/>
            <w:tcBorders>
              <w:top w:val="nil"/>
              <w:left w:val="nil"/>
              <w:bottom w:val="single" w:sz="8" w:space="0" w:color="auto"/>
              <w:right w:val="single" w:sz="8" w:space="0" w:color="auto"/>
            </w:tcBorders>
            <w:shd w:val="clear" w:color="000000" w:fill="FCD5B4"/>
            <w:vAlign w:val="center"/>
            <w:hideMark/>
          </w:tcPr>
          <w:p w14:paraId="6AD67FA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41ECAF5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300E9B5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3B6ABF3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9373E1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c>
          <w:tcPr>
            <w:tcW w:w="452" w:type="pct"/>
            <w:tcBorders>
              <w:top w:val="nil"/>
              <w:left w:val="nil"/>
              <w:bottom w:val="single" w:sz="8" w:space="0" w:color="auto"/>
              <w:right w:val="single" w:sz="8" w:space="0" w:color="auto"/>
            </w:tcBorders>
            <w:shd w:val="clear" w:color="000000" w:fill="FCD5B4"/>
            <w:noWrap/>
            <w:vAlign w:val="center"/>
            <w:hideMark/>
          </w:tcPr>
          <w:p w14:paraId="27558AF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5B86D223" w14:textId="77777777" w:rsidTr="0052221D">
        <w:trPr>
          <w:trHeight w:val="311"/>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A20221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102</w:t>
            </w:r>
          </w:p>
        </w:tc>
        <w:tc>
          <w:tcPr>
            <w:tcW w:w="573" w:type="pct"/>
            <w:tcBorders>
              <w:top w:val="nil"/>
              <w:left w:val="nil"/>
              <w:bottom w:val="single" w:sz="8" w:space="0" w:color="auto"/>
              <w:right w:val="single" w:sz="8" w:space="0" w:color="auto"/>
            </w:tcBorders>
            <w:shd w:val="clear" w:color="000000" w:fill="FCD5B4"/>
            <w:noWrap/>
            <w:vAlign w:val="center"/>
            <w:hideMark/>
          </w:tcPr>
          <w:p w14:paraId="7DC975B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102</w:t>
            </w:r>
          </w:p>
        </w:tc>
        <w:tc>
          <w:tcPr>
            <w:tcW w:w="264" w:type="pct"/>
            <w:tcBorders>
              <w:top w:val="nil"/>
              <w:left w:val="nil"/>
              <w:bottom w:val="single" w:sz="8" w:space="0" w:color="auto"/>
              <w:right w:val="single" w:sz="8" w:space="0" w:color="auto"/>
            </w:tcBorders>
            <w:shd w:val="clear" w:color="000000" w:fill="FCD5B4"/>
            <w:vAlign w:val="center"/>
            <w:hideMark/>
          </w:tcPr>
          <w:p w14:paraId="34B6F79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A45B94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FCD5B4"/>
            <w:vAlign w:val="center"/>
            <w:hideMark/>
          </w:tcPr>
          <w:p w14:paraId="0FE15C3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703" w:type="pct"/>
            <w:tcBorders>
              <w:top w:val="nil"/>
              <w:left w:val="nil"/>
              <w:bottom w:val="single" w:sz="8" w:space="0" w:color="auto"/>
              <w:right w:val="single" w:sz="8" w:space="0" w:color="auto"/>
            </w:tcBorders>
            <w:shd w:val="clear" w:color="000000" w:fill="FCD5B4"/>
            <w:vAlign w:val="center"/>
            <w:hideMark/>
          </w:tcPr>
          <w:p w14:paraId="539C77A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34A67C2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71F50EF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614C528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4805F60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27BB67B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61C5E1F4" w14:textId="77777777" w:rsidTr="0052221D">
        <w:trPr>
          <w:trHeight w:val="203"/>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5E386F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103</w:t>
            </w:r>
          </w:p>
        </w:tc>
        <w:tc>
          <w:tcPr>
            <w:tcW w:w="573" w:type="pct"/>
            <w:tcBorders>
              <w:top w:val="nil"/>
              <w:left w:val="nil"/>
              <w:bottom w:val="single" w:sz="8" w:space="0" w:color="auto"/>
              <w:right w:val="single" w:sz="8" w:space="0" w:color="auto"/>
            </w:tcBorders>
            <w:shd w:val="clear" w:color="000000" w:fill="FCD5B4"/>
            <w:noWrap/>
            <w:vAlign w:val="center"/>
            <w:hideMark/>
          </w:tcPr>
          <w:p w14:paraId="36267C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103</w:t>
            </w:r>
          </w:p>
        </w:tc>
        <w:tc>
          <w:tcPr>
            <w:tcW w:w="264" w:type="pct"/>
            <w:tcBorders>
              <w:top w:val="nil"/>
              <w:left w:val="nil"/>
              <w:bottom w:val="single" w:sz="8" w:space="0" w:color="auto"/>
              <w:right w:val="single" w:sz="8" w:space="0" w:color="auto"/>
            </w:tcBorders>
            <w:shd w:val="clear" w:color="000000" w:fill="FCD5B4"/>
            <w:vAlign w:val="center"/>
            <w:hideMark/>
          </w:tcPr>
          <w:p w14:paraId="7D7DFB0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5138C4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39F8CF0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703" w:type="pct"/>
            <w:tcBorders>
              <w:top w:val="nil"/>
              <w:left w:val="nil"/>
              <w:bottom w:val="single" w:sz="8" w:space="0" w:color="auto"/>
              <w:right w:val="single" w:sz="8" w:space="0" w:color="auto"/>
            </w:tcBorders>
            <w:shd w:val="clear" w:color="000000" w:fill="FCD5B4"/>
            <w:vAlign w:val="center"/>
            <w:hideMark/>
          </w:tcPr>
          <w:p w14:paraId="192A9CC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12CD4D5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691CF4A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16E2495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22367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c>
          <w:tcPr>
            <w:tcW w:w="452" w:type="pct"/>
            <w:tcBorders>
              <w:top w:val="nil"/>
              <w:left w:val="nil"/>
              <w:bottom w:val="single" w:sz="8" w:space="0" w:color="auto"/>
              <w:right w:val="single" w:sz="8" w:space="0" w:color="auto"/>
            </w:tcBorders>
            <w:shd w:val="clear" w:color="000000" w:fill="FCD5B4"/>
            <w:noWrap/>
            <w:vAlign w:val="center"/>
            <w:hideMark/>
          </w:tcPr>
          <w:p w14:paraId="2335CB5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1D3250C1" w14:textId="77777777" w:rsidTr="0052221D">
        <w:trPr>
          <w:trHeight w:val="250"/>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F7A445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104</w:t>
            </w:r>
          </w:p>
        </w:tc>
        <w:tc>
          <w:tcPr>
            <w:tcW w:w="573" w:type="pct"/>
            <w:tcBorders>
              <w:top w:val="nil"/>
              <w:left w:val="nil"/>
              <w:bottom w:val="single" w:sz="8" w:space="0" w:color="auto"/>
              <w:right w:val="single" w:sz="8" w:space="0" w:color="auto"/>
            </w:tcBorders>
            <w:shd w:val="clear" w:color="000000" w:fill="FCD5B4"/>
            <w:noWrap/>
            <w:vAlign w:val="center"/>
            <w:hideMark/>
          </w:tcPr>
          <w:p w14:paraId="109C199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104</w:t>
            </w:r>
          </w:p>
        </w:tc>
        <w:tc>
          <w:tcPr>
            <w:tcW w:w="264" w:type="pct"/>
            <w:tcBorders>
              <w:top w:val="nil"/>
              <w:left w:val="nil"/>
              <w:bottom w:val="single" w:sz="8" w:space="0" w:color="auto"/>
              <w:right w:val="single" w:sz="8" w:space="0" w:color="auto"/>
            </w:tcBorders>
            <w:shd w:val="clear" w:color="000000" w:fill="FCD5B4"/>
            <w:vAlign w:val="center"/>
            <w:hideMark/>
          </w:tcPr>
          <w:p w14:paraId="4F8D9B6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69096F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73FB561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3.8</w:t>
            </w:r>
          </w:p>
        </w:tc>
        <w:tc>
          <w:tcPr>
            <w:tcW w:w="703" w:type="pct"/>
            <w:tcBorders>
              <w:top w:val="nil"/>
              <w:left w:val="nil"/>
              <w:bottom w:val="single" w:sz="8" w:space="0" w:color="auto"/>
              <w:right w:val="single" w:sz="8" w:space="0" w:color="auto"/>
            </w:tcBorders>
            <w:shd w:val="clear" w:color="000000" w:fill="FCD5B4"/>
            <w:vAlign w:val="center"/>
            <w:hideMark/>
          </w:tcPr>
          <w:p w14:paraId="0C21C51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0691A61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1C9DB1C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68BAB91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5E5BD3B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w:t>
            </w:r>
          </w:p>
        </w:tc>
        <w:tc>
          <w:tcPr>
            <w:tcW w:w="452" w:type="pct"/>
            <w:tcBorders>
              <w:top w:val="nil"/>
              <w:left w:val="nil"/>
              <w:bottom w:val="single" w:sz="8" w:space="0" w:color="auto"/>
              <w:right w:val="single" w:sz="8" w:space="0" w:color="auto"/>
            </w:tcBorders>
            <w:shd w:val="clear" w:color="000000" w:fill="FCD5B4"/>
            <w:noWrap/>
            <w:vAlign w:val="center"/>
            <w:hideMark/>
          </w:tcPr>
          <w:p w14:paraId="03D4FE7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482B41BA" w14:textId="77777777" w:rsidTr="0052221D">
        <w:trPr>
          <w:trHeight w:val="28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E50C0D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105</w:t>
            </w:r>
          </w:p>
        </w:tc>
        <w:tc>
          <w:tcPr>
            <w:tcW w:w="573" w:type="pct"/>
            <w:tcBorders>
              <w:top w:val="nil"/>
              <w:left w:val="nil"/>
              <w:bottom w:val="single" w:sz="8" w:space="0" w:color="auto"/>
              <w:right w:val="single" w:sz="8" w:space="0" w:color="auto"/>
            </w:tcBorders>
            <w:shd w:val="clear" w:color="000000" w:fill="FCD5B4"/>
            <w:noWrap/>
            <w:vAlign w:val="center"/>
            <w:hideMark/>
          </w:tcPr>
          <w:p w14:paraId="6B0227C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105</w:t>
            </w:r>
          </w:p>
        </w:tc>
        <w:tc>
          <w:tcPr>
            <w:tcW w:w="264" w:type="pct"/>
            <w:tcBorders>
              <w:top w:val="nil"/>
              <w:left w:val="nil"/>
              <w:bottom w:val="single" w:sz="8" w:space="0" w:color="auto"/>
              <w:right w:val="single" w:sz="8" w:space="0" w:color="auto"/>
            </w:tcBorders>
            <w:shd w:val="clear" w:color="000000" w:fill="FCD5B4"/>
            <w:vAlign w:val="center"/>
            <w:hideMark/>
          </w:tcPr>
          <w:p w14:paraId="4CBD084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AF3B04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FCD5B4"/>
            <w:vAlign w:val="center"/>
            <w:hideMark/>
          </w:tcPr>
          <w:p w14:paraId="41BDC8B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5.5</w:t>
            </w:r>
          </w:p>
        </w:tc>
        <w:tc>
          <w:tcPr>
            <w:tcW w:w="703" w:type="pct"/>
            <w:tcBorders>
              <w:top w:val="nil"/>
              <w:left w:val="nil"/>
              <w:bottom w:val="single" w:sz="8" w:space="0" w:color="auto"/>
              <w:right w:val="single" w:sz="8" w:space="0" w:color="auto"/>
            </w:tcBorders>
            <w:shd w:val="clear" w:color="000000" w:fill="FCD5B4"/>
            <w:vAlign w:val="center"/>
            <w:hideMark/>
          </w:tcPr>
          <w:p w14:paraId="28C9EE2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65C2D1B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7DF4617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234C52C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42112F0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452" w:type="pct"/>
            <w:tcBorders>
              <w:top w:val="nil"/>
              <w:left w:val="nil"/>
              <w:bottom w:val="single" w:sz="8" w:space="0" w:color="auto"/>
              <w:right w:val="single" w:sz="8" w:space="0" w:color="auto"/>
            </w:tcBorders>
            <w:shd w:val="clear" w:color="000000" w:fill="FCD5B4"/>
            <w:noWrap/>
            <w:vAlign w:val="center"/>
            <w:hideMark/>
          </w:tcPr>
          <w:p w14:paraId="284708D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523401E7" w14:textId="77777777" w:rsidTr="0052221D">
        <w:trPr>
          <w:trHeight w:val="319"/>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E854E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106</w:t>
            </w:r>
          </w:p>
        </w:tc>
        <w:tc>
          <w:tcPr>
            <w:tcW w:w="573" w:type="pct"/>
            <w:tcBorders>
              <w:top w:val="nil"/>
              <w:left w:val="nil"/>
              <w:bottom w:val="single" w:sz="8" w:space="0" w:color="auto"/>
              <w:right w:val="single" w:sz="8" w:space="0" w:color="auto"/>
            </w:tcBorders>
            <w:shd w:val="clear" w:color="000000" w:fill="FCD5B4"/>
            <w:noWrap/>
            <w:vAlign w:val="center"/>
            <w:hideMark/>
          </w:tcPr>
          <w:p w14:paraId="1B28B92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106</w:t>
            </w:r>
          </w:p>
        </w:tc>
        <w:tc>
          <w:tcPr>
            <w:tcW w:w="264" w:type="pct"/>
            <w:tcBorders>
              <w:top w:val="nil"/>
              <w:left w:val="nil"/>
              <w:bottom w:val="single" w:sz="8" w:space="0" w:color="auto"/>
              <w:right w:val="single" w:sz="8" w:space="0" w:color="auto"/>
            </w:tcBorders>
            <w:shd w:val="clear" w:color="000000" w:fill="FCD5B4"/>
            <w:vAlign w:val="center"/>
            <w:hideMark/>
          </w:tcPr>
          <w:p w14:paraId="04534F9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B20AEC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FCD5B4"/>
            <w:vAlign w:val="center"/>
            <w:hideMark/>
          </w:tcPr>
          <w:p w14:paraId="7FDD726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16.4</w:t>
            </w:r>
          </w:p>
        </w:tc>
        <w:tc>
          <w:tcPr>
            <w:tcW w:w="703" w:type="pct"/>
            <w:tcBorders>
              <w:top w:val="nil"/>
              <w:left w:val="nil"/>
              <w:bottom w:val="single" w:sz="8" w:space="0" w:color="auto"/>
              <w:right w:val="single" w:sz="8" w:space="0" w:color="auto"/>
            </w:tcBorders>
            <w:shd w:val="clear" w:color="000000" w:fill="FCD5B4"/>
            <w:vAlign w:val="center"/>
            <w:hideMark/>
          </w:tcPr>
          <w:p w14:paraId="6D7B24D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284178A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72BEF7E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2338890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4AEE53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452" w:type="pct"/>
            <w:tcBorders>
              <w:top w:val="nil"/>
              <w:left w:val="nil"/>
              <w:bottom w:val="single" w:sz="8" w:space="0" w:color="auto"/>
              <w:right w:val="single" w:sz="8" w:space="0" w:color="auto"/>
            </w:tcBorders>
            <w:shd w:val="clear" w:color="000000" w:fill="FCD5B4"/>
            <w:noWrap/>
            <w:vAlign w:val="center"/>
            <w:hideMark/>
          </w:tcPr>
          <w:p w14:paraId="33FB7E9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r>
      <w:tr w:rsidR="00C40679" w:rsidRPr="00C40679" w14:paraId="2D42A3A6" w14:textId="77777777" w:rsidTr="0052221D">
        <w:trPr>
          <w:trHeight w:val="352"/>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039EAB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107</w:t>
            </w:r>
          </w:p>
        </w:tc>
        <w:tc>
          <w:tcPr>
            <w:tcW w:w="573" w:type="pct"/>
            <w:tcBorders>
              <w:top w:val="nil"/>
              <w:left w:val="nil"/>
              <w:bottom w:val="single" w:sz="8" w:space="0" w:color="auto"/>
              <w:right w:val="single" w:sz="8" w:space="0" w:color="auto"/>
            </w:tcBorders>
            <w:shd w:val="clear" w:color="000000" w:fill="FCD5B4"/>
            <w:noWrap/>
            <w:vAlign w:val="center"/>
            <w:hideMark/>
          </w:tcPr>
          <w:p w14:paraId="38EE224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107</w:t>
            </w:r>
          </w:p>
        </w:tc>
        <w:tc>
          <w:tcPr>
            <w:tcW w:w="264" w:type="pct"/>
            <w:tcBorders>
              <w:top w:val="nil"/>
              <w:left w:val="nil"/>
              <w:bottom w:val="single" w:sz="8" w:space="0" w:color="auto"/>
              <w:right w:val="single" w:sz="8" w:space="0" w:color="auto"/>
            </w:tcBorders>
            <w:shd w:val="clear" w:color="000000" w:fill="FCD5B4"/>
            <w:vAlign w:val="center"/>
            <w:hideMark/>
          </w:tcPr>
          <w:p w14:paraId="22A5052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FC3BEC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037B8E3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703" w:type="pct"/>
            <w:tcBorders>
              <w:top w:val="nil"/>
              <w:left w:val="nil"/>
              <w:bottom w:val="single" w:sz="8" w:space="0" w:color="auto"/>
              <w:right w:val="single" w:sz="8" w:space="0" w:color="auto"/>
            </w:tcBorders>
            <w:shd w:val="clear" w:color="000000" w:fill="FCD5B4"/>
            <w:vAlign w:val="center"/>
            <w:hideMark/>
          </w:tcPr>
          <w:p w14:paraId="360AF83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5DE05C7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034769C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65B2453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03156EB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6844AA3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255DEBE7" w14:textId="77777777" w:rsidTr="0052221D">
        <w:trPr>
          <w:trHeight w:val="24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08CF37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108</w:t>
            </w:r>
          </w:p>
        </w:tc>
        <w:tc>
          <w:tcPr>
            <w:tcW w:w="573" w:type="pct"/>
            <w:tcBorders>
              <w:top w:val="nil"/>
              <w:left w:val="nil"/>
              <w:bottom w:val="single" w:sz="8" w:space="0" w:color="auto"/>
              <w:right w:val="single" w:sz="8" w:space="0" w:color="auto"/>
            </w:tcBorders>
            <w:shd w:val="clear" w:color="000000" w:fill="FCD5B4"/>
            <w:noWrap/>
            <w:vAlign w:val="center"/>
            <w:hideMark/>
          </w:tcPr>
          <w:p w14:paraId="6A65061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108</w:t>
            </w:r>
          </w:p>
        </w:tc>
        <w:tc>
          <w:tcPr>
            <w:tcW w:w="264" w:type="pct"/>
            <w:tcBorders>
              <w:top w:val="nil"/>
              <w:left w:val="nil"/>
              <w:bottom w:val="single" w:sz="8" w:space="0" w:color="auto"/>
              <w:right w:val="single" w:sz="8" w:space="0" w:color="auto"/>
            </w:tcBorders>
            <w:shd w:val="clear" w:color="000000" w:fill="FCD5B4"/>
            <w:vAlign w:val="center"/>
            <w:hideMark/>
          </w:tcPr>
          <w:p w14:paraId="40A8069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9126F7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234B8F3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703" w:type="pct"/>
            <w:tcBorders>
              <w:top w:val="nil"/>
              <w:left w:val="nil"/>
              <w:bottom w:val="single" w:sz="8" w:space="0" w:color="auto"/>
              <w:right w:val="single" w:sz="8" w:space="0" w:color="auto"/>
            </w:tcBorders>
            <w:shd w:val="clear" w:color="000000" w:fill="FCD5B4"/>
            <w:vAlign w:val="center"/>
            <w:hideMark/>
          </w:tcPr>
          <w:p w14:paraId="24C2CA9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5FE1C10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72B693F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6157389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6A227B7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52" w:type="pct"/>
            <w:tcBorders>
              <w:top w:val="nil"/>
              <w:left w:val="nil"/>
              <w:bottom w:val="single" w:sz="8" w:space="0" w:color="auto"/>
              <w:right w:val="single" w:sz="8" w:space="0" w:color="auto"/>
            </w:tcBorders>
            <w:shd w:val="clear" w:color="000000" w:fill="FCD5B4"/>
            <w:noWrap/>
            <w:vAlign w:val="center"/>
            <w:hideMark/>
          </w:tcPr>
          <w:p w14:paraId="47E7DED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080D6C42" w14:textId="77777777" w:rsidTr="0052221D">
        <w:trPr>
          <w:trHeight w:val="279"/>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F2FBD0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109</w:t>
            </w:r>
          </w:p>
        </w:tc>
        <w:tc>
          <w:tcPr>
            <w:tcW w:w="573" w:type="pct"/>
            <w:tcBorders>
              <w:top w:val="nil"/>
              <w:left w:val="nil"/>
              <w:bottom w:val="single" w:sz="8" w:space="0" w:color="auto"/>
              <w:right w:val="single" w:sz="8" w:space="0" w:color="auto"/>
            </w:tcBorders>
            <w:shd w:val="clear" w:color="000000" w:fill="FCD5B4"/>
            <w:noWrap/>
            <w:vAlign w:val="center"/>
            <w:hideMark/>
          </w:tcPr>
          <w:p w14:paraId="0574AE8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109</w:t>
            </w:r>
          </w:p>
        </w:tc>
        <w:tc>
          <w:tcPr>
            <w:tcW w:w="264" w:type="pct"/>
            <w:tcBorders>
              <w:top w:val="nil"/>
              <w:left w:val="nil"/>
              <w:bottom w:val="single" w:sz="8" w:space="0" w:color="auto"/>
              <w:right w:val="single" w:sz="8" w:space="0" w:color="auto"/>
            </w:tcBorders>
            <w:shd w:val="clear" w:color="000000" w:fill="FCD5B4"/>
            <w:vAlign w:val="center"/>
            <w:hideMark/>
          </w:tcPr>
          <w:p w14:paraId="685784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008A87D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18</w:t>
            </w:r>
          </w:p>
        </w:tc>
        <w:tc>
          <w:tcPr>
            <w:tcW w:w="490" w:type="pct"/>
            <w:tcBorders>
              <w:top w:val="nil"/>
              <w:left w:val="nil"/>
              <w:bottom w:val="single" w:sz="8" w:space="0" w:color="auto"/>
              <w:right w:val="single" w:sz="8" w:space="0" w:color="auto"/>
            </w:tcBorders>
            <w:shd w:val="clear" w:color="000000" w:fill="FCD5B4"/>
            <w:vAlign w:val="center"/>
            <w:hideMark/>
          </w:tcPr>
          <w:p w14:paraId="5D8A218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703" w:type="pct"/>
            <w:tcBorders>
              <w:top w:val="nil"/>
              <w:left w:val="nil"/>
              <w:bottom w:val="single" w:sz="8" w:space="0" w:color="auto"/>
              <w:right w:val="single" w:sz="8" w:space="0" w:color="auto"/>
            </w:tcBorders>
            <w:shd w:val="clear" w:color="000000" w:fill="FCD5B4"/>
            <w:vAlign w:val="center"/>
            <w:hideMark/>
          </w:tcPr>
          <w:p w14:paraId="173499B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FCD5B4"/>
            <w:noWrap/>
            <w:vAlign w:val="center"/>
            <w:hideMark/>
          </w:tcPr>
          <w:p w14:paraId="57F937A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noWrap/>
            <w:vAlign w:val="center"/>
            <w:hideMark/>
          </w:tcPr>
          <w:p w14:paraId="0ED9C4E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5363E90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AF0595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c>
          <w:tcPr>
            <w:tcW w:w="452" w:type="pct"/>
            <w:tcBorders>
              <w:top w:val="nil"/>
              <w:left w:val="nil"/>
              <w:bottom w:val="single" w:sz="8" w:space="0" w:color="auto"/>
              <w:right w:val="single" w:sz="8" w:space="0" w:color="auto"/>
            </w:tcBorders>
            <w:shd w:val="clear" w:color="000000" w:fill="FCD5B4"/>
            <w:noWrap/>
            <w:vAlign w:val="center"/>
            <w:hideMark/>
          </w:tcPr>
          <w:p w14:paraId="31A0FCC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35EAF943" w14:textId="77777777" w:rsidTr="0052221D">
        <w:trPr>
          <w:trHeight w:val="327"/>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05FEC1E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110</w:t>
            </w:r>
          </w:p>
        </w:tc>
        <w:tc>
          <w:tcPr>
            <w:tcW w:w="573" w:type="pct"/>
            <w:tcBorders>
              <w:top w:val="nil"/>
              <w:left w:val="nil"/>
              <w:bottom w:val="single" w:sz="8" w:space="0" w:color="auto"/>
              <w:right w:val="single" w:sz="8" w:space="0" w:color="auto"/>
            </w:tcBorders>
            <w:shd w:val="clear" w:color="000000" w:fill="FCD5B4"/>
            <w:noWrap/>
            <w:vAlign w:val="center"/>
            <w:hideMark/>
          </w:tcPr>
          <w:p w14:paraId="1962391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110</w:t>
            </w:r>
          </w:p>
        </w:tc>
        <w:tc>
          <w:tcPr>
            <w:tcW w:w="264" w:type="pct"/>
            <w:tcBorders>
              <w:top w:val="nil"/>
              <w:left w:val="nil"/>
              <w:bottom w:val="single" w:sz="8" w:space="0" w:color="auto"/>
              <w:right w:val="single" w:sz="8" w:space="0" w:color="auto"/>
            </w:tcBorders>
            <w:shd w:val="clear" w:color="000000" w:fill="FCD5B4"/>
            <w:vAlign w:val="center"/>
            <w:hideMark/>
          </w:tcPr>
          <w:p w14:paraId="68346C8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FCD5B4"/>
            <w:vAlign w:val="center"/>
            <w:hideMark/>
          </w:tcPr>
          <w:p w14:paraId="3E34AD6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FCD5B4"/>
            <w:vAlign w:val="center"/>
            <w:hideMark/>
          </w:tcPr>
          <w:p w14:paraId="05EDC00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26.3</w:t>
            </w:r>
          </w:p>
        </w:tc>
        <w:tc>
          <w:tcPr>
            <w:tcW w:w="703" w:type="pct"/>
            <w:tcBorders>
              <w:top w:val="nil"/>
              <w:left w:val="nil"/>
              <w:bottom w:val="single" w:sz="8" w:space="0" w:color="auto"/>
              <w:right w:val="single" w:sz="8" w:space="0" w:color="auto"/>
            </w:tcBorders>
            <w:shd w:val="clear" w:color="000000" w:fill="FCD5B4"/>
            <w:vAlign w:val="center"/>
            <w:hideMark/>
          </w:tcPr>
          <w:p w14:paraId="0CEDBF4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7D04A6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2CC441E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002193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32B8D1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52" w:type="pct"/>
            <w:tcBorders>
              <w:top w:val="nil"/>
              <w:left w:val="nil"/>
              <w:bottom w:val="single" w:sz="8" w:space="0" w:color="auto"/>
              <w:right w:val="single" w:sz="8" w:space="0" w:color="auto"/>
            </w:tcBorders>
            <w:shd w:val="clear" w:color="000000" w:fill="FCD5B4"/>
            <w:noWrap/>
            <w:vAlign w:val="center"/>
            <w:hideMark/>
          </w:tcPr>
          <w:p w14:paraId="58CFC5F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26</w:t>
            </w:r>
          </w:p>
        </w:tc>
      </w:tr>
      <w:tr w:rsidR="00C40679" w:rsidRPr="00C40679" w14:paraId="6963FD28" w14:textId="77777777" w:rsidTr="0052221D">
        <w:trPr>
          <w:trHeight w:val="360"/>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1269595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111</w:t>
            </w:r>
          </w:p>
        </w:tc>
        <w:tc>
          <w:tcPr>
            <w:tcW w:w="573" w:type="pct"/>
            <w:tcBorders>
              <w:top w:val="nil"/>
              <w:left w:val="nil"/>
              <w:bottom w:val="single" w:sz="8" w:space="0" w:color="auto"/>
              <w:right w:val="single" w:sz="8" w:space="0" w:color="auto"/>
            </w:tcBorders>
            <w:shd w:val="clear" w:color="000000" w:fill="FCD5B4"/>
            <w:noWrap/>
            <w:vAlign w:val="center"/>
            <w:hideMark/>
          </w:tcPr>
          <w:p w14:paraId="6E94CB1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111</w:t>
            </w:r>
          </w:p>
        </w:tc>
        <w:tc>
          <w:tcPr>
            <w:tcW w:w="264" w:type="pct"/>
            <w:tcBorders>
              <w:top w:val="nil"/>
              <w:left w:val="nil"/>
              <w:bottom w:val="single" w:sz="8" w:space="0" w:color="auto"/>
              <w:right w:val="single" w:sz="8" w:space="0" w:color="auto"/>
            </w:tcBorders>
            <w:shd w:val="clear" w:color="000000" w:fill="FCD5B4"/>
            <w:vAlign w:val="center"/>
            <w:hideMark/>
          </w:tcPr>
          <w:p w14:paraId="5D415BC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2F6A89F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FCD5B4"/>
            <w:vAlign w:val="center"/>
            <w:hideMark/>
          </w:tcPr>
          <w:p w14:paraId="253C2DD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16.53</w:t>
            </w:r>
          </w:p>
        </w:tc>
        <w:tc>
          <w:tcPr>
            <w:tcW w:w="703" w:type="pct"/>
            <w:tcBorders>
              <w:top w:val="nil"/>
              <w:left w:val="nil"/>
              <w:bottom w:val="single" w:sz="8" w:space="0" w:color="auto"/>
              <w:right w:val="single" w:sz="8" w:space="0" w:color="auto"/>
            </w:tcBorders>
            <w:shd w:val="clear" w:color="000000" w:fill="FCD5B4"/>
            <w:vAlign w:val="center"/>
            <w:hideMark/>
          </w:tcPr>
          <w:p w14:paraId="10B83C4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06EDEE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70D9E1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1A8B8D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70C889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c>
          <w:tcPr>
            <w:tcW w:w="452" w:type="pct"/>
            <w:tcBorders>
              <w:top w:val="nil"/>
              <w:left w:val="nil"/>
              <w:bottom w:val="single" w:sz="8" w:space="0" w:color="auto"/>
              <w:right w:val="single" w:sz="8" w:space="0" w:color="auto"/>
            </w:tcBorders>
            <w:shd w:val="clear" w:color="000000" w:fill="FCD5B4"/>
            <w:noWrap/>
            <w:vAlign w:val="center"/>
            <w:hideMark/>
          </w:tcPr>
          <w:p w14:paraId="584BA77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17</w:t>
            </w:r>
          </w:p>
        </w:tc>
      </w:tr>
      <w:tr w:rsidR="00C40679" w:rsidRPr="00C40679" w14:paraId="7F6596C8" w14:textId="77777777" w:rsidTr="0052221D">
        <w:trPr>
          <w:trHeight w:val="395"/>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BF3D69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112</w:t>
            </w:r>
          </w:p>
        </w:tc>
        <w:tc>
          <w:tcPr>
            <w:tcW w:w="573" w:type="pct"/>
            <w:tcBorders>
              <w:top w:val="nil"/>
              <w:left w:val="nil"/>
              <w:bottom w:val="single" w:sz="8" w:space="0" w:color="auto"/>
              <w:right w:val="single" w:sz="8" w:space="0" w:color="auto"/>
            </w:tcBorders>
            <w:shd w:val="clear" w:color="000000" w:fill="FCD5B4"/>
            <w:noWrap/>
            <w:vAlign w:val="center"/>
            <w:hideMark/>
          </w:tcPr>
          <w:p w14:paraId="147BA69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112</w:t>
            </w:r>
          </w:p>
        </w:tc>
        <w:tc>
          <w:tcPr>
            <w:tcW w:w="264" w:type="pct"/>
            <w:tcBorders>
              <w:top w:val="nil"/>
              <w:left w:val="nil"/>
              <w:bottom w:val="single" w:sz="8" w:space="0" w:color="auto"/>
              <w:right w:val="single" w:sz="8" w:space="0" w:color="auto"/>
            </w:tcBorders>
            <w:shd w:val="clear" w:color="000000" w:fill="FCD5B4"/>
            <w:vAlign w:val="center"/>
            <w:hideMark/>
          </w:tcPr>
          <w:p w14:paraId="66B2928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BABE3D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3C507BA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6.53</w:t>
            </w:r>
          </w:p>
        </w:tc>
        <w:tc>
          <w:tcPr>
            <w:tcW w:w="703" w:type="pct"/>
            <w:tcBorders>
              <w:top w:val="nil"/>
              <w:left w:val="nil"/>
              <w:bottom w:val="single" w:sz="8" w:space="0" w:color="auto"/>
              <w:right w:val="single" w:sz="8" w:space="0" w:color="auto"/>
            </w:tcBorders>
            <w:shd w:val="clear" w:color="000000" w:fill="FCD5B4"/>
            <w:vAlign w:val="center"/>
            <w:hideMark/>
          </w:tcPr>
          <w:p w14:paraId="76A5B4A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4E0F45F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3AFC58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7DD6F21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3A12B52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52" w:type="pct"/>
            <w:tcBorders>
              <w:top w:val="nil"/>
              <w:left w:val="nil"/>
              <w:bottom w:val="single" w:sz="8" w:space="0" w:color="auto"/>
              <w:right w:val="single" w:sz="8" w:space="0" w:color="auto"/>
            </w:tcBorders>
            <w:shd w:val="clear" w:color="000000" w:fill="FCD5B4"/>
            <w:noWrap/>
            <w:vAlign w:val="center"/>
            <w:hideMark/>
          </w:tcPr>
          <w:p w14:paraId="7ABB52D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05405448" w14:textId="77777777" w:rsidTr="00F478EA">
        <w:trPr>
          <w:trHeight w:val="259"/>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77567B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113</w:t>
            </w:r>
          </w:p>
        </w:tc>
        <w:tc>
          <w:tcPr>
            <w:tcW w:w="573" w:type="pct"/>
            <w:tcBorders>
              <w:top w:val="nil"/>
              <w:left w:val="nil"/>
              <w:bottom w:val="single" w:sz="8" w:space="0" w:color="auto"/>
              <w:right w:val="single" w:sz="8" w:space="0" w:color="auto"/>
            </w:tcBorders>
            <w:shd w:val="clear" w:color="000000" w:fill="FCD5B4"/>
            <w:noWrap/>
            <w:vAlign w:val="center"/>
            <w:hideMark/>
          </w:tcPr>
          <w:p w14:paraId="4BDE1EE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113</w:t>
            </w:r>
          </w:p>
        </w:tc>
        <w:tc>
          <w:tcPr>
            <w:tcW w:w="264" w:type="pct"/>
            <w:tcBorders>
              <w:top w:val="nil"/>
              <w:left w:val="nil"/>
              <w:bottom w:val="single" w:sz="8" w:space="0" w:color="auto"/>
              <w:right w:val="single" w:sz="8" w:space="0" w:color="auto"/>
            </w:tcBorders>
            <w:shd w:val="clear" w:color="000000" w:fill="FCD5B4"/>
            <w:vAlign w:val="center"/>
            <w:hideMark/>
          </w:tcPr>
          <w:p w14:paraId="23534C1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4D9C057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7589CB7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16.992</w:t>
            </w:r>
          </w:p>
        </w:tc>
        <w:tc>
          <w:tcPr>
            <w:tcW w:w="703" w:type="pct"/>
            <w:tcBorders>
              <w:top w:val="nil"/>
              <w:left w:val="nil"/>
              <w:bottom w:val="single" w:sz="8" w:space="0" w:color="auto"/>
              <w:right w:val="single" w:sz="8" w:space="0" w:color="auto"/>
            </w:tcBorders>
            <w:shd w:val="clear" w:color="000000" w:fill="FCD5B4"/>
            <w:vAlign w:val="center"/>
            <w:hideMark/>
          </w:tcPr>
          <w:p w14:paraId="42507BE3" w14:textId="255C8893"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52221D"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FCD5B4"/>
            <w:vAlign w:val="center"/>
            <w:hideMark/>
          </w:tcPr>
          <w:p w14:paraId="24AD888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305AC34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25029C1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702BE12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27</w:t>
            </w:r>
          </w:p>
        </w:tc>
        <w:tc>
          <w:tcPr>
            <w:tcW w:w="452" w:type="pct"/>
            <w:tcBorders>
              <w:top w:val="nil"/>
              <w:left w:val="nil"/>
              <w:bottom w:val="single" w:sz="8" w:space="0" w:color="auto"/>
              <w:right w:val="single" w:sz="8" w:space="0" w:color="auto"/>
            </w:tcBorders>
            <w:shd w:val="clear" w:color="000000" w:fill="FCD5B4"/>
            <w:noWrap/>
            <w:vAlign w:val="center"/>
            <w:hideMark/>
          </w:tcPr>
          <w:p w14:paraId="5E6935C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17</w:t>
            </w:r>
          </w:p>
        </w:tc>
      </w:tr>
      <w:tr w:rsidR="00C40679" w:rsidRPr="00C40679" w14:paraId="35AF4C15" w14:textId="77777777" w:rsidTr="00F478EA">
        <w:trPr>
          <w:trHeight w:val="164"/>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0FEE0AD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114</w:t>
            </w:r>
          </w:p>
        </w:tc>
        <w:tc>
          <w:tcPr>
            <w:tcW w:w="573" w:type="pct"/>
            <w:tcBorders>
              <w:top w:val="nil"/>
              <w:left w:val="nil"/>
              <w:bottom w:val="single" w:sz="8" w:space="0" w:color="auto"/>
              <w:right w:val="single" w:sz="8" w:space="0" w:color="auto"/>
            </w:tcBorders>
            <w:shd w:val="clear" w:color="000000" w:fill="FCD5B4"/>
            <w:noWrap/>
            <w:vAlign w:val="center"/>
            <w:hideMark/>
          </w:tcPr>
          <w:p w14:paraId="3A23059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114</w:t>
            </w:r>
          </w:p>
        </w:tc>
        <w:tc>
          <w:tcPr>
            <w:tcW w:w="264" w:type="pct"/>
            <w:tcBorders>
              <w:top w:val="nil"/>
              <w:left w:val="nil"/>
              <w:bottom w:val="single" w:sz="8" w:space="0" w:color="auto"/>
              <w:right w:val="single" w:sz="8" w:space="0" w:color="auto"/>
            </w:tcBorders>
            <w:shd w:val="clear" w:color="000000" w:fill="FCD5B4"/>
            <w:vAlign w:val="center"/>
            <w:hideMark/>
          </w:tcPr>
          <w:p w14:paraId="6C9B4F9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1D4A5CB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48D34C6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11.8</w:t>
            </w:r>
          </w:p>
        </w:tc>
        <w:tc>
          <w:tcPr>
            <w:tcW w:w="703" w:type="pct"/>
            <w:tcBorders>
              <w:top w:val="nil"/>
              <w:left w:val="nil"/>
              <w:bottom w:val="single" w:sz="8" w:space="0" w:color="auto"/>
              <w:right w:val="single" w:sz="8" w:space="0" w:color="auto"/>
            </w:tcBorders>
            <w:shd w:val="clear" w:color="000000" w:fill="FCD5B4"/>
            <w:vAlign w:val="center"/>
            <w:hideMark/>
          </w:tcPr>
          <w:p w14:paraId="6D277557" w14:textId="2F6E5CA2"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F478EA"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FCD5B4"/>
            <w:vAlign w:val="center"/>
            <w:hideMark/>
          </w:tcPr>
          <w:p w14:paraId="1DCD8DF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FCD5B4"/>
            <w:vAlign w:val="center"/>
            <w:hideMark/>
          </w:tcPr>
          <w:p w14:paraId="71CBB38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FCD5B4"/>
            <w:vAlign w:val="center"/>
            <w:hideMark/>
          </w:tcPr>
          <w:p w14:paraId="2EB29BA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50B3C0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452" w:type="pct"/>
            <w:tcBorders>
              <w:top w:val="nil"/>
              <w:left w:val="nil"/>
              <w:bottom w:val="single" w:sz="8" w:space="0" w:color="auto"/>
              <w:right w:val="single" w:sz="8" w:space="0" w:color="auto"/>
            </w:tcBorders>
            <w:shd w:val="clear" w:color="000000" w:fill="FCD5B4"/>
            <w:noWrap/>
            <w:vAlign w:val="center"/>
            <w:hideMark/>
          </w:tcPr>
          <w:p w14:paraId="6B0B90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r>
      <w:tr w:rsidR="00C40679" w:rsidRPr="00C40679" w14:paraId="607D08FD" w14:textId="77777777" w:rsidTr="00F478EA">
        <w:trPr>
          <w:trHeight w:val="57"/>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21068FE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115</w:t>
            </w:r>
          </w:p>
        </w:tc>
        <w:tc>
          <w:tcPr>
            <w:tcW w:w="573" w:type="pct"/>
            <w:tcBorders>
              <w:top w:val="nil"/>
              <w:left w:val="nil"/>
              <w:bottom w:val="single" w:sz="8" w:space="0" w:color="auto"/>
              <w:right w:val="single" w:sz="8" w:space="0" w:color="auto"/>
            </w:tcBorders>
            <w:shd w:val="clear" w:color="000000" w:fill="FCD5B4"/>
            <w:noWrap/>
            <w:vAlign w:val="center"/>
            <w:hideMark/>
          </w:tcPr>
          <w:p w14:paraId="13CC702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115</w:t>
            </w:r>
          </w:p>
        </w:tc>
        <w:tc>
          <w:tcPr>
            <w:tcW w:w="264" w:type="pct"/>
            <w:tcBorders>
              <w:top w:val="nil"/>
              <w:left w:val="nil"/>
              <w:bottom w:val="single" w:sz="8" w:space="0" w:color="auto"/>
              <w:right w:val="single" w:sz="8" w:space="0" w:color="auto"/>
            </w:tcBorders>
            <w:shd w:val="clear" w:color="000000" w:fill="FCD5B4"/>
            <w:vAlign w:val="center"/>
            <w:hideMark/>
          </w:tcPr>
          <w:p w14:paraId="24F882E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6CC3C5B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2D84F4D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11.516</w:t>
            </w:r>
          </w:p>
        </w:tc>
        <w:tc>
          <w:tcPr>
            <w:tcW w:w="703" w:type="pct"/>
            <w:tcBorders>
              <w:top w:val="nil"/>
              <w:left w:val="nil"/>
              <w:bottom w:val="single" w:sz="8" w:space="0" w:color="auto"/>
              <w:right w:val="single" w:sz="8" w:space="0" w:color="auto"/>
            </w:tcBorders>
            <w:shd w:val="clear" w:color="000000" w:fill="FCD5B4"/>
            <w:vAlign w:val="center"/>
            <w:hideMark/>
          </w:tcPr>
          <w:p w14:paraId="60B1C39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1EA8FF0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544D59F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3681DE3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2F37546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78AEAF0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r>
      <w:tr w:rsidR="00C40679" w:rsidRPr="00C40679" w14:paraId="59444367" w14:textId="77777777" w:rsidTr="00F478EA">
        <w:trPr>
          <w:trHeight w:val="233"/>
        </w:trPr>
        <w:tc>
          <w:tcPr>
            <w:tcW w:w="268" w:type="pct"/>
            <w:tcBorders>
              <w:top w:val="nil"/>
              <w:left w:val="single" w:sz="8" w:space="0" w:color="auto"/>
              <w:bottom w:val="single" w:sz="8" w:space="0" w:color="auto"/>
              <w:right w:val="single" w:sz="8" w:space="0" w:color="auto"/>
            </w:tcBorders>
            <w:shd w:val="clear" w:color="000000" w:fill="FCD5B4"/>
            <w:noWrap/>
            <w:vAlign w:val="center"/>
            <w:hideMark/>
          </w:tcPr>
          <w:p w14:paraId="37CEB85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116</w:t>
            </w:r>
          </w:p>
        </w:tc>
        <w:tc>
          <w:tcPr>
            <w:tcW w:w="573" w:type="pct"/>
            <w:tcBorders>
              <w:top w:val="nil"/>
              <w:left w:val="nil"/>
              <w:bottom w:val="single" w:sz="8" w:space="0" w:color="auto"/>
              <w:right w:val="single" w:sz="8" w:space="0" w:color="auto"/>
            </w:tcBorders>
            <w:shd w:val="clear" w:color="000000" w:fill="FCD5B4"/>
            <w:noWrap/>
            <w:vAlign w:val="center"/>
            <w:hideMark/>
          </w:tcPr>
          <w:p w14:paraId="1082A0B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116</w:t>
            </w:r>
          </w:p>
        </w:tc>
        <w:tc>
          <w:tcPr>
            <w:tcW w:w="264" w:type="pct"/>
            <w:tcBorders>
              <w:top w:val="nil"/>
              <w:left w:val="nil"/>
              <w:bottom w:val="single" w:sz="8" w:space="0" w:color="auto"/>
              <w:right w:val="single" w:sz="8" w:space="0" w:color="auto"/>
            </w:tcBorders>
            <w:shd w:val="clear" w:color="000000" w:fill="FCD5B4"/>
            <w:vAlign w:val="center"/>
            <w:hideMark/>
          </w:tcPr>
          <w:p w14:paraId="7E5BA44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FCD5B4"/>
            <w:vAlign w:val="center"/>
            <w:hideMark/>
          </w:tcPr>
          <w:p w14:paraId="1CB9386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90" w:type="pct"/>
            <w:tcBorders>
              <w:top w:val="nil"/>
              <w:left w:val="nil"/>
              <w:bottom w:val="single" w:sz="8" w:space="0" w:color="auto"/>
              <w:right w:val="single" w:sz="8" w:space="0" w:color="auto"/>
            </w:tcBorders>
            <w:shd w:val="clear" w:color="000000" w:fill="FCD5B4"/>
            <w:vAlign w:val="center"/>
            <w:hideMark/>
          </w:tcPr>
          <w:p w14:paraId="08B61C7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4.237</w:t>
            </w:r>
          </w:p>
        </w:tc>
        <w:tc>
          <w:tcPr>
            <w:tcW w:w="703" w:type="pct"/>
            <w:tcBorders>
              <w:top w:val="nil"/>
              <w:left w:val="nil"/>
              <w:bottom w:val="single" w:sz="8" w:space="0" w:color="auto"/>
              <w:right w:val="single" w:sz="8" w:space="0" w:color="auto"/>
            </w:tcBorders>
            <w:shd w:val="clear" w:color="000000" w:fill="FCD5B4"/>
            <w:vAlign w:val="center"/>
            <w:hideMark/>
          </w:tcPr>
          <w:p w14:paraId="4D6DDE0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FCD5B4"/>
            <w:vAlign w:val="center"/>
            <w:hideMark/>
          </w:tcPr>
          <w:p w14:paraId="0AEBE7F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FCD5B4"/>
            <w:vAlign w:val="center"/>
            <w:hideMark/>
          </w:tcPr>
          <w:p w14:paraId="172DFF3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FCD5B4"/>
            <w:vAlign w:val="center"/>
            <w:hideMark/>
          </w:tcPr>
          <w:p w14:paraId="5AA5963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FCD5B4"/>
            <w:noWrap/>
            <w:vAlign w:val="center"/>
            <w:hideMark/>
          </w:tcPr>
          <w:p w14:paraId="1D80614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FCD5B4"/>
            <w:noWrap/>
            <w:vAlign w:val="center"/>
            <w:hideMark/>
          </w:tcPr>
          <w:p w14:paraId="6121659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34E99D70" w14:textId="77777777" w:rsidTr="00C40679">
        <w:trPr>
          <w:trHeight w:val="315"/>
        </w:trPr>
        <w:tc>
          <w:tcPr>
            <w:tcW w:w="1596" w:type="pct"/>
            <w:gridSpan w:val="4"/>
            <w:tcBorders>
              <w:top w:val="single" w:sz="8" w:space="0" w:color="auto"/>
              <w:left w:val="single" w:sz="8" w:space="0" w:color="auto"/>
              <w:bottom w:val="single" w:sz="8" w:space="0" w:color="auto"/>
              <w:right w:val="single" w:sz="8" w:space="0" w:color="000000"/>
            </w:tcBorders>
            <w:shd w:val="clear" w:color="000000" w:fill="FCD5B4"/>
            <w:noWrap/>
            <w:vAlign w:val="center"/>
            <w:hideMark/>
          </w:tcPr>
          <w:p w14:paraId="2ADA9A9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90" w:type="pct"/>
            <w:tcBorders>
              <w:top w:val="nil"/>
              <w:left w:val="nil"/>
              <w:bottom w:val="single" w:sz="8" w:space="0" w:color="auto"/>
              <w:right w:val="single" w:sz="8" w:space="0" w:color="auto"/>
            </w:tcBorders>
            <w:shd w:val="clear" w:color="000000" w:fill="FCD5B4"/>
            <w:vAlign w:val="center"/>
            <w:hideMark/>
          </w:tcPr>
          <w:p w14:paraId="1F685F7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197</w:t>
            </w:r>
          </w:p>
        </w:tc>
        <w:tc>
          <w:tcPr>
            <w:tcW w:w="703" w:type="pct"/>
            <w:tcBorders>
              <w:top w:val="nil"/>
              <w:left w:val="nil"/>
              <w:bottom w:val="single" w:sz="8" w:space="0" w:color="auto"/>
              <w:right w:val="single" w:sz="8" w:space="0" w:color="auto"/>
            </w:tcBorders>
            <w:shd w:val="clear" w:color="000000" w:fill="FCD5B4"/>
            <w:vAlign w:val="center"/>
            <w:hideMark/>
          </w:tcPr>
          <w:p w14:paraId="0223AB0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25" w:type="pct"/>
            <w:tcBorders>
              <w:top w:val="nil"/>
              <w:left w:val="nil"/>
              <w:bottom w:val="single" w:sz="8" w:space="0" w:color="auto"/>
              <w:right w:val="single" w:sz="8" w:space="0" w:color="auto"/>
            </w:tcBorders>
            <w:shd w:val="clear" w:color="000000" w:fill="FCD5B4"/>
            <w:vAlign w:val="center"/>
            <w:hideMark/>
          </w:tcPr>
          <w:p w14:paraId="2D641D7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48</w:t>
            </w:r>
          </w:p>
        </w:tc>
        <w:tc>
          <w:tcPr>
            <w:tcW w:w="497" w:type="pct"/>
            <w:tcBorders>
              <w:top w:val="nil"/>
              <w:left w:val="nil"/>
              <w:bottom w:val="single" w:sz="8" w:space="0" w:color="auto"/>
              <w:right w:val="single" w:sz="8" w:space="0" w:color="auto"/>
            </w:tcBorders>
            <w:shd w:val="clear" w:color="000000" w:fill="FCD5B4"/>
            <w:vAlign w:val="center"/>
            <w:hideMark/>
          </w:tcPr>
          <w:p w14:paraId="74CBC28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30</w:t>
            </w:r>
          </w:p>
        </w:tc>
        <w:tc>
          <w:tcPr>
            <w:tcW w:w="428" w:type="pct"/>
            <w:tcBorders>
              <w:top w:val="nil"/>
              <w:left w:val="nil"/>
              <w:bottom w:val="single" w:sz="8" w:space="0" w:color="auto"/>
              <w:right w:val="single" w:sz="8" w:space="0" w:color="auto"/>
            </w:tcBorders>
            <w:shd w:val="clear" w:color="000000" w:fill="FCD5B4"/>
            <w:vAlign w:val="center"/>
            <w:hideMark/>
          </w:tcPr>
          <w:p w14:paraId="47F3043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08" w:type="pct"/>
            <w:tcBorders>
              <w:top w:val="nil"/>
              <w:left w:val="nil"/>
              <w:bottom w:val="single" w:sz="8" w:space="0" w:color="auto"/>
              <w:right w:val="single" w:sz="8" w:space="0" w:color="auto"/>
            </w:tcBorders>
            <w:shd w:val="clear" w:color="000000" w:fill="FCD5B4"/>
            <w:noWrap/>
            <w:vAlign w:val="center"/>
            <w:hideMark/>
          </w:tcPr>
          <w:p w14:paraId="50F5BB5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238</w:t>
            </w:r>
          </w:p>
        </w:tc>
        <w:tc>
          <w:tcPr>
            <w:tcW w:w="452" w:type="pct"/>
            <w:tcBorders>
              <w:top w:val="nil"/>
              <w:left w:val="nil"/>
              <w:bottom w:val="single" w:sz="8" w:space="0" w:color="auto"/>
              <w:right w:val="single" w:sz="8" w:space="0" w:color="auto"/>
            </w:tcBorders>
            <w:shd w:val="clear" w:color="000000" w:fill="FCD5B4"/>
            <w:noWrap/>
            <w:vAlign w:val="center"/>
            <w:hideMark/>
          </w:tcPr>
          <w:p w14:paraId="7E2036F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199</w:t>
            </w:r>
          </w:p>
        </w:tc>
      </w:tr>
      <w:tr w:rsidR="00C40679" w:rsidRPr="00C40679" w14:paraId="06758B32" w14:textId="77777777" w:rsidTr="00C40679">
        <w:trPr>
          <w:trHeight w:val="300"/>
        </w:trPr>
        <w:tc>
          <w:tcPr>
            <w:tcW w:w="1596" w:type="pct"/>
            <w:gridSpan w:val="4"/>
            <w:tcBorders>
              <w:top w:val="nil"/>
              <w:left w:val="nil"/>
              <w:bottom w:val="nil"/>
              <w:right w:val="nil"/>
            </w:tcBorders>
            <w:shd w:val="clear" w:color="auto" w:fill="auto"/>
            <w:noWrap/>
            <w:vAlign w:val="center"/>
            <w:hideMark/>
          </w:tcPr>
          <w:p w14:paraId="0149A756" w14:textId="77777777" w:rsidR="00311690" w:rsidRPr="00C40679" w:rsidRDefault="00311690" w:rsidP="00311690">
            <w:pPr>
              <w:spacing w:after="0" w:line="240" w:lineRule="auto"/>
              <w:rPr>
                <w:rFonts w:eastAsia="Times New Roman"/>
                <w:color w:val="000000"/>
                <w:sz w:val="16"/>
                <w:lang w:eastAsia="en-IN"/>
              </w:rPr>
            </w:pPr>
            <w:r w:rsidRPr="00C40679">
              <w:rPr>
                <w:rFonts w:eastAsia="Times New Roman"/>
                <w:color w:val="000000"/>
                <w:sz w:val="16"/>
                <w:lang w:eastAsia="en-IN"/>
              </w:rPr>
              <w:t xml:space="preserve">                                                           </w:t>
            </w:r>
          </w:p>
        </w:tc>
        <w:tc>
          <w:tcPr>
            <w:tcW w:w="490" w:type="pct"/>
            <w:tcBorders>
              <w:top w:val="nil"/>
              <w:left w:val="nil"/>
              <w:bottom w:val="nil"/>
              <w:right w:val="nil"/>
            </w:tcBorders>
            <w:shd w:val="clear" w:color="auto" w:fill="auto"/>
            <w:noWrap/>
            <w:vAlign w:val="bottom"/>
            <w:hideMark/>
          </w:tcPr>
          <w:p w14:paraId="01A532F6" w14:textId="77777777" w:rsidR="00311690" w:rsidRPr="00C40679" w:rsidRDefault="00311690" w:rsidP="00311690">
            <w:pPr>
              <w:spacing w:after="0" w:line="240" w:lineRule="auto"/>
              <w:rPr>
                <w:rFonts w:eastAsia="Times New Roman"/>
                <w:color w:val="000000"/>
                <w:sz w:val="16"/>
                <w:lang w:eastAsia="en-IN"/>
              </w:rPr>
            </w:pPr>
          </w:p>
        </w:tc>
        <w:tc>
          <w:tcPr>
            <w:tcW w:w="703" w:type="pct"/>
            <w:tcBorders>
              <w:top w:val="nil"/>
              <w:left w:val="nil"/>
              <w:bottom w:val="nil"/>
              <w:right w:val="nil"/>
            </w:tcBorders>
            <w:shd w:val="clear" w:color="auto" w:fill="auto"/>
            <w:noWrap/>
            <w:vAlign w:val="bottom"/>
            <w:hideMark/>
          </w:tcPr>
          <w:p w14:paraId="39A0BAFF" w14:textId="77777777" w:rsidR="00311690" w:rsidRPr="00C40679"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66328D61" w14:textId="77777777" w:rsidR="00311690" w:rsidRPr="00C40679"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3C66B16F" w14:textId="77777777" w:rsidR="00311690" w:rsidRPr="00C40679"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4AB1B814" w14:textId="77777777" w:rsidR="00311690" w:rsidRPr="00C40679"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1EEFBF6B" w14:textId="77777777" w:rsidR="00311690" w:rsidRPr="00C40679"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6E8F31C7" w14:textId="77777777" w:rsidR="00311690" w:rsidRPr="00C40679" w:rsidRDefault="00311690" w:rsidP="00311690">
            <w:pPr>
              <w:spacing w:after="0" w:line="240" w:lineRule="auto"/>
              <w:rPr>
                <w:rFonts w:eastAsia="Times New Roman"/>
                <w:sz w:val="16"/>
                <w:szCs w:val="20"/>
                <w:lang w:eastAsia="en-IN"/>
              </w:rPr>
            </w:pPr>
          </w:p>
        </w:tc>
      </w:tr>
      <w:tr w:rsidR="00C40679" w:rsidRPr="00C40679" w14:paraId="4C2A35A6" w14:textId="77777777" w:rsidTr="00C40679">
        <w:trPr>
          <w:trHeight w:val="300"/>
        </w:trPr>
        <w:tc>
          <w:tcPr>
            <w:tcW w:w="1106" w:type="pct"/>
            <w:gridSpan w:val="3"/>
            <w:tcBorders>
              <w:top w:val="nil"/>
              <w:left w:val="nil"/>
              <w:bottom w:val="nil"/>
              <w:right w:val="nil"/>
            </w:tcBorders>
            <w:shd w:val="clear" w:color="auto" w:fill="auto"/>
            <w:noWrap/>
            <w:vAlign w:val="center"/>
            <w:hideMark/>
          </w:tcPr>
          <w:p w14:paraId="7D267237" w14:textId="1140732C" w:rsidR="00C40679" w:rsidRPr="00C40679" w:rsidRDefault="00C40679" w:rsidP="00311690">
            <w:pPr>
              <w:spacing w:after="0" w:line="240" w:lineRule="auto"/>
              <w:rPr>
                <w:rFonts w:eastAsia="Times New Roman"/>
                <w:b/>
                <w:bCs/>
                <w:color w:val="000000"/>
                <w:sz w:val="16"/>
                <w:u w:val="single"/>
                <w:lang w:eastAsia="en-IN"/>
              </w:rPr>
            </w:pPr>
            <w:r w:rsidRPr="00C40679">
              <w:rPr>
                <w:rFonts w:eastAsia="Times New Roman"/>
                <w:b/>
                <w:bCs/>
                <w:color w:val="000000"/>
                <w:sz w:val="16"/>
                <w:u w:val="single"/>
                <w:lang w:eastAsia="en-IN"/>
              </w:rPr>
              <w:t>2.2.1.1.5 Season-V</w:t>
            </w:r>
          </w:p>
        </w:tc>
        <w:tc>
          <w:tcPr>
            <w:tcW w:w="491" w:type="pct"/>
            <w:tcBorders>
              <w:top w:val="nil"/>
              <w:left w:val="nil"/>
              <w:bottom w:val="nil"/>
              <w:right w:val="nil"/>
            </w:tcBorders>
            <w:shd w:val="clear" w:color="auto" w:fill="auto"/>
            <w:noWrap/>
            <w:vAlign w:val="bottom"/>
            <w:hideMark/>
          </w:tcPr>
          <w:p w14:paraId="46F8AA21" w14:textId="77777777" w:rsidR="00C40679" w:rsidRPr="00C40679" w:rsidRDefault="00C40679"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4CA3A175" w14:textId="77777777" w:rsidR="00C40679" w:rsidRPr="00C40679" w:rsidRDefault="00C40679"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3C75EDCE" w14:textId="77777777" w:rsidR="00C40679" w:rsidRPr="00C40679" w:rsidRDefault="00C40679"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1330CBAF" w14:textId="77777777" w:rsidR="00C40679" w:rsidRPr="00C40679" w:rsidRDefault="00C40679"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5202B5DD" w14:textId="77777777" w:rsidR="00C40679" w:rsidRPr="00C40679" w:rsidRDefault="00C40679"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4D07CF74" w14:textId="77777777" w:rsidR="00C40679" w:rsidRPr="00C40679" w:rsidRDefault="00C40679"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3FAE6BC2" w14:textId="77777777" w:rsidR="00C40679" w:rsidRPr="00C40679" w:rsidRDefault="00C40679"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2168CA6B" w14:textId="77777777" w:rsidR="00C40679" w:rsidRPr="00C40679" w:rsidRDefault="00C40679" w:rsidP="00311690">
            <w:pPr>
              <w:spacing w:after="0" w:line="240" w:lineRule="auto"/>
              <w:rPr>
                <w:rFonts w:eastAsia="Times New Roman"/>
                <w:sz w:val="16"/>
                <w:szCs w:val="20"/>
                <w:lang w:eastAsia="en-IN"/>
              </w:rPr>
            </w:pPr>
          </w:p>
        </w:tc>
      </w:tr>
      <w:tr w:rsidR="00C40679" w:rsidRPr="00C40679" w14:paraId="10D5097D" w14:textId="77777777" w:rsidTr="00C40679">
        <w:trPr>
          <w:trHeight w:val="315"/>
        </w:trPr>
        <w:tc>
          <w:tcPr>
            <w:tcW w:w="268" w:type="pct"/>
            <w:tcBorders>
              <w:top w:val="nil"/>
              <w:left w:val="nil"/>
              <w:bottom w:val="nil"/>
              <w:right w:val="nil"/>
            </w:tcBorders>
            <w:shd w:val="clear" w:color="auto" w:fill="auto"/>
            <w:noWrap/>
            <w:vAlign w:val="center"/>
            <w:hideMark/>
          </w:tcPr>
          <w:p w14:paraId="0A5905CA" w14:textId="77777777" w:rsidR="00311690" w:rsidRPr="00C40679" w:rsidRDefault="00311690" w:rsidP="00311690">
            <w:pPr>
              <w:spacing w:after="0" w:line="240" w:lineRule="auto"/>
              <w:rPr>
                <w:rFonts w:eastAsia="Times New Roman"/>
                <w:sz w:val="16"/>
                <w:szCs w:val="20"/>
                <w:lang w:eastAsia="en-IN"/>
              </w:rPr>
            </w:pPr>
          </w:p>
        </w:tc>
        <w:tc>
          <w:tcPr>
            <w:tcW w:w="573" w:type="pct"/>
            <w:tcBorders>
              <w:top w:val="nil"/>
              <w:left w:val="nil"/>
              <w:bottom w:val="nil"/>
              <w:right w:val="nil"/>
            </w:tcBorders>
            <w:shd w:val="clear" w:color="auto" w:fill="auto"/>
            <w:noWrap/>
            <w:vAlign w:val="bottom"/>
            <w:hideMark/>
          </w:tcPr>
          <w:p w14:paraId="143FB9C1" w14:textId="77777777" w:rsidR="00311690" w:rsidRPr="00C40679" w:rsidRDefault="00311690" w:rsidP="00311690">
            <w:pPr>
              <w:spacing w:after="0" w:line="240" w:lineRule="auto"/>
              <w:rPr>
                <w:rFonts w:eastAsia="Times New Roman"/>
                <w:sz w:val="16"/>
                <w:szCs w:val="20"/>
                <w:lang w:eastAsia="en-IN"/>
              </w:rPr>
            </w:pPr>
          </w:p>
        </w:tc>
        <w:tc>
          <w:tcPr>
            <w:tcW w:w="264" w:type="pct"/>
            <w:tcBorders>
              <w:top w:val="nil"/>
              <w:left w:val="nil"/>
              <w:bottom w:val="nil"/>
              <w:right w:val="nil"/>
            </w:tcBorders>
            <w:shd w:val="clear" w:color="auto" w:fill="auto"/>
            <w:noWrap/>
            <w:vAlign w:val="bottom"/>
            <w:hideMark/>
          </w:tcPr>
          <w:p w14:paraId="6BC5CA65" w14:textId="77777777" w:rsidR="00311690" w:rsidRPr="00C40679" w:rsidRDefault="00311690" w:rsidP="00311690">
            <w:pPr>
              <w:spacing w:after="0" w:line="240" w:lineRule="auto"/>
              <w:rPr>
                <w:rFonts w:eastAsia="Times New Roman"/>
                <w:sz w:val="16"/>
                <w:szCs w:val="20"/>
                <w:lang w:eastAsia="en-IN"/>
              </w:rPr>
            </w:pPr>
          </w:p>
        </w:tc>
        <w:tc>
          <w:tcPr>
            <w:tcW w:w="491" w:type="pct"/>
            <w:tcBorders>
              <w:top w:val="nil"/>
              <w:left w:val="nil"/>
              <w:bottom w:val="nil"/>
              <w:right w:val="nil"/>
            </w:tcBorders>
            <w:shd w:val="clear" w:color="auto" w:fill="auto"/>
            <w:noWrap/>
            <w:vAlign w:val="bottom"/>
            <w:hideMark/>
          </w:tcPr>
          <w:p w14:paraId="1DF2881E" w14:textId="77777777" w:rsidR="00311690" w:rsidRPr="00C40679" w:rsidRDefault="00311690" w:rsidP="00311690">
            <w:pPr>
              <w:spacing w:after="0" w:line="240" w:lineRule="auto"/>
              <w:rPr>
                <w:rFonts w:eastAsia="Times New Roman"/>
                <w:sz w:val="16"/>
                <w:szCs w:val="20"/>
                <w:lang w:eastAsia="en-IN"/>
              </w:rPr>
            </w:pPr>
          </w:p>
        </w:tc>
        <w:tc>
          <w:tcPr>
            <w:tcW w:w="490" w:type="pct"/>
            <w:tcBorders>
              <w:top w:val="nil"/>
              <w:left w:val="nil"/>
              <w:bottom w:val="nil"/>
              <w:right w:val="nil"/>
            </w:tcBorders>
            <w:shd w:val="clear" w:color="auto" w:fill="auto"/>
            <w:noWrap/>
            <w:vAlign w:val="bottom"/>
            <w:hideMark/>
          </w:tcPr>
          <w:p w14:paraId="7C5CB173" w14:textId="77777777" w:rsidR="00311690" w:rsidRPr="00C40679" w:rsidRDefault="00311690" w:rsidP="00311690">
            <w:pPr>
              <w:spacing w:after="0" w:line="240" w:lineRule="auto"/>
              <w:rPr>
                <w:rFonts w:eastAsia="Times New Roman"/>
                <w:sz w:val="16"/>
                <w:szCs w:val="20"/>
                <w:lang w:eastAsia="en-IN"/>
              </w:rPr>
            </w:pPr>
          </w:p>
        </w:tc>
        <w:tc>
          <w:tcPr>
            <w:tcW w:w="703" w:type="pct"/>
            <w:tcBorders>
              <w:top w:val="nil"/>
              <w:left w:val="nil"/>
              <w:bottom w:val="nil"/>
              <w:right w:val="nil"/>
            </w:tcBorders>
            <w:shd w:val="clear" w:color="auto" w:fill="auto"/>
            <w:noWrap/>
            <w:vAlign w:val="bottom"/>
            <w:hideMark/>
          </w:tcPr>
          <w:p w14:paraId="0B107EB8" w14:textId="77777777" w:rsidR="00311690" w:rsidRPr="00C40679" w:rsidRDefault="00311690" w:rsidP="00311690">
            <w:pPr>
              <w:spacing w:after="0" w:line="240" w:lineRule="auto"/>
              <w:rPr>
                <w:rFonts w:eastAsia="Times New Roman"/>
                <w:sz w:val="16"/>
                <w:szCs w:val="20"/>
                <w:lang w:eastAsia="en-IN"/>
              </w:rPr>
            </w:pPr>
          </w:p>
        </w:tc>
        <w:tc>
          <w:tcPr>
            <w:tcW w:w="425" w:type="pct"/>
            <w:tcBorders>
              <w:top w:val="nil"/>
              <w:left w:val="nil"/>
              <w:bottom w:val="nil"/>
              <w:right w:val="nil"/>
            </w:tcBorders>
            <w:shd w:val="clear" w:color="auto" w:fill="auto"/>
            <w:noWrap/>
            <w:vAlign w:val="bottom"/>
            <w:hideMark/>
          </w:tcPr>
          <w:p w14:paraId="12DA08BA" w14:textId="77777777" w:rsidR="00311690" w:rsidRPr="00C40679" w:rsidRDefault="00311690" w:rsidP="00311690">
            <w:pPr>
              <w:spacing w:after="0" w:line="240" w:lineRule="auto"/>
              <w:rPr>
                <w:rFonts w:eastAsia="Times New Roman"/>
                <w:sz w:val="16"/>
                <w:szCs w:val="20"/>
                <w:lang w:eastAsia="en-IN"/>
              </w:rPr>
            </w:pPr>
          </w:p>
        </w:tc>
        <w:tc>
          <w:tcPr>
            <w:tcW w:w="497" w:type="pct"/>
            <w:tcBorders>
              <w:top w:val="nil"/>
              <w:left w:val="nil"/>
              <w:bottom w:val="nil"/>
              <w:right w:val="nil"/>
            </w:tcBorders>
            <w:shd w:val="clear" w:color="auto" w:fill="auto"/>
            <w:noWrap/>
            <w:vAlign w:val="bottom"/>
            <w:hideMark/>
          </w:tcPr>
          <w:p w14:paraId="518D7DAB" w14:textId="77777777" w:rsidR="00311690" w:rsidRPr="00C40679" w:rsidRDefault="00311690" w:rsidP="00311690">
            <w:pPr>
              <w:spacing w:after="0" w:line="240" w:lineRule="auto"/>
              <w:rPr>
                <w:rFonts w:eastAsia="Times New Roman"/>
                <w:sz w:val="16"/>
                <w:szCs w:val="20"/>
                <w:lang w:eastAsia="en-IN"/>
              </w:rPr>
            </w:pPr>
          </w:p>
        </w:tc>
        <w:tc>
          <w:tcPr>
            <w:tcW w:w="428" w:type="pct"/>
            <w:tcBorders>
              <w:top w:val="nil"/>
              <w:left w:val="nil"/>
              <w:bottom w:val="nil"/>
              <w:right w:val="nil"/>
            </w:tcBorders>
            <w:shd w:val="clear" w:color="auto" w:fill="auto"/>
            <w:noWrap/>
            <w:vAlign w:val="bottom"/>
            <w:hideMark/>
          </w:tcPr>
          <w:p w14:paraId="3C1AE881" w14:textId="77777777" w:rsidR="00311690" w:rsidRPr="00C40679" w:rsidRDefault="00311690" w:rsidP="00311690">
            <w:pPr>
              <w:spacing w:after="0" w:line="240" w:lineRule="auto"/>
              <w:rPr>
                <w:rFonts w:eastAsia="Times New Roman"/>
                <w:sz w:val="16"/>
                <w:szCs w:val="20"/>
                <w:lang w:eastAsia="en-IN"/>
              </w:rPr>
            </w:pPr>
          </w:p>
        </w:tc>
        <w:tc>
          <w:tcPr>
            <w:tcW w:w="408" w:type="pct"/>
            <w:tcBorders>
              <w:top w:val="nil"/>
              <w:left w:val="nil"/>
              <w:bottom w:val="nil"/>
              <w:right w:val="nil"/>
            </w:tcBorders>
            <w:shd w:val="clear" w:color="auto" w:fill="auto"/>
            <w:noWrap/>
            <w:vAlign w:val="bottom"/>
            <w:hideMark/>
          </w:tcPr>
          <w:p w14:paraId="6F567F77" w14:textId="77777777" w:rsidR="00311690" w:rsidRPr="00C40679" w:rsidRDefault="00311690" w:rsidP="00311690">
            <w:pPr>
              <w:spacing w:after="0" w:line="240" w:lineRule="auto"/>
              <w:rPr>
                <w:rFonts w:eastAsia="Times New Roman"/>
                <w:sz w:val="16"/>
                <w:szCs w:val="20"/>
                <w:lang w:eastAsia="en-IN"/>
              </w:rPr>
            </w:pPr>
          </w:p>
        </w:tc>
        <w:tc>
          <w:tcPr>
            <w:tcW w:w="452" w:type="pct"/>
            <w:tcBorders>
              <w:top w:val="nil"/>
              <w:left w:val="nil"/>
              <w:bottom w:val="nil"/>
              <w:right w:val="nil"/>
            </w:tcBorders>
            <w:shd w:val="clear" w:color="auto" w:fill="auto"/>
            <w:noWrap/>
            <w:vAlign w:val="bottom"/>
            <w:hideMark/>
          </w:tcPr>
          <w:p w14:paraId="6464F9EE" w14:textId="77777777" w:rsidR="00311690" w:rsidRPr="00C40679" w:rsidRDefault="00311690" w:rsidP="00311690">
            <w:pPr>
              <w:spacing w:after="0" w:line="240" w:lineRule="auto"/>
              <w:rPr>
                <w:rFonts w:eastAsia="Times New Roman"/>
                <w:sz w:val="16"/>
                <w:szCs w:val="20"/>
                <w:lang w:eastAsia="en-IN"/>
              </w:rPr>
            </w:pPr>
          </w:p>
        </w:tc>
      </w:tr>
      <w:tr w:rsidR="00C40679" w:rsidRPr="00C40679" w14:paraId="1E44ED63" w14:textId="77777777" w:rsidTr="00C40679">
        <w:trPr>
          <w:trHeight w:val="1035"/>
        </w:trPr>
        <w:tc>
          <w:tcPr>
            <w:tcW w:w="26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D9B4B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S/n</w:t>
            </w:r>
          </w:p>
        </w:tc>
        <w:tc>
          <w:tcPr>
            <w:tcW w:w="573" w:type="pct"/>
            <w:tcBorders>
              <w:top w:val="single" w:sz="8" w:space="0" w:color="auto"/>
              <w:left w:val="nil"/>
              <w:bottom w:val="single" w:sz="8" w:space="0" w:color="auto"/>
              <w:right w:val="single" w:sz="8" w:space="0" w:color="auto"/>
            </w:tcBorders>
            <w:shd w:val="clear" w:color="auto" w:fill="auto"/>
            <w:vAlign w:val="center"/>
            <w:hideMark/>
          </w:tcPr>
          <w:p w14:paraId="55F67BB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Segments</w:t>
            </w:r>
          </w:p>
        </w:tc>
        <w:tc>
          <w:tcPr>
            <w:tcW w:w="264" w:type="pct"/>
            <w:tcBorders>
              <w:top w:val="single" w:sz="8" w:space="0" w:color="auto"/>
              <w:left w:val="nil"/>
              <w:bottom w:val="single" w:sz="8" w:space="0" w:color="auto"/>
              <w:right w:val="single" w:sz="8" w:space="0" w:color="auto"/>
            </w:tcBorders>
            <w:shd w:val="clear" w:color="auto" w:fill="auto"/>
            <w:vAlign w:val="center"/>
            <w:hideMark/>
          </w:tcPr>
          <w:p w14:paraId="6BF4EDE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Service</w:t>
            </w:r>
          </w:p>
        </w:tc>
        <w:tc>
          <w:tcPr>
            <w:tcW w:w="491" w:type="pct"/>
            <w:tcBorders>
              <w:top w:val="single" w:sz="8" w:space="0" w:color="auto"/>
              <w:left w:val="nil"/>
              <w:bottom w:val="single" w:sz="8" w:space="0" w:color="auto"/>
              <w:right w:val="single" w:sz="8" w:space="0" w:color="auto"/>
            </w:tcBorders>
            <w:shd w:val="clear" w:color="auto" w:fill="auto"/>
            <w:vAlign w:val="center"/>
            <w:hideMark/>
          </w:tcPr>
          <w:p w14:paraId="2E578944" w14:textId="77777777" w:rsidR="00311690" w:rsidRPr="00C40679" w:rsidRDefault="00311690" w:rsidP="00311690">
            <w:pPr>
              <w:spacing w:after="0" w:line="240" w:lineRule="auto"/>
              <w:jc w:val="center"/>
              <w:rPr>
                <w:rFonts w:eastAsia="Times New Roman"/>
                <w:color w:val="000000"/>
                <w:sz w:val="16"/>
                <w:szCs w:val="20"/>
                <w:lang w:eastAsia="en-IN"/>
              </w:rPr>
            </w:pPr>
            <w:proofErr w:type="spellStart"/>
            <w:r w:rsidRPr="00C40679">
              <w:rPr>
                <w:rFonts w:eastAsia="Times New Roman"/>
                <w:color w:val="000000"/>
                <w:sz w:val="16"/>
                <w:szCs w:val="20"/>
                <w:lang w:eastAsia="en-IN"/>
              </w:rPr>
              <w:t>Propsoed</w:t>
            </w:r>
            <w:proofErr w:type="spellEnd"/>
            <w:r w:rsidRPr="00C40679">
              <w:rPr>
                <w:rFonts w:eastAsia="Times New Roman"/>
                <w:color w:val="000000"/>
                <w:sz w:val="16"/>
                <w:szCs w:val="20"/>
                <w:lang w:eastAsia="en-IN"/>
              </w:rPr>
              <w:t xml:space="preserve"> </w:t>
            </w:r>
            <w:proofErr w:type="spellStart"/>
            <w:r w:rsidRPr="00C40679">
              <w:rPr>
                <w:rFonts w:eastAsia="Times New Roman"/>
                <w:color w:val="000000"/>
                <w:sz w:val="16"/>
                <w:szCs w:val="20"/>
                <w:lang w:eastAsia="en-IN"/>
              </w:rPr>
              <w:t>dia</w:t>
            </w:r>
            <w:proofErr w:type="spellEnd"/>
            <w:r w:rsidRPr="00C40679">
              <w:rPr>
                <w:rFonts w:eastAsia="Times New Roman"/>
                <w:color w:val="000000"/>
                <w:sz w:val="16"/>
                <w:szCs w:val="20"/>
                <w:lang w:eastAsia="en-IN"/>
              </w:rPr>
              <w:t>(inch)</w:t>
            </w:r>
          </w:p>
        </w:tc>
        <w:tc>
          <w:tcPr>
            <w:tcW w:w="490" w:type="pct"/>
            <w:tcBorders>
              <w:top w:val="single" w:sz="8" w:space="0" w:color="auto"/>
              <w:left w:val="nil"/>
              <w:bottom w:val="single" w:sz="8" w:space="0" w:color="auto"/>
              <w:right w:val="single" w:sz="8" w:space="0" w:color="auto"/>
            </w:tcBorders>
            <w:shd w:val="clear" w:color="auto" w:fill="auto"/>
            <w:vAlign w:val="center"/>
            <w:hideMark/>
          </w:tcPr>
          <w:p w14:paraId="6F39C12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Approx. length, (km)</w:t>
            </w:r>
          </w:p>
        </w:tc>
        <w:tc>
          <w:tcPr>
            <w:tcW w:w="703" w:type="pct"/>
            <w:tcBorders>
              <w:top w:val="single" w:sz="8" w:space="0" w:color="auto"/>
              <w:left w:val="nil"/>
              <w:bottom w:val="single" w:sz="8" w:space="0" w:color="auto"/>
              <w:right w:val="single" w:sz="8" w:space="0" w:color="auto"/>
            </w:tcBorders>
            <w:shd w:val="clear" w:color="auto" w:fill="auto"/>
            <w:vAlign w:val="center"/>
            <w:hideMark/>
          </w:tcPr>
          <w:p w14:paraId="15B3F20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New/Part/full replacement</w:t>
            </w:r>
          </w:p>
        </w:tc>
        <w:tc>
          <w:tcPr>
            <w:tcW w:w="425" w:type="pct"/>
            <w:tcBorders>
              <w:top w:val="single" w:sz="8" w:space="0" w:color="auto"/>
              <w:left w:val="nil"/>
              <w:bottom w:val="single" w:sz="8" w:space="0" w:color="auto"/>
              <w:right w:val="single" w:sz="8" w:space="0" w:color="auto"/>
            </w:tcBorders>
            <w:shd w:val="clear" w:color="auto" w:fill="auto"/>
            <w:vAlign w:val="center"/>
            <w:hideMark/>
          </w:tcPr>
          <w:p w14:paraId="3357B52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No. of Risers to be installed</w:t>
            </w:r>
          </w:p>
        </w:tc>
        <w:tc>
          <w:tcPr>
            <w:tcW w:w="497" w:type="pct"/>
            <w:tcBorders>
              <w:top w:val="single" w:sz="8" w:space="0" w:color="auto"/>
              <w:left w:val="nil"/>
              <w:bottom w:val="single" w:sz="8" w:space="0" w:color="auto"/>
              <w:right w:val="single" w:sz="8" w:space="0" w:color="auto"/>
            </w:tcBorders>
            <w:shd w:val="clear" w:color="auto" w:fill="auto"/>
            <w:vAlign w:val="center"/>
            <w:hideMark/>
          </w:tcPr>
          <w:p w14:paraId="46CD7A2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No. of risers to be removed</w:t>
            </w:r>
          </w:p>
        </w:tc>
        <w:tc>
          <w:tcPr>
            <w:tcW w:w="428" w:type="pct"/>
            <w:tcBorders>
              <w:top w:val="single" w:sz="8" w:space="0" w:color="auto"/>
              <w:left w:val="nil"/>
              <w:bottom w:val="single" w:sz="8" w:space="0" w:color="auto"/>
              <w:right w:val="single" w:sz="8" w:space="0" w:color="auto"/>
            </w:tcBorders>
            <w:shd w:val="clear" w:color="auto" w:fill="auto"/>
            <w:vAlign w:val="center"/>
            <w:hideMark/>
          </w:tcPr>
          <w:p w14:paraId="53D2F91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MOC for PL &amp; Riser</w:t>
            </w:r>
          </w:p>
        </w:tc>
        <w:tc>
          <w:tcPr>
            <w:tcW w:w="408" w:type="pct"/>
            <w:tcBorders>
              <w:top w:val="single" w:sz="8" w:space="0" w:color="auto"/>
              <w:left w:val="nil"/>
              <w:bottom w:val="single" w:sz="8" w:space="0" w:color="auto"/>
              <w:right w:val="single" w:sz="8" w:space="0" w:color="auto"/>
            </w:tcBorders>
            <w:shd w:val="clear" w:color="auto" w:fill="auto"/>
            <w:vAlign w:val="center"/>
            <w:hideMark/>
          </w:tcPr>
          <w:p w14:paraId="5FAB9F0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Crossing Corrections</w:t>
            </w:r>
          </w:p>
        </w:tc>
        <w:tc>
          <w:tcPr>
            <w:tcW w:w="452" w:type="pct"/>
            <w:tcBorders>
              <w:top w:val="single" w:sz="8" w:space="0" w:color="auto"/>
              <w:left w:val="nil"/>
              <w:bottom w:val="single" w:sz="8" w:space="0" w:color="auto"/>
              <w:right w:val="single" w:sz="8" w:space="0" w:color="auto"/>
            </w:tcBorders>
            <w:shd w:val="clear" w:color="auto" w:fill="auto"/>
            <w:vAlign w:val="center"/>
            <w:hideMark/>
          </w:tcPr>
          <w:p w14:paraId="5601CDE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Indicative Free Span corrections</w:t>
            </w:r>
          </w:p>
        </w:tc>
      </w:tr>
      <w:tr w:rsidR="00C40679" w:rsidRPr="00C40679" w14:paraId="2FCEDE62" w14:textId="77777777" w:rsidTr="00F478EA">
        <w:trPr>
          <w:trHeight w:val="214"/>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553B9F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117</w:t>
            </w:r>
          </w:p>
        </w:tc>
        <w:tc>
          <w:tcPr>
            <w:tcW w:w="573" w:type="pct"/>
            <w:tcBorders>
              <w:top w:val="nil"/>
              <w:left w:val="nil"/>
              <w:bottom w:val="single" w:sz="8" w:space="0" w:color="auto"/>
              <w:right w:val="single" w:sz="8" w:space="0" w:color="auto"/>
            </w:tcBorders>
            <w:shd w:val="clear" w:color="000000" w:fill="EEECE1"/>
            <w:noWrap/>
            <w:vAlign w:val="center"/>
            <w:hideMark/>
          </w:tcPr>
          <w:p w14:paraId="0812321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117</w:t>
            </w:r>
          </w:p>
        </w:tc>
        <w:tc>
          <w:tcPr>
            <w:tcW w:w="264" w:type="pct"/>
            <w:tcBorders>
              <w:top w:val="nil"/>
              <w:left w:val="nil"/>
              <w:bottom w:val="single" w:sz="8" w:space="0" w:color="auto"/>
              <w:right w:val="single" w:sz="8" w:space="0" w:color="auto"/>
            </w:tcBorders>
            <w:shd w:val="clear" w:color="000000" w:fill="EEECE1"/>
            <w:vAlign w:val="center"/>
            <w:hideMark/>
          </w:tcPr>
          <w:p w14:paraId="3D19664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12750F7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2FDF8D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23</w:t>
            </w:r>
          </w:p>
        </w:tc>
        <w:tc>
          <w:tcPr>
            <w:tcW w:w="703" w:type="pct"/>
            <w:tcBorders>
              <w:top w:val="nil"/>
              <w:left w:val="nil"/>
              <w:bottom w:val="single" w:sz="8" w:space="0" w:color="auto"/>
              <w:right w:val="single" w:sz="8" w:space="0" w:color="auto"/>
            </w:tcBorders>
            <w:shd w:val="clear" w:color="000000" w:fill="EEECE1"/>
            <w:vAlign w:val="center"/>
            <w:hideMark/>
          </w:tcPr>
          <w:p w14:paraId="2E50643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5D2265C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0BA7798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32EE220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749B8B2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52" w:type="pct"/>
            <w:tcBorders>
              <w:top w:val="nil"/>
              <w:left w:val="nil"/>
              <w:bottom w:val="single" w:sz="8" w:space="0" w:color="auto"/>
              <w:right w:val="single" w:sz="8" w:space="0" w:color="auto"/>
            </w:tcBorders>
            <w:shd w:val="clear" w:color="000000" w:fill="EEECE1"/>
            <w:vAlign w:val="center"/>
            <w:hideMark/>
          </w:tcPr>
          <w:p w14:paraId="0E355A1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23</w:t>
            </w:r>
          </w:p>
        </w:tc>
      </w:tr>
      <w:tr w:rsidR="00C40679" w:rsidRPr="00C40679" w14:paraId="793B8F95" w14:textId="77777777" w:rsidTr="00F478EA">
        <w:trPr>
          <w:trHeight w:val="12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2E3612E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118</w:t>
            </w:r>
          </w:p>
        </w:tc>
        <w:tc>
          <w:tcPr>
            <w:tcW w:w="573" w:type="pct"/>
            <w:tcBorders>
              <w:top w:val="nil"/>
              <w:left w:val="nil"/>
              <w:bottom w:val="single" w:sz="8" w:space="0" w:color="auto"/>
              <w:right w:val="single" w:sz="8" w:space="0" w:color="auto"/>
            </w:tcBorders>
            <w:shd w:val="clear" w:color="000000" w:fill="EEECE1"/>
            <w:noWrap/>
            <w:vAlign w:val="center"/>
            <w:hideMark/>
          </w:tcPr>
          <w:p w14:paraId="6B7FA4F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118</w:t>
            </w:r>
          </w:p>
        </w:tc>
        <w:tc>
          <w:tcPr>
            <w:tcW w:w="264" w:type="pct"/>
            <w:tcBorders>
              <w:top w:val="nil"/>
              <w:left w:val="nil"/>
              <w:bottom w:val="single" w:sz="8" w:space="0" w:color="auto"/>
              <w:right w:val="single" w:sz="8" w:space="0" w:color="auto"/>
            </w:tcBorders>
            <w:shd w:val="clear" w:color="000000" w:fill="EEECE1"/>
            <w:vAlign w:val="center"/>
            <w:hideMark/>
          </w:tcPr>
          <w:p w14:paraId="1AE9A14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0FDC138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08E6F9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16.5</w:t>
            </w:r>
          </w:p>
        </w:tc>
        <w:tc>
          <w:tcPr>
            <w:tcW w:w="703" w:type="pct"/>
            <w:tcBorders>
              <w:top w:val="nil"/>
              <w:left w:val="nil"/>
              <w:bottom w:val="single" w:sz="8" w:space="0" w:color="auto"/>
              <w:right w:val="single" w:sz="8" w:space="0" w:color="auto"/>
            </w:tcBorders>
            <w:shd w:val="clear" w:color="000000" w:fill="EEECE1"/>
            <w:vAlign w:val="center"/>
            <w:hideMark/>
          </w:tcPr>
          <w:p w14:paraId="1FF9494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397C7F6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783194F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212CF18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543A45D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52" w:type="pct"/>
            <w:tcBorders>
              <w:top w:val="nil"/>
              <w:left w:val="nil"/>
              <w:bottom w:val="single" w:sz="8" w:space="0" w:color="auto"/>
              <w:right w:val="single" w:sz="8" w:space="0" w:color="auto"/>
            </w:tcBorders>
            <w:shd w:val="clear" w:color="000000" w:fill="EEECE1"/>
            <w:vAlign w:val="center"/>
            <w:hideMark/>
          </w:tcPr>
          <w:p w14:paraId="5A974B9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17</w:t>
            </w:r>
          </w:p>
        </w:tc>
      </w:tr>
      <w:tr w:rsidR="00C40679" w:rsidRPr="00C40679" w14:paraId="53E980F7" w14:textId="77777777" w:rsidTr="00F478EA">
        <w:trPr>
          <w:trHeight w:val="29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D003C0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119</w:t>
            </w:r>
          </w:p>
        </w:tc>
        <w:tc>
          <w:tcPr>
            <w:tcW w:w="573" w:type="pct"/>
            <w:tcBorders>
              <w:top w:val="nil"/>
              <w:left w:val="nil"/>
              <w:bottom w:val="single" w:sz="8" w:space="0" w:color="auto"/>
              <w:right w:val="single" w:sz="8" w:space="0" w:color="auto"/>
            </w:tcBorders>
            <w:shd w:val="clear" w:color="000000" w:fill="EEECE1"/>
            <w:noWrap/>
            <w:vAlign w:val="center"/>
            <w:hideMark/>
          </w:tcPr>
          <w:p w14:paraId="0D0B4D1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119</w:t>
            </w:r>
          </w:p>
        </w:tc>
        <w:tc>
          <w:tcPr>
            <w:tcW w:w="264" w:type="pct"/>
            <w:tcBorders>
              <w:top w:val="nil"/>
              <w:left w:val="nil"/>
              <w:bottom w:val="single" w:sz="8" w:space="0" w:color="auto"/>
              <w:right w:val="single" w:sz="8" w:space="0" w:color="auto"/>
            </w:tcBorders>
            <w:shd w:val="clear" w:color="000000" w:fill="EEECE1"/>
            <w:vAlign w:val="center"/>
            <w:hideMark/>
          </w:tcPr>
          <w:p w14:paraId="0598DA3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53F79983"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8</w:t>
            </w:r>
          </w:p>
        </w:tc>
        <w:tc>
          <w:tcPr>
            <w:tcW w:w="490" w:type="pct"/>
            <w:tcBorders>
              <w:top w:val="nil"/>
              <w:left w:val="nil"/>
              <w:bottom w:val="single" w:sz="8" w:space="0" w:color="auto"/>
              <w:right w:val="single" w:sz="8" w:space="0" w:color="auto"/>
            </w:tcBorders>
            <w:shd w:val="clear" w:color="000000" w:fill="EEECE1"/>
            <w:vAlign w:val="center"/>
            <w:hideMark/>
          </w:tcPr>
          <w:p w14:paraId="5CC91F4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2AC1440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535B8F9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7AA085E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7B3D8D8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036CB26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7C04818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r>
      <w:tr w:rsidR="00C40679" w:rsidRPr="00C40679" w14:paraId="44E67A26" w14:textId="77777777" w:rsidTr="00F478EA">
        <w:trPr>
          <w:trHeight w:val="18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0055FA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120</w:t>
            </w:r>
          </w:p>
        </w:tc>
        <w:tc>
          <w:tcPr>
            <w:tcW w:w="573" w:type="pct"/>
            <w:tcBorders>
              <w:top w:val="nil"/>
              <w:left w:val="nil"/>
              <w:bottom w:val="single" w:sz="8" w:space="0" w:color="auto"/>
              <w:right w:val="single" w:sz="8" w:space="0" w:color="auto"/>
            </w:tcBorders>
            <w:shd w:val="clear" w:color="000000" w:fill="EEECE1"/>
            <w:noWrap/>
            <w:vAlign w:val="center"/>
            <w:hideMark/>
          </w:tcPr>
          <w:p w14:paraId="2933F81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120</w:t>
            </w:r>
          </w:p>
        </w:tc>
        <w:tc>
          <w:tcPr>
            <w:tcW w:w="264" w:type="pct"/>
            <w:tcBorders>
              <w:top w:val="nil"/>
              <w:left w:val="nil"/>
              <w:bottom w:val="single" w:sz="8" w:space="0" w:color="auto"/>
              <w:right w:val="single" w:sz="8" w:space="0" w:color="auto"/>
            </w:tcBorders>
            <w:shd w:val="clear" w:color="000000" w:fill="EEECE1"/>
            <w:vAlign w:val="center"/>
            <w:hideMark/>
          </w:tcPr>
          <w:p w14:paraId="49C1637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1B10E52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c>
          <w:tcPr>
            <w:tcW w:w="490" w:type="pct"/>
            <w:tcBorders>
              <w:top w:val="nil"/>
              <w:left w:val="nil"/>
              <w:bottom w:val="single" w:sz="8" w:space="0" w:color="auto"/>
              <w:right w:val="single" w:sz="8" w:space="0" w:color="auto"/>
            </w:tcBorders>
            <w:shd w:val="clear" w:color="000000" w:fill="EEECE1"/>
            <w:vAlign w:val="center"/>
            <w:hideMark/>
          </w:tcPr>
          <w:p w14:paraId="7232FF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4.95</w:t>
            </w:r>
          </w:p>
        </w:tc>
        <w:tc>
          <w:tcPr>
            <w:tcW w:w="703" w:type="pct"/>
            <w:tcBorders>
              <w:top w:val="nil"/>
              <w:left w:val="nil"/>
              <w:bottom w:val="single" w:sz="8" w:space="0" w:color="auto"/>
              <w:right w:val="single" w:sz="8" w:space="0" w:color="auto"/>
            </w:tcBorders>
            <w:shd w:val="clear" w:color="000000" w:fill="EEECE1"/>
            <w:vAlign w:val="center"/>
            <w:hideMark/>
          </w:tcPr>
          <w:p w14:paraId="29761E8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337ECFF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22FD91F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74D5C35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7B4B2A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7A37ACA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r>
      <w:tr w:rsidR="00C40679" w:rsidRPr="00C40679" w14:paraId="2F0E95E2" w14:textId="77777777" w:rsidTr="00F478EA">
        <w:trPr>
          <w:trHeight w:val="222"/>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8E8DFB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121</w:t>
            </w:r>
          </w:p>
        </w:tc>
        <w:tc>
          <w:tcPr>
            <w:tcW w:w="573" w:type="pct"/>
            <w:tcBorders>
              <w:top w:val="nil"/>
              <w:left w:val="nil"/>
              <w:bottom w:val="single" w:sz="8" w:space="0" w:color="auto"/>
              <w:right w:val="single" w:sz="8" w:space="0" w:color="auto"/>
            </w:tcBorders>
            <w:shd w:val="clear" w:color="000000" w:fill="EEECE1"/>
            <w:noWrap/>
            <w:vAlign w:val="center"/>
            <w:hideMark/>
          </w:tcPr>
          <w:p w14:paraId="78DC50F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121</w:t>
            </w:r>
          </w:p>
        </w:tc>
        <w:tc>
          <w:tcPr>
            <w:tcW w:w="264" w:type="pct"/>
            <w:tcBorders>
              <w:top w:val="nil"/>
              <w:left w:val="nil"/>
              <w:bottom w:val="single" w:sz="8" w:space="0" w:color="auto"/>
              <w:right w:val="single" w:sz="8" w:space="0" w:color="auto"/>
            </w:tcBorders>
            <w:shd w:val="clear" w:color="000000" w:fill="EEECE1"/>
            <w:vAlign w:val="center"/>
            <w:hideMark/>
          </w:tcPr>
          <w:p w14:paraId="371BF95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473A3D9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2059139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6.3</w:t>
            </w:r>
          </w:p>
        </w:tc>
        <w:tc>
          <w:tcPr>
            <w:tcW w:w="703" w:type="pct"/>
            <w:tcBorders>
              <w:top w:val="nil"/>
              <w:left w:val="nil"/>
              <w:bottom w:val="single" w:sz="8" w:space="0" w:color="auto"/>
              <w:right w:val="single" w:sz="8" w:space="0" w:color="auto"/>
            </w:tcBorders>
            <w:shd w:val="clear" w:color="000000" w:fill="EEECE1"/>
            <w:vAlign w:val="center"/>
            <w:hideMark/>
          </w:tcPr>
          <w:p w14:paraId="14520E0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2AF111E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7D48082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4F6DC67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162A3B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24</w:t>
            </w:r>
          </w:p>
        </w:tc>
        <w:tc>
          <w:tcPr>
            <w:tcW w:w="452" w:type="pct"/>
            <w:tcBorders>
              <w:top w:val="nil"/>
              <w:left w:val="nil"/>
              <w:bottom w:val="single" w:sz="8" w:space="0" w:color="auto"/>
              <w:right w:val="single" w:sz="8" w:space="0" w:color="auto"/>
            </w:tcBorders>
            <w:shd w:val="clear" w:color="000000" w:fill="EEECE1"/>
            <w:vAlign w:val="center"/>
            <w:hideMark/>
          </w:tcPr>
          <w:p w14:paraId="002F3B9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00C5C52C" w14:textId="77777777" w:rsidTr="00F478EA">
        <w:trPr>
          <w:trHeight w:val="5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D98BA2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122</w:t>
            </w:r>
          </w:p>
        </w:tc>
        <w:tc>
          <w:tcPr>
            <w:tcW w:w="573" w:type="pct"/>
            <w:tcBorders>
              <w:top w:val="nil"/>
              <w:left w:val="nil"/>
              <w:bottom w:val="single" w:sz="8" w:space="0" w:color="auto"/>
              <w:right w:val="single" w:sz="8" w:space="0" w:color="auto"/>
            </w:tcBorders>
            <w:shd w:val="clear" w:color="000000" w:fill="EEECE1"/>
            <w:noWrap/>
            <w:vAlign w:val="center"/>
            <w:hideMark/>
          </w:tcPr>
          <w:p w14:paraId="472A0AC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122</w:t>
            </w:r>
          </w:p>
        </w:tc>
        <w:tc>
          <w:tcPr>
            <w:tcW w:w="264" w:type="pct"/>
            <w:tcBorders>
              <w:top w:val="nil"/>
              <w:left w:val="nil"/>
              <w:bottom w:val="single" w:sz="8" w:space="0" w:color="auto"/>
              <w:right w:val="single" w:sz="8" w:space="0" w:color="auto"/>
            </w:tcBorders>
            <w:shd w:val="clear" w:color="000000" w:fill="EEECE1"/>
            <w:vAlign w:val="center"/>
            <w:hideMark/>
          </w:tcPr>
          <w:p w14:paraId="32EBB53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179367FB" w14:textId="77777777" w:rsidR="00311690" w:rsidRPr="00C40679" w:rsidRDefault="00311690" w:rsidP="00311690">
            <w:pPr>
              <w:spacing w:after="0" w:line="240" w:lineRule="auto"/>
              <w:jc w:val="center"/>
              <w:rPr>
                <w:rFonts w:eastAsia="Times New Roman"/>
                <w:color w:val="FF0000"/>
                <w:sz w:val="16"/>
                <w:szCs w:val="20"/>
                <w:lang w:eastAsia="en-IN"/>
              </w:rPr>
            </w:pPr>
            <w:r w:rsidRPr="00C40679">
              <w:rPr>
                <w:rFonts w:eastAsia="Times New Roman"/>
                <w:color w:val="FF0000"/>
                <w:sz w:val="16"/>
                <w:szCs w:val="20"/>
                <w:lang w:eastAsia="en-IN"/>
              </w:rPr>
              <w:t>14</w:t>
            </w:r>
          </w:p>
        </w:tc>
        <w:tc>
          <w:tcPr>
            <w:tcW w:w="490" w:type="pct"/>
            <w:tcBorders>
              <w:top w:val="nil"/>
              <w:left w:val="nil"/>
              <w:bottom w:val="single" w:sz="8" w:space="0" w:color="auto"/>
              <w:right w:val="single" w:sz="8" w:space="0" w:color="auto"/>
            </w:tcBorders>
            <w:shd w:val="clear" w:color="000000" w:fill="EEECE1"/>
            <w:vAlign w:val="center"/>
            <w:hideMark/>
          </w:tcPr>
          <w:p w14:paraId="0D08C4B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7.2</w:t>
            </w:r>
          </w:p>
        </w:tc>
        <w:tc>
          <w:tcPr>
            <w:tcW w:w="703" w:type="pct"/>
            <w:tcBorders>
              <w:top w:val="nil"/>
              <w:left w:val="nil"/>
              <w:bottom w:val="single" w:sz="8" w:space="0" w:color="auto"/>
              <w:right w:val="single" w:sz="8" w:space="0" w:color="auto"/>
            </w:tcBorders>
            <w:shd w:val="clear" w:color="000000" w:fill="EEECE1"/>
            <w:vAlign w:val="center"/>
            <w:hideMark/>
          </w:tcPr>
          <w:p w14:paraId="246FE46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739AB65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1151D67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0B9C4E6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06784C0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22</w:t>
            </w:r>
          </w:p>
        </w:tc>
        <w:tc>
          <w:tcPr>
            <w:tcW w:w="452" w:type="pct"/>
            <w:tcBorders>
              <w:top w:val="nil"/>
              <w:left w:val="nil"/>
              <w:bottom w:val="single" w:sz="8" w:space="0" w:color="auto"/>
              <w:right w:val="single" w:sz="8" w:space="0" w:color="auto"/>
            </w:tcBorders>
            <w:shd w:val="clear" w:color="000000" w:fill="EEECE1"/>
            <w:vAlign w:val="center"/>
            <w:hideMark/>
          </w:tcPr>
          <w:p w14:paraId="5008E85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2893C3B0" w14:textId="77777777" w:rsidTr="00F478EA">
        <w:trPr>
          <w:trHeight w:val="5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E29D69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123</w:t>
            </w:r>
          </w:p>
        </w:tc>
        <w:tc>
          <w:tcPr>
            <w:tcW w:w="573" w:type="pct"/>
            <w:tcBorders>
              <w:top w:val="nil"/>
              <w:left w:val="nil"/>
              <w:bottom w:val="single" w:sz="8" w:space="0" w:color="auto"/>
              <w:right w:val="single" w:sz="8" w:space="0" w:color="auto"/>
            </w:tcBorders>
            <w:shd w:val="clear" w:color="000000" w:fill="EEECE1"/>
            <w:noWrap/>
            <w:vAlign w:val="center"/>
            <w:hideMark/>
          </w:tcPr>
          <w:p w14:paraId="661B36A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123</w:t>
            </w:r>
          </w:p>
        </w:tc>
        <w:tc>
          <w:tcPr>
            <w:tcW w:w="264" w:type="pct"/>
            <w:tcBorders>
              <w:top w:val="nil"/>
              <w:left w:val="nil"/>
              <w:bottom w:val="single" w:sz="8" w:space="0" w:color="auto"/>
              <w:right w:val="single" w:sz="8" w:space="0" w:color="auto"/>
            </w:tcBorders>
            <w:shd w:val="clear" w:color="000000" w:fill="EEECE1"/>
            <w:vAlign w:val="center"/>
            <w:hideMark/>
          </w:tcPr>
          <w:p w14:paraId="3D0B8B8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EF4164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75086F8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5FAB42B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482B5AF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424EAD6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5F5FD85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7AFB156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0D704F0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r>
      <w:tr w:rsidR="00C40679" w:rsidRPr="00C40679" w14:paraId="2EDADF7A" w14:textId="77777777" w:rsidTr="00F478EA">
        <w:trPr>
          <w:trHeight w:val="3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7C7071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124</w:t>
            </w:r>
          </w:p>
        </w:tc>
        <w:tc>
          <w:tcPr>
            <w:tcW w:w="573" w:type="pct"/>
            <w:tcBorders>
              <w:top w:val="nil"/>
              <w:left w:val="nil"/>
              <w:bottom w:val="single" w:sz="8" w:space="0" w:color="auto"/>
              <w:right w:val="single" w:sz="8" w:space="0" w:color="auto"/>
            </w:tcBorders>
            <w:shd w:val="clear" w:color="000000" w:fill="EEECE1"/>
            <w:noWrap/>
            <w:vAlign w:val="center"/>
            <w:hideMark/>
          </w:tcPr>
          <w:p w14:paraId="3968A4A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124</w:t>
            </w:r>
          </w:p>
        </w:tc>
        <w:tc>
          <w:tcPr>
            <w:tcW w:w="264" w:type="pct"/>
            <w:tcBorders>
              <w:top w:val="nil"/>
              <w:left w:val="nil"/>
              <w:bottom w:val="single" w:sz="8" w:space="0" w:color="auto"/>
              <w:right w:val="single" w:sz="8" w:space="0" w:color="auto"/>
            </w:tcBorders>
            <w:shd w:val="clear" w:color="000000" w:fill="EEECE1"/>
            <w:vAlign w:val="center"/>
            <w:hideMark/>
          </w:tcPr>
          <w:p w14:paraId="7E81483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40BC9D5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90" w:type="pct"/>
            <w:tcBorders>
              <w:top w:val="nil"/>
              <w:left w:val="nil"/>
              <w:bottom w:val="single" w:sz="8" w:space="0" w:color="auto"/>
              <w:right w:val="single" w:sz="8" w:space="0" w:color="auto"/>
            </w:tcBorders>
            <w:shd w:val="clear" w:color="000000" w:fill="EEECE1"/>
            <w:vAlign w:val="center"/>
            <w:hideMark/>
          </w:tcPr>
          <w:p w14:paraId="1EEC8BA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7.5</w:t>
            </w:r>
          </w:p>
        </w:tc>
        <w:tc>
          <w:tcPr>
            <w:tcW w:w="703" w:type="pct"/>
            <w:tcBorders>
              <w:top w:val="nil"/>
              <w:left w:val="nil"/>
              <w:bottom w:val="single" w:sz="8" w:space="0" w:color="auto"/>
              <w:right w:val="single" w:sz="8" w:space="0" w:color="auto"/>
            </w:tcBorders>
            <w:shd w:val="clear" w:color="000000" w:fill="EEECE1"/>
            <w:vAlign w:val="center"/>
            <w:hideMark/>
          </w:tcPr>
          <w:p w14:paraId="73B5CA2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New</w:t>
            </w:r>
          </w:p>
        </w:tc>
        <w:tc>
          <w:tcPr>
            <w:tcW w:w="425" w:type="pct"/>
            <w:tcBorders>
              <w:top w:val="nil"/>
              <w:left w:val="nil"/>
              <w:bottom w:val="single" w:sz="8" w:space="0" w:color="auto"/>
              <w:right w:val="single" w:sz="8" w:space="0" w:color="auto"/>
            </w:tcBorders>
            <w:shd w:val="clear" w:color="000000" w:fill="EEECE1"/>
            <w:vAlign w:val="center"/>
            <w:hideMark/>
          </w:tcPr>
          <w:p w14:paraId="2019F1A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1E5823E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366724E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2DFF515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EEECE1"/>
            <w:vAlign w:val="center"/>
            <w:hideMark/>
          </w:tcPr>
          <w:p w14:paraId="36DF480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0C19F34A" w14:textId="77777777" w:rsidTr="00F478EA">
        <w:trPr>
          <w:trHeight w:val="25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1DBC283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lastRenderedPageBreak/>
              <w:t>125</w:t>
            </w:r>
          </w:p>
        </w:tc>
        <w:tc>
          <w:tcPr>
            <w:tcW w:w="573" w:type="pct"/>
            <w:tcBorders>
              <w:top w:val="nil"/>
              <w:left w:val="nil"/>
              <w:bottom w:val="single" w:sz="8" w:space="0" w:color="auto"/>
              <w:right w:val="single" w:sz="8" w:space="0" w:color="auto"/>
            </w:tcBorders>
            <w:shd w:val="clear" w:color="000000" w:fill="EEECE1"/>
            <w:noWrap/>
            <w:vAlign w:val="center"/>
            <w:hideMark/>
          </w:tcPr>
          <w:p w14:paraId="5660424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125</w:t>
            </w:r>
          </w:p>
        </w:tc>
        <w:tc>
          <w:tcPr>
            <w:tcW w:w="264" w:type="pct"/>
            <w:tcBorders>
              <w:top w:val="nil"/>
              <w:left w:val="nil"/>
              <w:bottom w:val="single" w:sz="8" w:space="0" w:color="auto"/>
              <w:right w:val="single" w:sz="8" w:space="0" w:color="auto"/>
            </w:tcBorders>
            <w:shd w:val="clear" w:color="000000" w:fill="EEECE1"/>
            <w:vAlign w:val="center"/>
            <w:hideMark/>
          </w:tcPr>
          <w:p w14:paraId="45DAF49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BE5D5B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18</w:t>
            </w:r>
          </w:p>
        </w:tc>
        <w:tc>
          <w:tcPr>
            <w:tcW w:w="490" w:type="pct"/>
            <w:tcBorders>
              <w:top w:val="nil"/>
              <w:left w:val="nil"/>
              <w:bottom w:val="single" w:sz="8" w:space="0" w:color="auto"/>
              <w:right w:val="single" w:sz="8" w:space="0" w:color="auto"/>
            </w:tcBorders>
            <w:shd w:val="clear" w:color="000000" w:fill="EEECE1"/>
            <w:vAlign w:val="center"/>
            <w:hideMark/>
          </w:tcPr>
          <w:p w14:paraId="3B44A24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10.6</w:t>
            </w:r>
          </w:p>
        </w:tc>
        <w:tc>
          <w:tcPr>
            <w:tcW w:w="703" w:type="pct"/>
            <w:tcBorders>
              <w:top w:val="nil"/>
              <w:left w:val="nil"/>
              <w:bottom w:val="single" w:sz="8" w:space="0" w:color="auto"/>
              <w:right w:val="single" w:sz="8" w:space="0" w:color="auto"/>
            </w:tcBorders>
            <w:shd w:val="clear" w:color="000000" w:fill="EEECE1"/>
            <w:vAlign w:val="center"/>
            <w:hideMark/>
          </w:tcPr>
          <w:p w14:paraId="53132F2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2203BF9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04D9929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9DA88E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3FC3913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52" w:type="pct"/>
            <w:tcBorders>
              <w:top w:val="nil"/>
              <w:left w:val="nil"/>
              <w:bottom w:val="single" w:sz="8" w:space="0" w:color="auto"/>
              <w:right w:val="single" w:sz="8" w:space="0" w:color="auto"/>
            </w:tcBorders>
            <w:shd w:val="clear" w:color="000000" w:fill="EEECE1"/>
            <w:vAlign w:val="center"/>
            <w:hideMark/>
          </w:tcPr>
          <w:p w14:paraId="4CA5B4E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r>
      <w:tr w:rsidR="00C40679" w:rsidRPr="00C40679" w14:paraId="137AA7A6" w14:textId="77777777" w:rsidTr="00F478EA">
        <w:trPr>
          <w:trHeight w:val="14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A970A8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126</w:t>
            </w:r>
          </w:p>
        </w:tc>
        <w:tc>
          <w:tcPr>
            <w:tcW w:w="573" w:type="pct"/>
            <w:tcBorders>
              <w:top w:val="nil"/>
              <w:left w:val="nil"/>
              <w:bottom w:val="single" w:sz="8" w:space="0" w:color="auto"/>
              <w:right w:val="single" w:sz="8" w:space="0" w:color="auto"/>
            </w:tcBorders>
            <w:shd w:val="clear" w:color="000000" w:fill="EEECE1"/>
            <w:noWrap/>
            <w:vAlign w:val="center"/>
            <w:hideMark/>
          </w:tcPr>
          <w:p w14:paraId="6F7C33D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126</w:t>
            </w:r>
          </w:p>
        </w:tc>
        <w:tc>
          <w:tcPr>
            <w:tcW w:w="264" w:type="pct"/>
            <w:tcBorders>
              <w:top w:val="nil"/>
              <w:left w:val="nil"/>
              <w:bottom w:val="single" w:sz="8" w:space="0" w:color="auto"/>
              <w:right w:val="single" w:sz="8" w:space="0" w:color="auto"/>
            </w:tcBorders>
            <w:shd w:val="clear" w:color="000000" w:fill="EEECE1"/>
            <w:vAlign w:val="center"/>
            <w:hideMark/>
          </w:tcPr>
          <w:p w14:paraId="0ADE761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1363F01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7BFEAFF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5.5</w:t>
            </w:r>
          </w:p>
        </w:tc>
        <w:tc>
          <w:tcPr>
            <w:tcW w:w="703" w:type="pct"/>
            <w:tcBorders>
              <w:top w:val="nil"/>
              <w:left w:val="nil"/>
              <w:bottom w:val="single" w:sz="8" w:space="0" w:color="auto"/>
              <w:right w:val="single" w:sz="8" w:space="0" w:color="auto"/>
            </w:tcBorders>
            <w:shd w:val="clear" w:color="000000" w:fill="EEECE1"/>
            <w:vAlign w:val="center"/>
            <w:hideMark/>
          </w:tcPr>
          <w:p w14:paraId="74B1A27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5DB2CCA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noWrap/>
            <w:vAlign w:val="center"/>
            <w:hideMark/>
          </w:tcPr>
          <w:p w14:paraId="2F6214A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60BE6F4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04BEF9B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2D7F9B6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r>
      <w:tr w:rsidR="00C40679" w:rsidRPr="00C40679" w14:paraId="3C7679E8" w14:textId="77777777" w:rsidTr="00F478EA">
        <w:trPr>
          <w:trHeight w:val="197"/>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37E593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127</w:t>
            </w:r>
          </w:p>
        </w:tc>
        <w:tc>
          <w:tcPr>
            <w:tcW w:w="573" w:type="pct"/>
            <w:tcBorders>
              <w:top w:val="nil"/>
              <w:left w:val="nil"/>
              <w:bottom w:val="single" w:sz="8" w:space="0" w:color="auto"/>
              <w:right w:val="single" w:sz="8" w:space="0" w:color="auto"/>
            </w:tcBorders>
            <w:shd w:val="clear" w:color="000000" w:fill="EEECE1"/>
            <w:noWrap/>
            <w:vAlign w:val="center"/>
            <w:hideMark/>
          </w:tcPr>
          <w:p w14:paraId="013202A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127</w:t>
            </w:r>
          </w:p>
        </w:tc>
        <w:tc>
          <w:tcPr>
            <w:tcW w:w="264" w:type="pct"/>
            <w:tcBorders>
              <w:top w:val="nil"/>
              <w:left w:val="nil"/>
              <w:bottom w:val="single" w:sz="8" w:space="0" w:color="auto"/>
              <w:right w:val="single" w:sz="8" w:space="0" w:color="auto"/>
            </w:tcBorders>
            <w:shd w:val="clear" w:color="000000" w:fill="EEECE1"/>
            <w:vAlign w:val="center"/>
            <w:hideMark/>
          </w:tcPr>
          <w:p w14:paraId="769D834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13C34D1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46710CD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3.8</w:t>
            </w:r>
          </w:p>
        </w:tc>
        <w:tc>
          <w:tcPr>
            <w:tcW w:w="703" w:type="pct"/>
            <w:tcBorders>
              <w:top w:val="nil"/>
              <w:left w:val="nil"/>
              <w:bottom w:val="single" w:sz="8" w:space="0" w:color="auto"/>
              <w:right w:val="single" w:sz="8" w:space="0" w:color="auto"/>
            </w:tcBorders>
            <w:shd w:val="clear" w:color="000000" w:fill="EEECE1"/>
            <w:vAlign w:val="center"/>
            <w:hideMark/>
          </w:tcPr>
          <w:p w14:paraId="7A06C21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7050BD5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647D0D2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C6F24F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3EEA7C6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5</w:t>
            </w:r>
          </w:p>
        </w:tc>
        <w:tc>
          <w:tcPr>
            <w:tcW w:w="452" w:type="pct"/>
            <w:tcBorders>
              <w:top w:val="nil"/>
              <w:left w:val="nil"/>
              <w:bottom w:val="single" w:sz="8" w:space="0" w:color="auto"/>
              <w:right w:val="single" w:sz="8" w:space="0" w:color="auto"/>
            </w:tcBorders>
            <w:shd w:val="clear" w:color="000000" w:fill="EEECE1"/>
            <w:vAlign w:val="center"/>
            <w:hideMark/>
          </w:tcPr>
          <w:p w14:paraId="44B3B0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157CE89C" w14:textId="77777777" w:rsidTr="00F478EA">
        <w:trPr>
          <w:trHeight w:val="23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282F8B2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128</w:t>
            </w:r>
          </w:p>
        </w:tc>
        <w:tc>
          <w:tcPr>
            <w:tcW w:w="573" w:type="pct"/>
            <w:tcBorders>
              <w:top w:val="nil"/>
              <w:left w:val="nil"/>
              <w:bottom w:val="single" w:sz="8" w:space="0" w:color="auto"/>
              <w:right w:val="single" w:sz="8" w:space="0" w:color="auto"/>
            </w:tcBorders>
            <w:shd w:val="clear" w:color="000000" w:fill="EEECE1"/>
            <w:noWrap/>
            <w:vAlign w:val="center"/>
            <w:hideMark/>
          </w:tcPr>
          <w:p w14:paraId="42FB2BA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128</w:t>
            </w:r>
          </w:p>
        </w:tc>
        <w:tc>
          <w:tcPr>
            <w:tcW w:w="264" w:type="pct"/>
            <w:tcBorders>
              <w:top w:val="nil"/>
              <w:left w:val="nil"/>
              <w:bottom w:val="single" w:sz="8" w:space="0" w:color="auto"/>
              <w:right w:val="single" w:sz="8" w:space="0" w:color="auto"/>
            </w:tcBorders>
            <w:shd w:val="clear" w:color="000000" w:fill="EEECE1"/>
            <w:noWrap/>
            <w:vAlign w:val="center"/>
            <w:hideMark/>
          </w:tcPr>
          <w:p w14:paraId="38C61AC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22FF1DB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3023B6E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9.95</w:t>
            </w:r>
          </w:p>
        </w:tc>
        <w:tc>
          <w:tcPr>
            <w:tcW w:w="703" w:type="pct"/>
            <w:tcBorders>
              <w:top w:val="nil"/>
              <w:left w:val="nil"/>
              <w:bottom w:val="single" w:sz="8" w:space="0" w:color="auto"/>
              <w:right w:val="single" w:sz="8" w:space="0" w:color="auto"/>
            </w:tcBorders>
            <w:shd w:val="clear" w:color="000000" w:fill="EEECE1"/>
            <w:vAlign w:val="center"/>
            <w:hideMark/>
          </w:tcPr>
          <w:p w14:paraId="652C389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6C8505E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4640361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8684C8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44BA82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20</w:t>
            </w:r>
          </w:p>
        </w:tc>
        <w:tc>
          <w:tcPr>
            <w:tcW w:w="452" w:type="pct"/>
            <w:tcBorders>
              <w:top w:val="nil"/>
              <w:left w:val="nil"/>
              <w:bottom w:val="single" w:sz="8" w:space="0" w:color="auto"/>
              <w:right w:val="single" w:sz="8" w:space="0" w:color="auto"/>
            </w:tcBorders>
            <w:shd w:val="clear" w:color="000000" w:fill="EEECE1"/>
            <w:vAlign w:val="center"/>
            <w:hideMark/>
          </w:tcPr>
          <w:p w14:paraId="257F08A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r>
      <w:tr w:rsidR="00C40679" w:rsidRPr="00C40679" w14:paraId="3FEF4CC1" w14:textId="77777777" w:rsidTr="00F478EA">
        <w:trPr>
          <w:trHeight w:val="12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3F463A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129</w:t>
            </w:r>
          </w:p>
        </w:tc>
        <w:tc>
          <w:tcPr>
            <w:tcW w:w="573" w:type="pct"/>
            <w:tcBorders>
              <w:top w:val="nil"/>
              <w:left w:val="nil"/>
              <w:bottom w:val="single" w:sz="8" w:space="0" w:color="auto"/>
              <w:right w:val="single" w:sz="8" w:space="0" w:color="auto"/>
            </w:tcBorders>
            <w:shd w:val="clear" w:color="000000" w:fill="EEECE1"/>
            <w:noWrap/>
            <w:vAlign w:val="center"/>
            <w:hideMark/>
          </w:tcPr>
          <w:p w14:paraId="019F628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129</w:t>
            </w:r>
          </w:p>
        </w:tc>
        <w:tc>
          <w:tcPr>
            <w:tcW w:w="264" w:type="pct"/>
            <w:tcBorders>
              <w:top w:val="nil"/>
              <w:left w:val="nil"/>
              <w:bottom w:val="single" w:sz="8" w:space="0" w:color="auto"/>
              <w:right w:val="single" w:sz="8" w:space="0" w:color="auto"/>
            </w:tcBorders>
            <w:shd w:val="clear" w:color="000000" w:fill="EEECE1"/>
            <w:noWrap/>
            <w:vAlign w:val="center"/>
            <w:hideMark/>
          </w:tcPr>
          <w:p w14:paraId="5A9451E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717CC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3707D3D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7.9</w:t>
            </w:r>
          </w:p>
        </w:tc>
        <w:tc>
          <w:tcPr>
            <w:tcW w:w="703" w:type="pct"/>
            <w:tcBorders>
              <w:top w:val="nil"/>
              <w:left w:val="nil"/>
              <w:bottom w:val="single" w:sz="8" w:space="0" w:color="auto"/>
              <w:right w:val="single" w:sz="8" w:space="0" w:color="auto"/>
            </w:tcBorders>
            <w:shd w:val="clear" w:color="000000" w:fill="EEECE1"/>
            <w:vAlign w:val="center"/>
            <w:hideMark/>
          </w:tcPr>
          <w:p w14:paraId="4257BB7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3ABEEF6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49F377A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1C42C3E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861194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52" w:type="pct"/>
            <w:tcBorders>
              <w:top w:val="nil"/>
              <w:left w:val="nil"/>
              <w:bottom w:val="single" w:sz="8" w:space="0" w:color="auto"/>
              <w:right w:val="single" w:sz="8" w:space="0" w:color="auto"/>
            </w:tcBorders>
            <w:shd w:val="clear" w:color="000000" w:fill="EEECE1"/>
            <w:vAlign w:val="center"/>
            <w:hideMark/>
          </w:tcPr>
          <w:p w14:paraId="5014904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r>
      <w:tr w:rsidR="00C40679" w:rsidRPr="00C40679" w14:paraId="50397E41" w14:textId="77777777" w:rsidTr="00F478EA">
        <w:trPr>
          <w:trHeight w:val="298"/>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A606FF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130</w:t>
            </w:r>
          </w:p>
        </w:tc>
        <w:tc>
          <w:tcPr>
            <w:tcW w:w="573" w:type="pct"/>
            <w:tcBorders>
              <w:top w:val="nil"/>
              <w:left w:val="nil"/>
              <w:bottom w:val="single" w:sz="8" w:space="0" w:color="auto"/>
              <w:right w:val="single" w:sz="8" w:space="0" w:color="auto"/>
            </w:tcBorders>
            <w:shd w:val="clear" w:color="000000" w:fill="EEECE1"/>
            <w:noWrap/>
            <w:vAlign w:val="center"/>
            <w:hideMark/>
          </w:tcPr>
          <w:p w14:paraId="40B4272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130</w:t>
            </w:r>
          </w:p>
        </w:tc>
        <w:tc>
          <w:tcPr>
            <w:tcW w:w="264" w:type="pct"/>
            <w:tcBorders>
              <w:top w:val="nil"/>
              <w:left w:val="nil"/>
              <w:bottom w:val="single" w:sz="8" w:space="0" w:color="auto"/>
              <w:right w:val="single" w:sz="8" w:space="0" w:color="auto"/>
            </w:tcBorders>
            <w:shd w:val="clear" w:color="000000" w:fill="EEECE1"/>
            <w:noWrap/>
            <w:vAlign w:val="center"/>
            <w:hideMark/>
          </w:tcPr>
          <w:p w14:paraId="5A4DF30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B705B4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206AC4E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9.9</w:t>
            </w:r>
          </w:p>
        </w:tc>
        <w:tc>
          <w:tcPr>
            <w:tcW w:w="703" w:type="pct"/>
            <w:tcBorders>
              <w:top w:val="nil"/>
              <w:left w:val="nil"/>
              <w:bottom w:val="single" w:sz="8" w:space="0" w:color="auto"/>
              <w:right w:val="single" w:sz="8" w:space="0" w:color="auto"/>
            </w:tcBorders>
            <w:shd w:val="clear" w:color="000000" w:fill="EEECE1"/>
            <w:vAlign w:val="center"/>
            <w:hideMark/>
          </w:tcPr>
          <w:p w14:paraId="3B10B38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0AC4F5B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4112A6D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396BB7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vAlign w:val="center"/>
            <w:hideMark/>
          </w:tcPr>
          <w:p w14:paraId="48A3147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52" w:type="pct"/>
            <w:tcBorders>
              <w:top w:val="nil"/>
              <w:left w:val="nil"/>
              <w:bottom w:val="single" w:sz="8" w:space="0" w:color="auto"/>
              <w:right w:val="single" w:sz="8" w:space="0" w:color="auto"/>
            </w:tcBorders>
            <w:shd w:val="clear" w:color="000000" w:fill="EEECE1"/>
            <w:vAlign w:val="center"/>
            <w:hideMark/>
          </w:tcPr>
          <w:p w14:paraId="33549DE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r>
      <w:tr w:rsidR="00C40679" w:rsidRPr="00C40679" w14:paraId="4F8B96BD" w14:textId="77777777" w:rsidTr="00F478EA">
        <w:trPr>
          <w:trHeight w:val="20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8AD625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131</w:t>
            </w:r>
          </w:p>
        </w:tc>
        <w:tc>
          <w:tcPr>
            <w:tcW w:w="573" w:type="pct"/>
            <w:tcBorders>
              <w:top w:val="nil"/>
              <w:left w:val="nil"/>
              <w:bottom w:val="single" w:sz="8" w:space="0" w:color="auto"/>
              <w:right w:val="single" w:sz="8" w:space="0" w:color="auto"/>
            </w:tcBorders>
            <w:shd w:val="clear" w:color="000000" w:fill="EEECE1"/>
            <w:noWrap/>
            <w:vAlign w:val="center"/>
            <w:hideMark/>
          </w:tcPr>
          <w:p w14:paraId="3EA1D46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131</w:t>
            </w:r>
          </w:p>
        </w:tc>
        <w:tc>
          <w:tcPr>
            <w:tcW w:w="264" w:type="pct"/>
            <w:tcBorders>
              <w:top w:val="nil"/>
              <w:left w:val="nil"/>
              <w:bottom w:val="single" w:sz="8" w:space="0" w:color="auto"/>
              <w:right w:val="single" w:sz="8" w:space="0" w:color="auto"/>
            </w:tcBorders>
            <w:shd w:val="clear" w:color="000000" w:fill="EEECE1"/>
            <w:noWrap/>
            <w:vAlign w:val="center"/>
            <w:hideMark/>
          </w:tcPr>
          <w:p w14:paraId="615E73D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7F8F0C0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2DCDF56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7.3</w:t>
            </w:r>
          </w:p>
        </w:tc>
        <w:tc>
          <w:tcPr>
            <w:tcW w:w="703" w:type="pct"/>
            <w:tcBorders>
              <w:top w:val="nil"/>
              <w:left w:val="nil"/>
              <w:bottom w:val="single" w:sz="8" w:space="0" w:color="auto"/>
              <w:right w:val="single" w:sz="8" w:space="0" w:color="auto"/>
            </w:tcBorders>
            <w:shd w:val="clear" w:color="000000" w:fill="EEECE1"/>
            <w:vAlign w:val="center"/>
            <w:hideMark/>
          </w:tcPr>
          <w:p w14:paraId="514BA65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5E38329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2CFA8BE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2D6C33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240CC13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16</w:t>
            </w:r>
          </w:p>
        </w:tc>
        <w:tc>
          <w:tcPr>
            <w:tcW w:w="452" w:type="pct"/>
            <w:tcBorders>
              <w:top w:val="nil"/>
              <w:left w:val="nil"/>
              <w:bottom w:val="single" w:sz="8" w:space="0" w:color="auto"/>
              <w:right w:val="single" w:sz="8" w:space="0" w:color="auto"/>
            </w:tcBorders>
            <w:shd w:val="clear" w:color="000000" w:fill="EEECE1"/>
            <w:noWrap/>
            <w:vAlign w:val="center"/>
            <w:hideMark/>
          </w:tcPr>
          <w:p w14:paraId="185D54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5B14F798" w14:textId="77777777" w:rsidTr="00F478EA">
        <w:trPr>
          <w:trHeight w:val="23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3922AF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132</w:t>
            </w:r>
          </w:p>
        </w:tc>
        <w:tc>
          <w:tcPr>
            <w:tcW w:w="573" w:type="pct"/>
            <w:tcBorders>
              <w:top w:val="nil"/>
              <w:left w:val="nil"/>
              <w:bottom w:val="single" w:sz="8" w:space="0" w:color="auto"/>
              <w:right w:val="single" w:sz="8" w:space="0" w:color="auto"/>
            </w:tcBorders>
            <w:shd w:val="clear" w:color="000000" w:fill="EEECE1"/>
            <w:noWrap/>
            <w:vAlign w:val="center"/>
            <w:hideMark/>
          </w:tcPr>
          <w:p w14:paraId="02A31A4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132</w:t>
            </w:r>
          </w:p>
        </w:tc>
        <w:tc>
          <w:tcPr>
            <w:tcW w:w="264" w:type="pct"/>
            <w:tcBorders>
              <w:top w:val="nil"/>
              <w:left w:val="nil"/>
              <w:bottom w:val="single" w:sz="8" w:space="0" w:color="auto"/>
              <w:right w:val="single" w:sz="8" w:space="0" w:color="auto"/>
            </w:tcBorders>
            <w:shd w:val="clear" w:color="000000" w:fill="EEECE1"/>
            <w:noWrap/>
            <w:vAlign w:val="center"/>
            <w:hideMark/>
          </w:tcPr>
          <w:p w14:paraId="463426B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59BDAC7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5C8E69B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9.2</w:t>
            </w:r>
          </w:p>
        </w:tc>
        <w:tc>
          <w:tcPr>
            <w:tcW w:w="703" w:type="pct"/>
            <w:tcBorders>
              <w:top w:val="nil"/>
              <w:left w:val="nil"/>
              <w:bottom w:val="single" w:sz="8" w:space="0" w:color="auto"/>
              <w:right w:val="single" w:sz="8" w:space="0" w:color="auto"/>
            </w:tcBorders>
            <w:shd w:val="clear" w:color="000000" w:fill="EEECE1"/>
            <w:vAlign w:val="center"/>
            <w:hideMark/>
          </w:tcPr>
          <w:p w14:paraId="5E7A37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Full replacement</w:t>
            </w:r>
          </w:p>
        </w:tc>
        <w:tc>
          <w:tcPr>
            <w:tcW w:w="425" w:type="pct"/>
            <w:tcBorders>
              <w:top w:val="nil"/>
              <w:left w:val="nil"/>
              <w:bottom w:val="single" w:sz="8" w:space="0" w:color="auto"/>
              <w:right w:val="single" w:sz="8" w:space="0" w:color="auto"/>
            </w:tcBorders>
            <w:shd w:val="clear" w:color="000000" w:fill="EEECE1"/>
            <w:vAlign w:val="center"/>
            <w:hideMark/>
          </w:tcPr>
          <w:p w14:paraId="11A0749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53A60C7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243906E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3AC98A7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c>
          <w:tcPr>
            <w:tcW w:w="452" w:type="pct"/>
            <w:tcBorders>
              <w:top w:val="nil"/>
              <w:left w:val="nil"/>
              <w:bottom w:val="single" w:sz="8" w:space="0" w:color="auto"/>
              <w:right w:val="single" w:sz="8" w:space="0" w:color="auto"/>
            </w:tcBorders>
            <w:shd w:val="clear" w:color="000000" w:fill="EEECE1"/>
            <w:noWrap/>
            <w:vAlign w:val="center"/>
            <w:hideMark/>
          </w:tcPr>
          <w:p w14:paraId="60D15E2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r>
      <w:tr w:rsidR="00C40679" w:rsidRPr="00C40679" w14:paraId="3552D850" w14:textId="77777777" w:rsidTr="00F478EA">
        <w:trPr>
          <w:trHeight w:val="130"/>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E6B79B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133</w:t>
            </w:r>
          </w:p>
        </w:tc>
        <w:tc>
          <w:tcPr>
            <w:tcW w:w="573" w:type="pct"/>
            <w:tcBorders>
              <w:top w:val="nil"/>
              <w:left w:val="nil"/>
              <w:bottom w:val="single" w:sz="8" w:space="0" w:color="auto"/>
              <w:right w:val="single" w:sz="8" w:space="0" w:color="auto"/>
            </w:tcBorders>
            <w:shd w:val="clear" w:color="000000" w:fill="EEECE1"/>
            <w:noWrap/>
            <w:vAlign w:val="center"/>
            <w:hideMark/>
          </w:tcPr>
          <w:p w14:paraId="0C29C9E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133</w:t>
            </w:r>
          </w:p>
        </w:tc>
        <w:tc>
          <w:tcPr>
            <w:tcW w:w="264" w:type="pct"/>
            <w:tcBorders>
              <w:top w:val="nil"/>
              <w:left w:val="nil"/>
              <w:bottom w:val="single" w:sz="8" w:space="0" w:color="auto"/>
              <w:right w:val="single" w:sz="8" w:space="0" w:color="auto"/>
            </w:tcBorders>
            <w:shd w:val="clear" w:color="000000" w:fill="EEECE1"/>
            <w:noWrap/>
            <w:vAlign w:val="center"/>
            <w:hideMark/>
          </w:tcPr>
          <w:p w14:paraId="3A33B45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6C9AD03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90" w:type="pct"/>
            <w:tcBorders>
              <w:top w:val="nil"/>
              <w:left w:val="nil"/>
              <w:bottom w:val="single" w:sz="8" w:space="0" w:color="auto"/>
              <w:right w:val="single" w:sz="8" w:space="0" w:color="auto"/>
            </w:tcBorders>
            <w:shd w:val="clear" w:color="000000" w:fill="EEECE1"/>
            <w:vAlign w:val="center"/>
            <w:hideMark/>
          </w:tcPr>
          <w:p w14:paraId="0A31A61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4.349</w:t>
            </w:r>
          </w:p>
        </w:tc>
        <w:tc>
          <w:tcPr>
            <w:tcW w:w="703" w:type="pct"/>
            <w:tcBorders>
              <w:top w:val="nil"/>
              <w:left w:val="nil"/>
              <w:bottom w:val="single" w:sz="8" w:space="0" w:color="auto"/>
              <w:right w:val="single" w:sz="8" w:space="0" w:color="auto"/>
            </w:tcBorders>
            <w:shd w:val="clear" w:color="000000" w:fill="EEECE1"/>
            <w:vAlign w:val="center"/>
            <w:hideMark/>
          </w:tcPr>
          <w:p w14:paraId="2DBCB1EB" w14:textId="7130403F"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F478EA"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3B0252B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632D431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5A731A0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CB953A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c>
          <w:tcPr>
            <w:tcW w:w="452" w:type="pct"/>
            <w:tcBorders>
              <w:top w:val="nil"/>
              <w:left w:val="nil"/>
              <w:bottom w:val="single" w:sz="8" w:space="0" w:color="auto"/>
              <w:right w:val="single" w:sz="8" w:space="0" w:color="auto"/>
            </w:tcBorders>
            <w:shd w:val="clear" w:color="000000" w:fill="EEECE1"/>
            <w:noWrap/>
            <w:vAlign w:val="center"/>
            <w:hideMark/>
          </w:tcPr>
          <w:p w14:paraId="3CCA3B5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r>
      <w:tr w:rsidR="00C40679" w:rsidRPr="00C40679" w14:paraId="4D3A6169" w14:textId="77777777" w:rsidTr="00F478EA">
        <w:trPr>
          <w:trHeight w:val="16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64143E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134</w:t>
            </w:r>
          </w:p>
        </w:tc>
        <w:tc>
          <w:tcPr>
            <w:tcW w:w="573" w:type="pct"/>
            <w:tcBorders>
              <w:top w:val="nil"/>
              <w:left w:val="nil"/>
              <w:bottom w:val="single" w:sz="8" w:space="0" w:color="auto"/>
              <w:right w:val="single" w:sz="8" w:space="0" w:color="auto"/>
            </w:tcBorders>
            <w:shd w:val="clear" w:color="000000" w:fill="EEECE1"/>
            <w:noWrap/>
            <w:vAlign w:val="center"/>
            <w:hideMark/>
          </w:tcPr>
          <w:p w14:paraId="50D6389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134</w:t>
            </w:r>
          </w:p>
        </w:tc>
        <w:tc>
          <w:tcPr>
            <w:tcW w:w="264" w:type="pct"/>
            <w:tcBorders>
              <w:top w:val="nil"/>
              <w:left w:val="nil"/>
              <w:bottom w:val="single" w:sz="8" w:space="0" w:color="auto"/>
              <w:right w:val="single" w:sz="8" w:space="0" w:color="auto"/>
            </w:tcBorders>
            <w:shd w:val="clear" w:color="000000" w:fill="EEECE1"/>
            <w:noWrap/>
            <w:vAlign w:val="center"/>
            <w:hideMark/>
          </w:tcPr>
          <w:p w14:paraId="45463D5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2AB304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6C68FF0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2.3</w:t>
            </w:r>
          </w:p>
        </w:tc>
        <w:tc>
          <w:tcPr>
            <w:tcW w:w="703" w:type="pct"/>
            <w:tcBorders>
              <w:top w:val="nil"/>
              <w:left w:val="nil"/>
              <w:bottom w:val="single" w:sz="8" w:space="0" w:color="auto"/>
              <w:right w:val="single" w:sz="8" w:space="0" w:color="auto"/>
            </w:tcBorders>
            <w:shd w:val="clear" w:color="000000" w:fill="EEECE1"/>
            <w:vAlign w:val="center"/>
            <w:hideMark/>
          </w:tcPr>
          <w:p w14:paraId="130D399E" w14:textId="0170BB86"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F478EA"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7D68162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1D27838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FEDC17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2F23A98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11</w:t>
            </w:r>
          </w:p>
        </w:tc>
        <w:tc>
          <w:tcPr>
            <w:tcW w:w="452" w:type="pct"/>
            <w:tcBorders>
              <w:top w:val="nil"/>
              <w:left w:val="nil"/>
              <w:bottom w:val="single" w:sz="8" w:space="0" w:color="auto"/>
              <w:right w:val="single" w:sz="8" w:space="0" w:color="auto"/>
            </w:tcBorders>
            <w:shd w:val="clear" w:color="000000" w:fill="EEECE1"/>
            <w:noWrap/>
            <w:vAlign w:val="center"/>
            <w:hideMark/>
          </w:tcPr>
          <w:p w14:paraId="062B7BD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224A0980" w14:textId="77777777" w:rsidTr="00F478EA">
        <w:trPr>
          <w:trHeight w:val="19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3B7DA7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135</w:t>
            </w:r>
          </w:p>
        </w:tc>
        <w:tc>
          <w:tcPr>
            <w:tcW w:w="573" w:type="pct"/>
            <w:tcBorders>
              <w:top w:val="nil"/>
              <w:left w:val="nil"/>
              <w:bottom w:val="single" w:sz="8" w:space="0" w:color="auto"/>
              <w:right w:val="single" w:sz="8" w:space="0" w:color="auto"/>
            </w:tcBorders>
            <w:shd w:val="clear" w:color="000000" w:fill="EEECE1"/>
            <w:noWrap/>
            <w:vAlign w:val="center"/>
            <w:hideMark/>
          </w:tcPr>
          <w:p w14:paraId="4F45524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135</w:t>
            </w:r>
          </w:p>
        </w:tc>
        <w:tc>
          <w:tcPr>
            <w:tcW w:w="264" w:type="pct"/>
            <w:tcBorders>
              <w:top w:val="nil"/>
              <w:left w:val="nil"/>
              <w:bottom w:val="single" w:sz="8" w:space="0" w:color="auto"/>
              <w:right w:val="single" w:sz="8" w:space="0" w:color="auto"/>
            </w:tcBorders>
            <w:shd w:val="clear" w:color="000000" w:fill="EEECE1"/>
            <w:noWrap/>
            <w:vAlign w:val="center"/>
            <w:hideMark/>
          </w:tcPr>
          <w:p w14:paraId="31729DC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151C8EC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vAlign w:val="center"/>
            <w:hideMark/>
          </w:tcPr>
          <w:p w14:paraId="039F135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9.165</w:t>
            </w:r>
          </w:p>
        </w:tc>
        <w:tc>
          <w:tcPr>
            <w:tcW w:w="703" w:type="pct"/>
            <w:tcBorders>
              <w:top w:val="nil"/>
              <w:left w:val="nil"/>
              <w:bottom w:val="single" w:sz="8" w:space="0" w:color="auto"/>
              <w:right w:val="single" w:sz="8" w:space="0" w:color="auto"/>
            </w:tcBorders>
            <w:shd w:val="clear" w:color="000000" w:fill="EEECE1"/>
            <w:vAlign w:val="center"/>
            <w:hideMark/>
          </w:tcPr>
          <w:p w14:paraId="08B57AF3" w14:textId="596A8E1C"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F478EA"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353A724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1E3FCC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1090D8B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1FD5D94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28</w:t>
            </w:r>
          </w:p>
        </w:tc>
        <w:tc>
          <w:tcPr>
            <w:tcW w:w="452" w:type="pct"/>
            <w:tcBorders>
              <w:top w:val="nil"/>
              <w:left w:val="nil"/>
              <w:bottom w:val="single" w:sz="8" w:space="0" w:color="auto"/>
              <w:right w:val="single" w:sz="8" w:space="0" w:color="auto"/>
            </w:tcBorders>
            <w:shd w:val="clear" w:color="000000" w:fill="EEECE1"/>
            <w:noWrap/>
            <w:vAlign w:val="center"/>
            <w:hideMark/>
          </w:tcPr>
          <w:p w14:paraId="69FCCCC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9</w:t>
            </w:r>
          </w:p>
        </w:tc>
      </w:tr>
      <w:tr w:rsidR="00C40679" w:rsidRPr="00C40679" w14:paraId="71EE4C23" w14:textId="77777777" w:rsidTr="00F478EA">
        <w:trPr>
          <w:trHeight w:val="246"/>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D5B475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136</w:t>
            </w:r>
          </w:p>
        </w:tc>
        <w:tc>
          <w:tcPr>
            <w:tcW w:w="573" w:type="pct"/>
            <w:tcBorders>
              <w:top w:val="nil"/>
              <w:left w:val="nil"/>
              <w:bottom w:val="single" w:sz="8" w:space="0" w:color="auto"/>
              <w:right w:val="single" w:sz="8" w:space="0" w:color="auto"/>
            </w:tcBorders>
            <w:shd w:val="clear" w:color="000000" w:fill="EEECE1"/>
            <w:noWrap/>
            <w:vAlign w:val="center"/>
            <w:hideMark/>
          </w:tcPr>
          <w:p w14:paraId="01CCDEA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136</w:t>
            </w:r>
          </w:p>
        </w:tc>
        <w:tc>
          <w:tcPr>
            <w:tcW w:w="264" w:type="pct"/>
            <w:tcBorders>
              <w:top w:val="nil"/>
              <w:left w:val="nil"/>
              <w:bottom w:val="single" w:sz="8" w:space="0" w:color="auto"/>
              <w:right w:val="single" w:sz="8" w:space="0" w:color="auto"/>
            </w:tcBorders>
            <w:shd w:val="clear" w:color="000000" w:fill="EEECE1"/>
            <w:noWrap/>
            <w:vAlign w:val="center"/>
            <w:hideMark/>
          </w:tcPr>
          <w:p w14:paraId="2B8569E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383DA61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vAlign w:val="center"/>
            <w:hideMark/>
          </w:tcPr>
          <w:p w14:paraId="30193D3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8.415</w:t>
            </w:r>
          </w:p>
        </w:tc>
        <w:tc>
          <w:tcPr>
            <w:tcW w:w="703" w:type="pct"/>
            <w:tcBorders>
              <w:top w:val="nil"/>
              <w:left w:val="nil"/>
              <w:bottom w:val="single" w:sz="8" w:space="0" w:color="auto"/>
              <w:right w:val="single" w:sz="8" w:space="0" w:color="auto"/>
            </w:tcBorders>
            <w:shd w:val="clear" w:color="000000" w:fill="EEECE1"/>
            <w:vAlign w:val="center"/>
            <w:hideMark/>
          </w:tcPr>
          <w:p w14:paraId="534E0254" w14:textId="4C745D02"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F478EA" w:rsidRPr="00C40679">
              <w:rPr>
                <w:rFonts w:eastAsia="Times New Roman"/>
                <w:color w:val="000000"/>
                <w:sz w:val="16"/>
                <w:szCs w:val="20"/>
                <w:lang w:eastAsia="en-IN"/>
              </w:rPr>
              <w:t>replacement</w:t>
            </w:r>
          </w:p>
        </w:tc>
        <w:tc>
          <w:tcPr>
            <w:tcW w:w="425" w:type="pct"/>
            <w:tcBorders>
              <w:top w:val="nil"/>
              <w:left w:val="nil"/>
              <w:bottom w:val="single" w:sz="8" w:space="0" w:color="auto"/>
              <w:right w:val="single" w:sz="8" w:space="0" w:color="auto"/>
            </w:tcBorders>
            <w:shd w:val="clear" w:color="000000" w:fill="EEECE1"/>
            <w:vAlign w:val="center"/>
            <w:hideMark/>
          </w:tcPr>
          <w:p w14:paraId="72BC35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396982F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1FD146A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3A90F64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52" w:type="pct"/>
            <w:tcBorders>
              <w:top w:val="nil"/>
              <w:left w:val="nil"/>
              <w:bottom w:val="single" w:sz="8" w:space="0" w:color="auto"/>
              <w:right w:val="single" w:sz="8" w:space="0" w:color="auto"/>
            </w:tcBorders>
            <w:shd w:val="clear" w:color="000000" w:fill="EEECE1"/>
            <w:noWrap/>
            <w:vAlign w:val="center"/>
            <w:hideMark/>
          </w:tcPr>
          <w:p w14:paraId="6644A15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r>
      <w:tr w:rsidR="00C40679" w:rsidRPr="00C40679" w14:paraId="14DC6A42" w14:textId="77777777" w:rsidTr="00F478EA">
        <w:trPr>
          <w:trHeight w:val="28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DEBCA2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137</w:t>
            </w:r>
          </w:p>
        </w:tc>
        <w:tc>
          <w:tcPr>
            <w:tcW w:w="573" w:type="pct"/>
            <w:tcBorders>
              <w:top w:val="nil"/>
              <w:left w:val="nil"/>
              <w:bottom w:val="single" w:sz="8" w:space="0" w:color="auto"/>
              <w:right w:val="single" w:sz="8" w:space="0" w:color="auto"/>
            </w:tcBorders>
            <w:shd w:val="clear" w:color="000000" w:fill="EEECE1"/>
            <w:noWrap/>
            <w:vAlign w:val="center"/>
            <w:hideMark/>
          </w:tcPr>
          <w:p w14:paraId="39B6581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137</w:t>
            </w:r>
          </w:p>
        </w:tc>
        <w:tc>
          <w:tcPr>
            <w:tcW w:w="264" w:type="pct"/>
            <w:tcBorders>
              <w:top w:val="nil"/>
              <w:left w:val="nil"/>
              <w:bottom w:val="single" w:sz="8" w:space="0" w:color="auto"/>
              <w:right w:val="single" w:sz="8" w:space="0" w:color="auto"/>
            </w:tcBorders>
            <w:shd w:val="clear" w:color="000000" w:fill="EEECE1"/>
            <w:noWrap/>
            <w:vAlign w:val="center"/>
            <w:hideMark/>
          </w:tcPr>
          <w:p w14:paraId="235E26C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6E0156A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4466731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6.5</w:t>
            </w:r>
          </w:p>
        </w:tc>
        <w:tc>
          <w:tcPr>
            <w:tcW w:w="703" w:type="pct"/>
            <w:tcBorders>
              <w:top w:val="nil"/>
              <w:left w:val="nil"/>
              <w:bottom w:val="single" w:sz="8" w:space="0" w:color="auto"/>
              <w:right w:val="single" w:sz="8" w:space="0" w:color="auto"/>
            </w:tcBorders>
            <w:shd w:val="clear" w:color="000000" w:fill="EEECE1"/>
            <w:vAlign w:val="center"/>
            <w:hideMark/>
          </w:tcPr>
          <w:p w14:paraId="295A80E4" w14:textId="410BAD46"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F478EA" w:rsidRPr="00C40679">
              <w:rPr>
                <w:rFonts w:eastAsia="Times New Roman"/>
                <w:color w:val="000000"/>
                <w:sz w:val="16"/>
                <w:szCs w:val="20"/>
                <w:lang w:eastAsia="en-IN"/>
              </w:rPr>
              <w:t>replacements</w:t>
            </w:r>
          </w:p>
        </w:tc>
        <w:tc>
          <w:tcPr>
            <w:tcW w:w="425" w:type="pct"/>
            <w:tcBorders>
              <w:top w:val="nil"/>
              <w:left w:val="nil"/>
              <w:bottom w:val="single" w:sz="8" w:space="0" w:color="auto"/>
              <w:right w:val="single" w:sz="8" w:space="0" w:color="auto"/>
            </w:tcBorders>
            <w:shd w:val="clear" w:color="000000" w:fill="EEECE1"/>
            <w:vAlign w:val="center"/>
            <w:hideMark/>
          </w:tcPr>
          <w:p w14:paraId="100F798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3CB5191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A8F546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37A6BCB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15</w:t>
            </w:r>
          </w:p>
        </w:tc>
        <w:tc>
          <w:tcPr>
            <w:tcW w:w="452" w:type="pct"/>
            <w:tcBorders>
              <w:top w:val="nil"/>
              <w:left w:val="nil"/>
              <w:bottom w:val="single" w:sz="8" w:space="0" w:color="auto"/>
              <w:right w:val="single" w:sz="8" w:space="0" w:color="auto"/>
            </w:tcBorders>
            <w:shd w:val="clear" w:color="000000" w:fill="EEECE1"/>
            <w:noWrap/>
            <w:vAlign w:val="center"/>
            <w:hideMark/>
          </w:tcPr>
          <w:p w14:paraId="12A3115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1FEA0ABF" w14:textId="77777777" w:rsidTr="00F478EA">
        <w:trPr>
          <w:trHeight w:val="17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66E515E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138</w:t>
            </w:r>
          </w:p>
        </w:tc>
        <w:tc>
          <w:tcPr>
            <w:tcW w:w="573" w:type="pct"/>
            <w:tcBorders>
              <w:top w:val="nil"/>
              <w:left w:val="nil"/>
              <w:bottom w:val="single" w:sz="8" w:space="0" w:color="auto"/>
              <w:right w:val="single" w:sz="8" w:space="0" w:color="auto"/>
            </w:tcBorders>
            <w:shd w:val="clear" w:color="000000" w:fill="EEECE1"/>
            <w:noWrap/>
            <w:vAlign w:val="center"/>
            <w:hideMark/>
          </w:tcPr>
          <w:p w14:paraId="7D872EE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138</w:t>
            </w:r>
          </w:p>
        </w:tc>
        <w:tc>
          <w:tcPr>
            <w:tcW w:w="264" w:type="pct"/>
            <w:tcBorders>
              <w:top w:val="nil"/>
              <w:left w:val="nil"/>
              <w:bottom w:val="single" w:sz="8" w:space="0" w:color="auto"/>
              <w:right w:val="single" w:sz="8" w:space="0" w:color="auto"/>
            </w:tcBorders>
            <w:shd w:val="clear" w:color="000000" w:fill="EEECE1"/>
            <w:noWrap/>
            <w:vAlign w:val="center"/>
            <w:hideMark/>
          </w:tcPr>
          <w:p w14:paraId="461EBC1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2422A17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5F99F7C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6.185</w:t>
            </w:r>
          </w:p>
        </w:tc>
        <w:tc>
          <w:tcPr>
            <w:tcW w:w="703" w:type="pct"/>
            <w:tcBorders>
              <w:top w:val="nil"/>
              <w:left w:val="nil"/>
              <w:bottom w:val="single" w:sz="8" w:space="0" w:color="auto"/>
              <w:right w:val="single" w:sz="8" w:space="0" w:color="auto"/>
            </w:tcBorders>
            <w:shd w:val="clear" w:color="000000" w:fill="EEECE1"/>
            <w:vAlign w:val="center"/>
            <w:hideMark/>
          </w:tcPr>
          <w:p w14:paraId="30C44093" w14:textId="36B28CD3"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F478EA" w:rsidRPr="00C40679">
              <w:rPr>
                <w:rFonts w:eastAsia="Times New Roman"/>
                <w:color w:val="000000"/>
                <w:sz w:val="16"/>
                <w:szCs w:val="20"/>
                <w:lang w:eastAsia="en-IN"/>
              </w:rPr>
              <w:t>replacements</w:t>
            </w:r>
          </w:p>
        </w:tc>
        <w:tc>
          <w:tcPr>
            <w:tcW w:w="425" w:type="pct"/>
            <w:tcBorders>
              <w:top w:val="nil"/>
              <w:left w:val="nil"/>
              <w:bottom w:val="single" w:sz="8" w:space="0" w:color="auto"/>
              <w:right w:val="single" w:sz="8" w:space="0" w:color="auto"/>
            </w:tcBorders>
            <w:shd w:val="clear" w:color="000000" w:fill="EEECE1"/>
            <w:vAlign w:val="center"/>
            <w:hideMark/>
          </w:tcPr>
          <w:p w14:paraId="73EE1DB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10F6FF4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6EABFBC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56E6782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52" w:type="pct"/>
            <w:tcBorders>
              <w:top w:val="nil"/>
              <w:left w:val="nil"/>
              <w:bottom w:val="single" w:sz="8" w:space="0" w:color="auto"/>
              <w:right w:val="single" w:sz="8" w:space="0" w:color="auto"/>
            </w:tcBorders>
            <w:shd w:val="clear" w:color="000000" w:fill="EEECE1"/>
            <w:noWrap/>
            <w:vAlign w:val="center"/>
            <w:hideMark/>
          </w:tcPr>
          <w:p w14:paraId="629C440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6</w:t>
            </w:r>
          </w:p>
        </w:tc>
      </w:tr>
      <w:tr w:rsidR="00C40679" w:rsidRPr="00C40679" w14:paraId="4B00DCA3" w14:textId="77777777" w:rsidTr="00F478EA">
        <w:trPr>
          <w:trHeight w:val="220"/>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0AB0B3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139</w:t>
            </w:r>
          </w:p>
        </w:tc>
        <w:tc>
          <w:tcPr>
            <w:tcW w:w="573" w:type="pct"/>
            <w:tcBorders>
              <w:top w:val="nil"/>
              <w:left w:val="nil"/>
              <w:bottom w:val="single" w:sz="8" w:space="0" w:color="auto"/>
              <w:right w:val="single" w:sz="8" w:space="0" w:color="auto"/>
            </w:tcBorders>
            <w:shd w:val="clear" w:color="000000" w:fill="EEECE1"/>
            <w:noWrap/>
            <w:vAlign w:val="center"/>
            <w:hideMark/>
          </w:tcPr>
          <w:p w14:paraId="6CD92D6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139</w:t>
            </w:r>
          </w:p>
        </w:tc>
        <w:tc>
          <w:tcPr>
            <w:tcW w:w="264" w:type="pct"/>
            <w:tcBorders>
              <w:top w:val="nil"/>
              <w:left w:val="nil"/>
              <w:bottom w:val="single" w:sz="8" w:space="0" w:color="auto"/>
              <w:right w:val="single" w:sz="8" w:space="0" w:color="auto"/>
            </w:tcBorders>
            <w:shd w:val="clear" w:color="000000" w:fill="EEECE1"/>
            <w:noWrap/>
            <w:vAlign w:val="center"/>
            <w:hideMark/>
          </w:tcPr>
          <w:p w14:paraId="62B03AC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1DCD086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5DC8B5F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2.266</w:t>
            </w:r>
          </w:p>
        </w:tc>
        <w:tc>
          <w:tcPr>
            <w:tcW w:w="703" w:type="pct"/>
            <w:tcBorders>
              <w:top w:val="nil"/>
              <w:left w:val="nil"/>
              <w:bottom w:val="single" w:sz="8" w:space="0" w:color="auto"/>
              <w:right w:val="single" w:sz="8" w:space="0" w:color="auto"/>
            </w:tcBorders>
            <w:shd w:val="clear" w:color="000000" w:fill="EEECE1"/>
            <w:vAlign w:val="center"/>
            <w:hideMark/>
          </w:tcPr>
          <w:p w14:paraId="77F93D9C" w14:textId="686432CA"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F478EA" w:rsidRPr="00C40679">
              <w:rPr>
                <w:rFonts w:eastAsia="Times New Roman"/>
                <w:color w:val="000000"/>
                <w:sz w:val="16"/>
                <w:szCs w:val="20"/>
                <w:lang w:eastAsia="en-IN"/>
              </w:rPr>
              <w:t>replacements</w:t>
            </w:r>
          </w:p>
        </w:tc>
        <w:tc>
          <w:tcPr>
            <w:tcW w:w="425" w:type="pct"/>
            <w:tcBorders>
              <w:top w:val="nil"/>
              <w:left w:val="nil"/>
              <w:bottom w:val="single" w:sz="8" w:space="0" w:color="auto"/>
              <w:right w:val="single" w:sz="8" w:space="0" w:color="auto"/>
            </w:tcBorders>
            <w:shd w:val="clear" w:color="000000" w:fill="EEECE1"/>
            <w:vAlign w:val="center"/>
            <w:hideMark/>
          </w:tcPr>
          <w:p w14:paraId="2FBD800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13E698F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1087FE1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4C2AE26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w:t>
            </w:r>
          </w:p>
        </w:tc>
        <w:tc>
          <w:tcPr>
            <w:tcW w:w="452" w:type="pct"/>
            <w:tcBorders>
              <w:top w:val="nil"/>
              <w:left w:val="nil"/>
              <w:bottom w:val="single" w:sz="8" w:space="0" w:color="auto"/>
              <w:right w:val="single" w:sz="8" w:space="0" w:color="auto"/>
            </w:tcBorders>
            <w:shd w:val="clear" w:color="000000" w:fill="EEECE1"/>
            <w:noWrap/>
            <w:vAlign w:val="center"/>
            <w:hideMark/>
          </w:tcPr>
          <w:p w14:paraId="243CC93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r>
      <w:tr w:rsidR="00C40679" w:rsidRPr="00C40679" w14:paraId="4F8D4B44" w14:textId="77777777" w:rsidTr="00F478EA">
        <w:trPr>
          <w:trHeight w:val="396"/>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B1D2AE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140</w:t>
            </w:r>
          </w:p>
        </w:tc>
        <w:tc>
          <w:tcPr>
            <w:tcW w:w="573" w:type="pct"/>
            <w:tcBorders>
              <w:top w:val="nil"/>
              <w:left w:val="nil"/>
              <w:bottom w:val="single" w:sz="8" w:space="0" w:color="auto"/>
              <w:right w:val="single" w:sz="8" w:space="0" w:color="auto"/>
            </w:tcBorders>
            <w:shd w:val="clear" w:color="000000" w:fill="EEECE1"/>
            <w:noWrap/>
            <w:vAlign w:val="center"/>
            <w:hideMark/>
          </w:tcPr>
          <w:p w14:paraId="29031FD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140</w:t>
            </w:r>
          </w:p>
        </w:tc>
        <w:tc>
          <w:tcPr>
            <w:tcW w:w="264" w:type="pct"/>
            <w:tcBorders>
              <w:top w:val="nil"/>
              <w:left w:val="nil"/>
              <w:bottom w:val="single" w:sz="8" w:space="0" w:color="auto"/>
              <w:right w:val="single" w:sz="8" w:space="0" w:color="auto"/>
            </w:tcBorders>
            <w:shd w:val="clear" w:color="000000" w:fill="EEECE1"/>
            <w:noWrap/>
            <w:vAlign w:val="center"/>
            <w:hideMark/>
          </w:tcPr>
          <w:p w14:paraId="77E9E2D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62B0E4A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374055C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c>
          <w:tcPr>
            <w:tcW w:w="703" w:type="pct"/>
            <w:tcBorders>
              <w:top w:val="nil"/>
              <w:left w:val="nil"/>
              <w:bottom w:val="single" w:sz="8" w:space="0" w:color="auto"/>
              <w:right w:val="single" w:sz="8" w:space="0" w:color="auto"/>
            </w:tcBorders>
            <w:shd w:val="clear" w:color="000000" w:fill="EEECE1"/>
            <w:vAlign w:val="center"/>
            <w:hideMark/>
          </w:tcPr>
          <w:p w14:paraId="3A28545E" w14:textId="27EA8C32"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r w:rsidR="00F478EA" w:rsidRPr="00C40679">
              <w:rPr>
                <w:rFonts w:eastAsia="Times New Roman"/>
                <w:color w:val="000000"/>
                <w:sz w:val="16"/>
                <w:szCs w:val="20"/>
                <w:lang w:eastAsia="en-IN"/>
              </w:rPr>
              <w:t>replacements</w:t>
            </w:r>
          </w:p>
        </w:tc>
        <w:tc>
          <w:tcPr>
            <w:tcW w:w="425" w:type="pct"/>
            <w:tcBorders>
              <w:top w:val="nil"/>
              <w:left w:val="nil"/>
              <w:bottom w:val="single" w:sz="8" w:space="0" w:color="auto"/>
              <w:right w:val="single" w:sz="8" w:space="0" w:color="auto"/>
            </w:tcBorders>
            <w:shd w:val="clear" w:color="000000" w:fill="EEECE1"/>
            <w:vAlign w:val="center"/>
            <w:hideMark/>
          </w:tcPr>
          <w:p w14:paraId="38396B2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0DD051D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0BE0986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42442F9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8</w:t>
            </w:r>
          </w:p>
        </w:tc>
        <w:tc>
          <w:tcPr>
            <w:tcW w:w="452" w:type="pct"/>
            <w:tcBorders>
              <w:top w:val="nil"/>
              <w:left w:val="nil"/>
              <w:bottom w:val="single" w:sz="8" w:space="0" w:color="auto"/>
              <w:right w:val="single" w:sz="8" w:space="0" w:color="auto"/>
            </w:tcBorders>
            <w:shd w:val="clear" w:color="000000" w:fill="EEECE1"/>
            <w:noWrap/>
            <w:vAlign w:val="center"/>
            <w:hideMark/>
          </w:tcPr>
          <w:p w14:paraId="4CE385B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w:t>
            </w:r>
          </w:p>
        </w:tc>
      </w:tr>
      <w:tr w:rsidR="00C40679" w:rsidRPr="00C40679" w14:paraId="0F2CD5BC" w14:textId="77777777" w:rsidTr="00F478EA">
        <w:trPr>
          <w:trHeight w:val="26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7A8D59B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141</w:t>
            </w:r>
          </w:p>
        </w:tc>
        <w:tc>
          <w:tcPr>
            <w:tcW w:w="573" w:type="pct"/>
            <w:tcBorders>
              <w:top w:val="nil"/>
              <w:left w:val="nil"/>
              <w:bottom w:val="single" w:sz="8" w:space="0" w:color="auto"/>
              <w:right w:val="single" w:sz="8" w:space="0" w:color="auto"/>
            </w:tcBorders>
            <w:shd w:val="clear" w:color="000000" w:fill="EEECE1"/>
            <w:noWrap/>
            <w:vAlign w:val="center"/>
            <w:hideMark/>
          </w:tcPr>
          <w:p w14:paraId="1BB80F3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141</w:t>
            </w:r>
          </w:p>
        </w:tc>
        <w:tc>
          <w:tcPr>
            <w:tcW w:w="264" w:type="pct"/>
            <w:tcBorders>
              <w:top w:val="nil"/>
              <w:left w:val="nil"/>
              <w:bottom w:val="single" w:sz="8" w:space="0" w:color="auto"/>
              <w:right w:val="single" w:sz="8" w:space="0" w:color="auto"/>
            </w:tcBorders>
            <w:shd w:val="clear" w:color="000000" w:fill="EEECE1"/>
            <w:noWrap/>
            <w:vAlign w:val="center"/>
            <w:hideMark/>
          </w:tcPr>
          <w:p w14:paraId="7F2D428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WF</w:t>
            </w:r>
          </w:p>
        </w:tc>
        <w:tc>
          <w:tcPr>
            <w:tcW w:w="491" w:type="pct"/>
            <w:tcBorders>
              <w:top w:val="nil"/>
              <w:left w:val="nil"/>
              <w:bottom w:val="single" w:sz="8" w:space="0" w:color="auto"/>
              <w:right w:val="single" w:sz="8" w:space="0" w:color="auto"/>
            </w:tcBorders>
            <w:shd w:val="clear" w:color="000000" w:fill="EEECE1"/>
            <w:vAlign w:val="center"/>
            <w:hideMark/>
          </w:tcPr>
          <w:p w14:paraId="065EAED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7966D1C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7.6</w:t>
            </w:r>
          </w:p>
        </w:tc>
        <w:tc>
          <w:tcPr>
            <w:tcW w:w="703" w:type="pct"/>
            <w:tcBorders>
              <w:top w:val="nil"/>
              <w:left w:val="nil"/>
              <w:bottom w:val="single" w:sz="8" w:space="0" w:color="auto"/>
              <w:right w:val="single" w:sz="8" w:space="0" w:color="auto"/>
            </w:tcBorders>
            <w:shd w:val="clear" w:color="000000" w:fill="EEECE1"/>
            <w:vAlign w:val="center"/>
            <w:hideMark/>
          </w:tcPr>
          <w:p w14:paraId="788BF2A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xml:space="preserve">Full </w:t>
            </w:r>
            <w:proofErr w:type="spellStart"/>
            <w:r w:rsidRPr="00C40679">
              <w:rPr>
                <w:rFonts w:eastAsia="Times New Roman"/>
                <w:color w:val="000000"/>
                <w:sz w:val="16"/>
                <w:szCs w:val="20"/>
                <w:lang w:eastAsia="en-IN"/>
              </w:rPr>
              <w:t>Replecement</w:t>
            </w:r>
            <w:proofErr w:type="spellEnd"/>
          </w:p>
        </w:tc>
        <w:tc>
          <w:tcPr>
            <w:tcW w:w="425" w:type="pct"/>
            <w:tcBorders>
              <w:top w:val="nil"/>
              <w:left w:val="nil"/>
              <w:bottom w:val="single" w:sz="8" w:space="0" w:color="auto"/>
              <w:right w:val="single" w:sz="8" w:space="0" w:color="auto"/>
            </w:tcBorders>
            <w:shd w:val="clear" w:color="000000" w:fill="EEECE1"/>
            <w:vAlign w:val="center"/>
            <w:hideMark/>
          </w:tcPr>
          <w:p w14:paraId="2BE7CAD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97" w:type="pct"/>
            <w:tcBorders>
              <w:top w:val="nil"/>
              <w:left w:val="nil"/>
              <w:bottom w:val="single" w:sz="8" w:space="0" w:color="auto"/>
              <w:right w:val="single" w:sz="8" w:space="0" w:color="auto"/>
            </w:tcBorders>
            <w:shd w:val="clear" w:color="000000" w:fill="EEECE1"/>
            <w:vAlign w:val="center"/>
            <w:hideMark/>
          </w:tcPr>
          <w:p w14:paraId="765DE83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w:t>
            </w:r>
          </w:p>
        </w:tc>
        <w:tc>
          <w:tcPr>
            <w:tcW w:w="428" w:type="pct"/>
            <w:tcBorders>
              <w:top w:val="nil"/>
              <w:left w:val="nil"/>
              <w:bottom w:val="single" w:sz="8" w:space="0" w:color="auto"/>
              <w:right w:val="single" w:sz="8" w:space="0" w:color="auto"/>
            </w:tcBorders>
            <w:shd w:val="clear" w:color="000000" w:fill="EEECE1"/>
            <w:vAlign w:val="center"/>
            <w:hideMark/>
          </w:tcPr>
          <w:p w14:paraId="0BA313E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0A3E365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52" w:type="pct"/>
            <w:tcBorders>
              <w:top w:val="nil"/>
              <w:left w:val="nil"/>
              <w:bottom w:val="single" w:sz="8" w:space="0" w:color="auto"/>
              <w:right w:val="single" w:sz="8" w:space="0" w:color="auto"/>
            </w:tcBorders>
            <w:shd w:val="clear" w:color="000000" w:fill="EEECE1"/>
            <w:noWrap/>
            <w:vAlign w:val="center"/>
            <w:hideMark/>
          </w:tcPr>
          <w:p w14:paraId="0FB789C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7</w:t>
            </w:r>
          </w:p>
        </w:tc>
      </w:tr>
      <w:tr w:rsidR="00C40679" w:rsidRPr="00C40679" w14:paraId="5DB86936" w14:textId="77777777" w:rsidTr="00F478EA">
        <w:trPr>
          <w:trHeight w:val="15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610433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142</w:t>
            </w:r>
          </w:p>
        </w:tc>
        <w:tc>
          <w:tcPr>
            <w:tcW w:w="573" w:type="pct"/>
            <w:tcBorders>
              <w:top w:val="nil"/>
              <w:left w:val="nil"/>
              <w:bottom w:val="single" w:sz="8" w:space="0" w:color="auto"/>
              <w:right w:val="single" w:sz="8" w:space="0" w:color="auto"/>
            </w:tcBorders>
            <w:shd w:val="clear" w:color="000000" w:fill="EEECE1"/>
            <w:noWrap/>
            <w:vAlign w:val="center"/>
            <w:hideMark/>
          </w:tcPr>
          <w:p w14:paraId="78F0995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142</w:t>
            </w:r>
          </w:p>
        </w:tc>
        <w:tc>
          <w:tcPr>
            <w:tcW w:w="264" w:type="pct"/>
            <w:tcBorders>
              <w:top w:val="nil"/>
              <w:left w:val="nil"/>
              <w:bottom w:val="single" w:sz="8" w:space="0" w:color="auto"/>
              <w:right w:val="single" w:sz="8" w:space="0" w:color="auto"/>
            </w:tcBorders>
            <w:shd w:val="clear" w:color="000000" w:fill="EEECE1"/>
            <w:noWrap/>
            <w:vAlign w:val="center"/>
            <w:hideMark/>
          </w:tcPr>
          <w:p w14:paraId="41373CB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7F21864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20</w:t>
            </w:r>
          </w:p>
        </w:tc>
        <w:tc>
          <w:tcPr>
            <w:tcW w:w="490" w:type="pct"/>
            <w:tcBorders>
              <w:top w:val="nil"/>
              <w:left w:val="nil"/>
              <w:bottom w:val="single" w:sz="8" w:space="0" w:color="auto"/>
              <w:right w:val="single" w:sz="8" w:space="0" w:color="auto"/>
            </w:tcBorders>
            <w:shd w:val="clear" w:color="000000" w:fill="EEECE1"/>
            <w:noWrap/>
            <w:vAlign w:val="center"/>
            <w:hideMark/>
          </w:tcPr>
          <w:p w14:paraId="442A5D4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2848C82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0B3360D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4D1664A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6F1F567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204610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3AE426F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5C82DCC1" w14:textId="77777777" w:rsidTr="00F478EA">
        <w:trPr>
          <w:trHeight w:val="201"/>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06A92A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143</w:t>
            </w:r>
          </w:p>
        </w:tc>
        <w:tc>
          <w:tcPr>
            <w:tcW w:w="573" w:type="pct"/>
            <w:tcBorders>
              <w:top w:val="nil"/>
              <w:left w:val="nil"/>
              <w:bottom w:val="single" w:sz="8" w:space="0" w:color="auto"/>
              <w:right w:val="single" w:sz="8" w:space="0" w:color="auto"/>
            </w:tcBorders>
            <w:shd w:val="clear" w:color="000000" w:fill="EEECE1"/>
            <w:noWrap/>
            <w:vAlign w:val="center"/>
            <w:hideMark/>
          </w:tcPr>
          <w:p w14:paraId="22CBF5C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143</w:t>
            </w:r>
          </w:p>
        </w:tc>
        <w:tc>
          <w:tcPr>
            <w:tcW w:w="264" w:type="pct"/>
            <w:tcBorders>
              <w:top w:val="nil"/>
              <w:left w:val="nil"/>
              <w:bottom w:val="single" w:sz="8" w:space="0" w:color="auto"/>
              <w:right w:val="single" w:sz="8" w:space="0" w:color="auto"/>
            </w:tcBorders>
            <w:shd w:val="clear" w:color="000000" w:fill="EEECE1"/>
            <w:noWrap/>
            <w:vAlign w:val="center"/>
            <w:hideMark/>
          </w:tcPr>
          <w:p w14:paraId="05A096A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7CC069D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22</w:t>
            </w:r>
          </w:p>
        </w:tc>
        <w:tc>
          <w:tcPr>
            <w:tcW w:w="490" w:type="pct"/>
            <w:tcBorders>
              <w:top w:val="nil"/>
              <w:left w:val="nil"/>
              <w:bottom w:val="single" w:sz="8" w:space="0" w:color="auto"/>
              <w:right w:val="single" w:sz="8" w:space="0" w:color="auto"/>
            </w:tcBorders>
            <w:shd w:val="clear" w:color="000000" w:fill="EEECE1"/>
            <w:noWrap/>
            <w:vAlign w:val="center"/>
            <w:hideMark/>
          </w:tcPr>
          <w:p w14:paraId="7CA87F5E"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672B308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7EF0D2B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77D0174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051B1C5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7C1A61E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1B2B059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7AF142A2" w14:textId="77777777" w:rsidTr="00F478EA">
        <w:trPr>
          <w:trHeight w:val="235"/>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235BC2F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144</w:t>
            </w:r>
          </w:p>
        </w:tc>
        <w:tc>
          <w:tcPr>
            <w:tcW w:w="573" w:type="pct"/>
            <w:tcBorders>
              <w:top w:val="nil"/>
              <w:left w:val="nil"/>
              <w:bottom w:val="single" w:sz="8" w:space="0" w:color="auto"/>
              <w:right w:val="single" w:sz="8" w:space="0" w:color="auto"/>
            </w:tcBorders>
            <w:shd w:val="clear" w:color="000000" w:fill="EEECE1"/>
            <w:noWrap/>
            <w:vAlign w:val="center"/>
            <w:hideMark/>
          </w:tcPr>
          <w:p w14:paraId="125331F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144</w:t>
            </w:r>
          </w:p>
        </w:tc>
        <w:tc>
          <w:tcPr>
            <w:tcW w:w="264" w:type="pct"/>
            <w:tcBorders>
              <w:top w:val="nil"/>
              <w:left w:val="nil"/>
              <w:bottom w:val="single" w:sz="8" w:space="0" w:color="auto"/>
              <w:right w:val="single" w:sz="8" w:space="0" w:color="auto"/>
            </w:tcBorders>
            <w:shd w:val="clear" w:color="000000" w:fill="EEECE1"/>
            <w:noWrap/>
            <w:vAlign w:val="center"/>
            <w:hideMark/>
          </w:tcPr>
          <w:p w14:paraId="1CB04EA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GL</w:t>
            </w:r>
          </w:p>
        </w:tc>
        <w:tc>
          <w:tcPr>
            <w:tcW w:w="491" w:type="pct"/>
            <w:tcBorders>
              <w:top w:val="nil"/>
              <w:left w:val="nil"/>
              <w:bottom w:val="single" w:sz="8" w:space="0" w:color="auto"/>
              <w:right w:val="single" w:sz="8" w:space="0" w:color="auto"/>
            </w:tcBorders>
            <w:shd w:val="clear" w:color="000000" w:fill="EEECE1"/>
            <w:vAlign w:val="center"/>
            <w:hideMark/>
          </w:tcPr>
          <w:p w14:paraId="32C5736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24</w:t>
            </w:r>
          </w:p>
        </w:tc>
        <w:tc>
          <w:tcPr>
            <w:tcW w:w="490" w:type="pct"/>
            <w:tcBorders>
              <w:top w:val="nil"/>
              <w:left w:val="nil"/>
              <w:bottom w:val="single" w:sz="8" w:space="0" w:color="auto"/>
              <w:right w:val="single" w:sz="8" w:space="0" w:color="auto"/>
            </w:tcBorders>
            <w:shd w:val="clear" w:color="000000" w:fill="EEECE1"/>
            <w:noWrap/>
            <w:vAlign w:val="center"/>
            <w:hideMark/>
          </w:tcPr>
          <w:p w14:paraId="5BE8BBA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0A7437A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27880C2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294667F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0D0F52F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X-60 CS NACE</w:t>
            </w:r>
          </w:p>
        </w:tc>
        <w:tc>
          <w:tcPr>
            <w:tcW w:w="408" w:type="pct"/>
            <w:tcBorders>
              <w:top w:val="nil"/>
              <w:left w:val="nil"/>
              <w:bottom w:val="single" w:sz="8" w:space="0" w:color="auto"/>
              <w:right w:val="single" w:sz="8" w:space="0" w:color="auto"/>
            </w:tcBorders>
            <w:shd w:val="clear" w:color="000000" w:fill="EEECE1"/>
            <w:noWrap/>
            <w:vAlign w:val="center"/>
            <w:hideMark/>
          </w:tcPr>
          <w:p w14:paraId="1FEF68B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3E91D04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45D630C4" w14:textId="77777777" w:rsidTr="00F478EA">
        <w:trPr>
          <w:trHeight w:val="26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14963C3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145</w:t>
            </w:r>
          </w:p>
        </w:tc>
        <w:tc>
          <w:tcPr>
            <w:tcW w:w="573" w:type="pct"/>
            <w:tcBorders>
              <w:top w:val="nil"/>
              <w:left w:val="nil"/>
              <w:bottom w:val="single" w:sz="8" w:space="0" w:color="auto"/>
              <w:right w:val="single" w:sz="8" w:space="0" w:color="auto"/>
            </w:tcBorders>
            <w:shd w:val="clear" w:color="000000" w:fill="EEECE1"/>
            <w:noWrap/>
            <w:vAlign w:val="center"/>
            <w:hideMark/>
          </w:tcPr>
          <w:p w14:paraId="628FB05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145</w:t>
            </w:r>
          </w:p>
        </w:tc>
        <w:tc>
          <w:tcPr>
            <w:tcW w:w="264" w:type="pct"/>
            <w:tcBorders>
              <w:top w:val="nil"/>
              <w:left w:val="nil"/>
              <w:bottom w:val="single" w:sz="8" w:space="0" w:color="auto"/>
              <w:right w:val="single" w:sz="8" w:space="0" w:color="auto"/>
            </w:tcBorders>
            <w:shd w:val="clear" w:color="000000" w:fill="EEECE1"/>
            <w:noWrap/>
            <w:vAlign w:val="center"/>
            <w:hideMark/>
          </w:tcPr>
          <w:p w14:paraId="3D6BD3B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6CA5E77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10</w:t>
            </w:r>
          </w:p>
        </w:tc>
        <w:tc>
          <w:tcPr>
            <w:tcW w:w="490" w:type="pct"/>
            <w:tcBorders>
              <w:top w:val="nil"/>
              <w:left w:val="nil"/>
              <w:bottom w:val="single" w:sz="8" w:space="0" w:color="auto"/>
              <w:right w:val="single" w:sz="8" w:space="0" w:color="auto"/>
            </w:tcBorders>
            <w:shd w:val="clear" w:color="000000" w:fill="EEECE1"/>
            <w:noWrap/>
            <w:vAlign w:val="center"/>
            <w:hideMark/>
          </w:tcPr>
          <w:p w14:paraId="33ADFE8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350B28C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08287E64"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14856DD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5DD47F3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3C21493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6402432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662C6B7E" w14:textId="77777777" w:rsidTr="00F478EA">
        <w:trPr>
          <w:trHeight w:val="259"/>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451998A2"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146</w:t>
            </w:r>
          </w:p>
        </w:tc>
        <w:tc>
          <w:tcPr>
            <w:tcW w:w="573" w:type="pct"/>
            <w:tcBorders>
              <w:top w:val="nil"/>
              <w:left w:val="nil"/>
              <w:bottom w:val="single" w:sz="8" w:space="0" w:color="auto"/>
              <w:right w:val="single" w:sz="8" w:space="0" w:color="auto"/>
            </w:tcBorders>
            <w:shd w:val="clear" w:color="000000" w:fill="EEECE1"/>
            <w:noWrap/>
            <w:vAlign w:val="center"/>
            <w:hideMark/>
          </w:tcPr>
          <w:p w14:paraId="020158F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146</w:t>
            </w:r>
          </w:p>
        </w:tc>
        <w:tc>
          <w:tcPr>
            <w:tcW w:w="264" w:type="pct"/>
            <w:tcBorders>
              <w:top w:val="nil"/>
              <w:left w:val="nil"/>
              <w:bottom w:val="single" w:sz="8" w:space="0" w:color="auto"/>
              <w:right w:val="single" w:sz="8" w:space="0" w:color="auto"/>
            </w:tcBorders>
            <w:shd w:val="clear" w:color="000000" w:fill="EEECE1"/>
            <w:noWrap/>
            <w:vAlign w:val="center"/>
            <w:hideMark/>
          </w:tcPr>
          <w:p w14:paraId="08BFCF7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4186846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12</w:t>
            </w:r>
          </w:p>
        </w:tc>
        <w:tc>
          <w:tcPr>
            <w:tcW w:w="490" w:type="pct"/>
            <w:tcBorders>
              <w:top w:val="nil"/>
              <w:left w:val="nil"/>
              <w:bottom w:val="single" w:sz="8" w:space="0" w:color="auto"/>
              <w:right w:val="single" w:sz="8" w:space="0" w:color="auto"/>
            </w:tcBorders>
            <w:shd w:val="clear" w:color="000000" w:fill="EEECE1"/>
            <w:noWrap/>
            <w:vAlign w:val="center"/>
            <w:hideMark/>
          </w:tcPr>
          <w:p w14:paraId="609296D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72B267F6"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414B33BD"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7D0CBEB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6CFE33C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6F1507F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14DFBB9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6BA895D6" w14:textId="77777777" w:rsidTr="00F478EA">
        <w:trPr>
          <w:trHeight w:val="263"/>
        </w:trPr>
        <w:tc>
          <w:tcPr>
            <w:tcW w:w="268" w:type="pct"/>
            <w:tcBorders>
              <w:top w:val="nil"/>
              <w:left w:val="single" w:sz="8" w:space="0" w:color="auto"/>
              <w:bottom w:val="single" w:sz="8" w:space="0" w:color="auto"/>
              <w:right w:val="single" w:sz="8" w:space="0" w:color="auto"/>
            </w:tcBorders>
            <w:shd w:val="clear" w:color="000000" w:fill="EEECE1"/>
            <w:noWrap/>
            <w:vAlign w:val="center"/>
            <w:hideMark/>
          </w:tcPr>
          <w:p w14:paraId="5124A03B"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147</w:t>
            </w:r>
          </w:p>
        </w:tc>
        <w:tc>
          <w:tcPr>
            <w:tcW w:w="573" w:type="pct"/>
            <w:tcBorders>
              <w:top w:val="nil"/>
              <w:left w:val="nil"/>
              <w:bottom w:val="single" w:sz="8" w:space="0" w:color="auto"/>
              <w:right w:val="single" w:sz="8" w:space="0" w:color="auto"/>
            </w:tcBorders>
            <w:shd w:val="clear" w:color="000000" w:fill="EEECE1"/>
            <w:noWrap/>
            <w:vAlign w:val="center"/>
            <w:hideMark/>
          </w:tcPr>
          <w:p w14:paraId="0523E103"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Segment 147</w:t>
            </w:r>
          </w:p>
        </w:tc>
        <w:tc>
          <w:tcPr>
            <w:tcW w:w="264" w:type="pct"/>
            <w:tcBorders>
              <w:top w:val="nil"/>
              <w:left w:val="nil"/>
              <w:bottom w:val="single" w:sz="8" w:space="0" w:color="auto"/>
              <w:right w:val="single" w:sz="8" w:space="0" w:color="auto"/>
            </w:tcBorders>
            <w:shd w:val="clear" w:color="000000" w:fill="EEECE1"/>
            <w:noWrap/>
            <w:vAlign w:val="center"/>
            <w:hideMark/>
          </w:tcPr>
          <w:p w14:paraId="4C7BE0F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WI</w:t>
            </w:r>
          </w:p>
        </w:tc>
        <w:tc>
          <w:tcPr>
            <w:tcW w:w="491" w:type="pct"/>
            <w:tcBorders>
              <w:top w:val="nil"/>
              <w:left w:val="nil"/>
              <w:bottom w:val="single" w:sz="8" w:space="0" w:color="auto"/>
              <w:right w:val="single" w:sz="8" w:space="0" w:color="auto"/>
            </w:tcBorders>
            <w:shd w:val="clear" w:color="000000" w:fill="EEECE1"/>
            <w:vAlign w:val="center"/>
            <w:hideMark/>
          </w:tcPr>
          <w:p w14:paraId="477167E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14</w:t>
            </w:r>
          </w:p>
        </w:tc>
        <w:tc>
          <w:tcPr>
            <w:tcW w:w="490" w:type="pct"/>
            <w:tcBorders>
              <w:top w:val="nil"/>
              <w:left w:val="nil"/>
              <w:bottom w:val="single" w:sz="8" w:space="0" w:color="auto"/>
              <w:right w:val="single" w:sz="8" w:space="0" w:color="auto"/>
            </w:tcBorders>
            <w:shd w:val="clear" w:color="000000" w:fill="EEECE1"/>
            <w:noWrap/>
            <w:vAlign w:val="center"/>
            <w:hideMark/>
          </w:tcPr>
          <w:p w14:paraId="64AACC8C"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703" w:type="pct"/>
            <w:tcBorders>
              <w:top w:val="nil"/>
              <w:left w:val="nil"/>
              <w:bottom w:val="single" w:sz="8" w:space="0" w:color="auto"/>
              <w:right w:val="single" w:sz="8" w:space="0" w:color="auto"/>
            </w:tcBorders>
            <w:shd w:val="clear" w:color="000000" w:fill="EEECE1"/>
            <w:vAlign w:val="center"/>
            <w:hideMark/>
          </w:tcPr>
          <w:p w14:paraId="0775FE5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Part Replacement</w:t>
            </w:r>
          </w:p>
        </w:tc>
        <w:tc>
          <w:tcPr>
            <w:tcW w:w="425" w:type="pct"/>
            <w:tcBorders>
              <w:top w:val="nil"/>
              <w:left w:val="nil"/>
              <w:bottom w:val="single" w:sz="8" w:space="0" w:color="auto"/>
              <w:right w:val="single" w:sz="8" w:space="0" w:color="auto"/>
            </w:tcBorders>
            <w:shd w:val="clear" w:color="000000" w:fill="EEECE1"/>
            <w:vAlign w:val="center"/>
            <w:hideMark/>
          </w:tcPr>
          <w:p w14:paraId="54AAFD2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97" w:type="pct"/>
            <w:tcBorders>
              <w:top w:val="nil"/>
              <w:left w:val="nil"/>
              <w:bottom w:val="single" w:sz="8" w:space="0" w:color="auto"/>
              <w:right w:val="single" w:sz="8" w:space="0" w:color="auto"/>
            </w:tcBorders>
            <w:shd w:val="clear" w:color="000000" w:fill="EEECE1"/>
            <w:vAlign w:val="center"/>
            <w:hideMark/>
          </w:tcPr>
          <w:p w14:paraId="3EBEF885"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0</w:t>
            </w:r>
          </w:p>
        </w:tc>
        <w:tc>
          <w:tcPr>
            <w:tcW w:w="428" w:type="pct"/>
            <w:tcBorders>
              <w:top w:val="nil"/>
              <w:left w:val="nil"/>
              <w:bottom w:val="single" w:sz="8" w:space="0" w:color="auto"/>
              <w:right w:val="single" w:sz="8" w:space="0" w:color="auto"/>
            </w:tcBorders>
            <w:shd w:val="clear" w:color="000000" w:fill="EEECE1"/>
            <w:vAlign w:val="center"/>
            <w:hideMark/>
          </w:tcPr>
          <w:p w14:paraId="3F50CC0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X-52 CS</w:t>
            </w:r>
          </w:p>
        </w:tc>
        <w:tc>
          <w:tcPr>
            <w:tcW w:w="408" w:type="pct"/>
            <w:tcBorders>
              <w:top w:val="nil"/>
              <w:left w:val="nil"/>
              <w:bottom w:val="single" w:sz="8" w:space="0" w:color="auto"/>
              <w:right w:val="single" w:sz="8" w:space="0" w:color="auto"/>
            </w:tcBorders>
            <w:shd w:val="clear" w:color="000000" w:fill="EEECE1"/>
            <w:noWrap/>
            <w:vAlign w:val="center"/>
            <w:hideMark/>
          </w:tcPr>
          <w:p w14:paraId="19AEF2F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c>
          <w:tcPr>
            <w:tcW w:w="452" w:type="pct"/>
            <w:tcBorders>
              <w:top w:val="nil"/>
              <w:left w:val="nil"/>
              <w:bottom w:val="single" w:sz="8" w:space="0" w:color="auto"/>
              <w:right w:val="single" w:sz="8" w:space="0" w:color="auto"/>
            </w:tcBorders>
            <w:shd w:val="clear" w:color="000000" w:fill="EEECE1"/>
            <w:noWrap/>
            <w:vAlign w:val="center"/>
            <w:hideMark/>
          </w:tcPr>
          <w:p w14:paraId="67ACCFB1"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w:t>
            </w:r>
          </w:p>
        </w:tc>
      </w:tr>
      <w:tr w:rsidR="00C40679" w:rsidRPr="00C40679" w14:paraId="295FA837" w14:textId="77777777" w:rsidTr="00C40679">
        <w:trPr>
          <w:trHeight w:val="315"/>
        </w:trPr>
        <w:tc>
          <w:tcPr>
            <w:tcW w:w="1596" w:type="pct"/>
            <w:gridSpan w:val="4"/>
            <w:tcBorders>
              <w:top w:val="single" w:sz="8" w:space="0" w:color="auto"/>
              <w:left w:val="single" w:sz="8" w:space="0" w:color="auto"/>
              <w:bottom w:val="single" w:sz="8" w:space="0" w:color="auto"/>
              <w:right w:val="single" w:sz="8" w:space="0" w:color="000000"/>
            </w:tcBorders>
            <w:shd w:val="clear" w:color="000000" w:fill="EEECE1"/>
            <w:noWrap/>
            <w:vAlign w:val="center"/>
            <w:hideMark/>
          </w:tcPr>
          <w:p w14:paraId="3D8919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90" w:type="pct"/>
            <w:tcBorders>
              <w:top w:val="nil"/>
              <w:left w:val="nil"/>
              <w:bottom w:val="single" w:sz="8" w:space="0" w:color="auto"/>
              <w:right w:val="single" w:sz="8" w:space="0" w:color="auto"/>
            </w:tcBorders>
            <w:shd w:val="clear" w:color="000000" w:fill="EEECE1"/>
            <w:noWrap/>
            <w:vAlign w:val="center"/>
            <w:hideMark/>
          </w:tcPr>
          <w:p w14:paraId="4F948C5A"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200.4</w:t>
            </w:r>
          </w:p>
        </w:tc>
        <w:tc>
          <w:tcPr>
            <w:tcW w:w="703" w:type="pct"/>
            <w:tcBorders>
              <w:top w:val="nil"/>
              <w:left w:val="nil"/>
              <w:bottom w:val="single" w:sz="8" w:space="0" w:color="auto"/>
              <w:right w:val="single" w:sz="8" w:space="0" w:color="auto"/>
            </w:tcBorders>
            <w:shd w:val="clear" w:color="000000" w:fill="EEECE1"/>
            <w:vAlign w:val="center"/>
            <w:hideMark/>
          </w:tcPr>
          <w:p w14:paraId="10D94259"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25" w:type="pct"/>
            <w:tcBorders>
              <w:top w:val="nil"/>
              <w:left w:val="nil"/>
              <w:bottom w:val="single" w:sz="8" w:space="0" w:color="auto"/>
              <w:right w:val="single" w:sz="8" w:space="0" w:color="auto"/>
            </w:tcBorders>
            <w:shd w:val="clear" w:color="000000" w:fill="EEECE1"/>
            <w:vAlign w:val="center"/>
            <w:hideMark/>
          </w:tcPr>
          <w:p w14:paraId="79D30827"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40</w:t>
            </w:r>
          </w:p>
        </w:tc>
        <w:tc>
          <w:tcPr>
            <w:tcW w:w="497" w:type="pct"/>
            <w:tcBorders>
              <w:top w:val="nil"/>
              <w:left w:val="nil"/>
              <w:bottom w:val="single" w:sz="8" w:space="0" w:color="auto"/>
              <w:right w:val="single" w:sz="8" w:space="0" w:color="auto"/>
            </w:tcBorders>
            <w:shd w:val="clear" w:color="000000" w:fill="EEECE1"/>
            <w:vAlign w:val="center"/>
            <w:hideMark/>
          </w:tcPr>
          <w:p w14:paraId="2FECA65F"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34</w:t>
            </w:r>
          </w:p>
        </w:tc>
        <w:tc>
          <w:tcPr>
            <w:tcW w:w="428" w:type="pct"/>
            <w:tcBorders>
              <w:top w:val="nil"/>
              <w:left w:val="nil"/>
              <w:bottom w:val="single" w:sz="8" w:space="0" w:color="auto"/>
              <w:right w:val="single" w:sz="8" w:space="0" w:color="auto"/>
            </w:tcBorders>
            <w:shd w:val="clear" w:color="000000" w:fill="EEECE1"/>
            <w:vAlign w:val="center"/>
            <w:hideMark/>
          </w:tcPr>
          <w:p w14:paraId="24B75B10"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 </w:t>
            </w:r>
          </w:p>
        </w:tc>
        <w:tc>
          <w:tcPr>
            <w:tcW w:w="408" w:type="pct"/>
            <w:tcBorders>
              <w:top w:val="nil"/>
              <w:left w:val="nil"/>
              <w:bottom w:val="single" w:sz="8" w:space="0" w:color="auto"/>
              <w:right w:val="single" w:sz="8" w:space="0" w:color="auto"/>
            </w:tcBorders>
            <w:shd w:val="clear" w:color="000000" w:fill="EEECE1"/>
            <w:noWrap/>
            <w:vAlign w:val="center"/>
            <w:hideMark/>
          </w:tcPr>
          <w:p w14:paraId="292D326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257</w:t>
            </w:r>
          </w:p>
        </w:tc>
        <w:tc>
          <w:tcPr>
            <w:tcW w:w="452" w:type="pct"/>
            <w:tcBorders>
              <w:top w:val="nil"/>
              <w:left w:val="nil"/>
              <w:bottom w:val="single" w:sz="8" w:space="0" w:color="auto"/>
              <w:right w:val="single" w:sz="8" w:space="0" w:color="auto"/>
            </w:tcBorders>
            <w:shd w:val="clear" w:color="000000" w:fill="EEECE1"/>
            <w:noWrap/>
            <w:vAlign w:val="center"/>
            <w:hideMark/>
          </w:tcPr>
          <w:p w14:paraId="45F37F18" w14:textId="77777777" w:rsidR="00311690" w:rsidRPr="00C40679" w:rsidRDefault="00311690" w:rsidP="00311690">
            <w:pPr>
              <w:spacing w:after="0" w:line="240" w:lineRule="auto"/>
              <w:jc w:val="center"/>
              <w:rPr>
                <w:rFonts w:eastAsia="Times New Roman"/>
                <w:color w:val="000000"/>
                <w:sz w:val="16"/>
                <w:szCs w:val="20"/>
                <w:lang w:eastAsia="en-IN"/>
              </w:rPr>
            </w:pPr>
            <w:r w:rsidRPr="00C40679">
              <w:rPr>
                <w:rFonts w:eastAsia="Times New Roman"/>
                <w:color w:val="000000"/>
                <w:sz w:val="16"/>
                <w:szCs w:val="20"/>
                <w:lang w:eastAsia="en-IN"/>
              </w:rPr>
              <w:t>198</w:t>
            </w:r>
          </w:p>
        </w:tc>
      </w:tr>
    </w:tbl>
    <w:p w14:paraId="14A06FF6" w14:textId="7A71D060" w:rsidR="00F602ED" w:rsidRDefault="00E4612B">
      <w:r>
        <w:t xml:space="preserve">                                                              </w:t>
      </w:r>
    </w:p>
    <w:p w14:paraId="54BE62F7" w14:textId="77777777" w:rsidR="00B11645" w:rsidRDefault="00B11645" w:rsidP="00287FF8">
      <w:pPr>
        <w:autoSpaceDE w:val="0"/>
        <w:autoSpaceDN w:val="0"/>
        <w:adjustRightInd w:val="0"/>
        <w:spacing w:after="0" w:line="240" w:lineRule="auto"/>
        <w:ind w:left="851"/>
        <w:jc w:val="both"/>
        <w:rPr>
          <w:rFonts w:eastAsia="Times New Roman"/>
          <w:color w:val="000000"/>
          <w:lang w:eastAsia="en-IN" w:bidi="hi-IN"/>
        </w:rPr>
      </w:pPr>
    </w:p>
    <w:p w14:paraId="1B4BA933" w14:textId="3C4A858F" w:rsidR="008A1722" w:rsidRPr="008A1722" w:rsidRDefault="008A1722" w:rsidP="00C77393">
      <w:pPr>
        <w:pStyle w:val="ListParagraph"/>
        <w:numPr>
          <w:ilvl w:val="3"/>
          <w:numId w:val="1"/>
        </w:numPr>
        <w:autoSpaceDE w:val="0"/>
        <w:autoSpaceDN w:val="0"/>
        <w:adjustRightInd w:val="0"/>
        <w:spacing w:after="0" w:line="240" w:lineRule="auto"/>
        <w:jc w:val="both"/>
        <w:rPr>
          <w:rFonts w:eastAsia="Times New Roman"/>
          <w:color w:val="000000"/>
          <w:lang w:eastAsia="en-IN" w:bidi="hi-IN"/>
        </w:rPr>
      </w:pPr>
      <w:r w:rsidRPr="008A1722">
        <w:rPr>
          <w:rFonts w:eastAsia="Times New Roman"/>
          <w:color w:val="000000"/>
          <w:lang w:eastAsia="en-IN" w:bidi="hi-IN"/>
        </w:rPr>
        <w:t xml:space="preserve">The scope shall include Pre-engineering, Pre-construction/ installation and post installation surveys, detailed engineering, removal and safe disposal of existing riser along with riser clamps (wherever applicable), </w:t>
      </w:r>
      <w:r w:rsidR="002B1CFD">
        <w:rPr>
          <w:rFonts w:eastAsia="Times New Roman"/>
          <w:color w:val="000000"/>
          <w:lang w:eastAsia="en-IN" w:bidi="hi-IN"/>
        </w:rPr>
        <w:t xml:space="preserve">procurement (except free issue </w:t>
      </w:r>
      <w:r w:rsidR="00B203AA">
        <w:rPr>
          <w:rFonts w:eastAsia="Times New Roman"/>
          <w:color w:val="000000"/>
          <w:lang w:eastAsia="en-IN" w:bidi="hi-IN"/>
        </w:rPr>
        <w:t>coated</w:t>
      </w:r>
      <w:r w:rsidR="002B1CFD">
        <w:rPr>
          <w:rFonts w:eastAsia="Times New Roman"/>
          <w:color w:val="000000"/>
          <w:lang w:eastAsia="en-IN" w:bidi="hi-IN"/>
        </w:rPr>
        <w:t xml:space="preserve"> line pipes</w:t>
      </w:r>
      <w:r w:rsidR="00B06147">
        <w:rPr>
          <w:rFonts w:eastAsia="Times New Roman"/>
          <w:color w:val="000000"/>
          <w:lang w:eastAsia="en-IN" w:bidi="hi-IN"/>
        </w:rPr>
        <w:t>,</w:t>
      </w:r>
      <w:r w:rsidR="00424A37">
        <w:rPr>
          <w:rFonts w:eastAsia="Times New Roman"/>
          <w:color w:val="000000"/>
          <w:lang w:eastAsia="en-IN" w:bidi="hi-IN"/>
        </w:rPr>
        <w:t xml:space="preserve"> riser pipes</w:t>
      </w:r>
      <w:r w:rsidR="00B06147">
        <w:rPr>
          <w:rFonts w:eastAsia="Times New Roman"/>
          <w:color w:val="000000"/>
          <w:lang w:eastAsia="en-IN" w:bidi="hi-IN"/>
        </w:rPr>
        <w:t xml:space="preserve"> &amp;</w:t>
      </w:r>
      <w:r w:rsidR="00014E3D">
        <w:rPr>
          <w:rFonts w:eastAsia="Times New Roman"/>
          <w:color w:val="000000"/>
          <w:lang w:eastAsia="en-IN" w:bidi="hi-IN"/>
        </w:rPr>
        <w:t xml:space="preserve"> </w:t>
      </w:r>
      <w:r w:rsidR="00014E3D" w:rsidRPr="00B06147">
        <w:rPr>
          <w:rFonts w:eastAsia="Times New Roman"/>
          <w:color w:val="000000"/>
          <w:lang w:eastAsia="en-IN" w:bidi="hi-IN"/>
        </w:rPr>
        <w:t>SPRU</w:t>
      </w:r>
      <w:r w:rsidR="002B1CFD">
        <w:rPr>
          <w:rFonts w:eastAsia="Times New Roman"/>
          <w:color w:val="000000"/>
          <w:lang w:eastAsia="en-IN" w:bidi="hi-IN"/>
        </w:rPr>
        <w:t xml:space="preserve">), </w:t>
      </w:r>
      <w:r w:rsidRPr="008A1722">
        <w:rPr>
          <w:rFonts w:eastAsia="Times New Roman"/>
          <w:color w:val="000000"/>
          <w:lang w:eastAsia="en-IN" w:bidi="hi-IN"/>
        </w:rPr>
        <w:t xml:space="preserve">transportation, laying of submarine pipeline, </w:t>
      </w:r>
      <w:r w:rsidR="00B203AA">
        <w:rPr>
          <w:rFonts w:eastAsia="Times New Roman"/>
          <w:color w:val="000000"/>
          <w:lang w:eastAsia="en-IN" w:bidi="hi-IN"/>
        </w:rPr>
        <w:t xml:space="preserve">FBE coating at field joints by Robotic Arm Method, use of sleeves at field joints of LE coated pipes, </w:t>
      </w:r>
      <w:r w:rsidRPr="008A1722">
        <w:rPr>
          <w:rFonts w:eastAsia="Times New Roman"/>
          <w:color w:val="000000"/>
          <w:lang w:eastAsia="en-IN" w:bidi="hi-IN"/>
        </w:rPr>
        <w:t>crossing and free span corrections, hook-up, testing and pre-commissioning, etc.</w:t>
      </w:r>
    </w:p>
    <w:p w14:paraId="55B2C520" w14:textId="77777777" w:rsidR="008A1722" w:rsidRPr="008A1722" w:rsidRDefault="008A1722" w:rsidP="008A1722">
      <w:pPr>
        <w:autoSpaceDE w:val="0"/>
        <w:autoSpaceDN w:val="0"/>
        <w:adjustRightInd w:val="0"/>
        <w:spacing w:after="0" w:line="240" w:lineRule="auto"/>
        <w:ind w:left="720"/>
        <w:jc w:val="both"/>
        <w:rPr>
          <w:rFonts w:eastAsia="Times New Roman"/>
          <w:color w:val="000000"/>
          <w:lang w:eastAsia="en-IN" w:bidi="hi-IN"/>
        </w:rPr>
      </w:pPr>
    </w:p>
    <w:p w14:paraId="75A5357C" w14:textId="5DB14976" w:rsidR="008A1722" w:rsidRPr="008A1722" w:rsidRDefault="008A1722" w:rsidP="00C77393">
      <w:pPr>
        <w:pStyle w:val="ListParagraph"/>
        <w:numPr>
          <w:ilvl w:val="3"/>
          <w:numId w:val="1"/>
        </w:numPr>
        <w:autoSpaceDE w:val="0"/>
        <w:autoSpaceDN w:val="0"/>
        <w:adjustRightInd w:val="0"/>
        <w:spacing w:after="0" w:line="240" w:lineRule="auto"/>
        <w:jc w:val="both"/>
        <w:rPr>
          <w:rFonts w:eastAsia="Times New Roman"/>
          <w:color w:val="000000"/>
          <w:lang w:eastAsia="en-IN" w:bidi="hi-IN"/>
        </w:rPr>
      </w:pPr>
      <w:r w:rsidRPr="008A1722">
        <w:rPr>
          <w:rFonts w:eastAsia="Times New Roman"/>
          <w:color w:val="000000"/>
          <w:lang w:eastAsia="en-IN" w:bidi="hi-IN"/>
        </w:rPr>
        <w:t>Location of proposed risers shall be firmed up based on Pre- engineering Survey. Contractor shall make an effort to locate proposed replacement risers on the same face of Jacket. In case it is not feasible to locate the replacement riser on same face due to space constraint, bidder can suggest during engineering</w:t>
      </w:r>
      <w:r w:rsidR="00443B81">
        <w:rPr>
          <w:rFonts w:eastAsia="Times New Roman"/>
          <w:color w:val="000000"/>
          <w:lang w:eastAsia="en-IN" w:bidi="hi-IN"/>
        </w:rPr>
        <w:t>,</w:t>
      </w:r>
      <w:r w:rsidRPr="008A1722">
        <w:rPr>
          <w:rFonts w:eastAsia="Times New Roman"/>
          <w:color w:val="000000"/>
          <w:lang w:eastAsia="en-IN" w:bidi="hi-IN"/>
        </w:rPr>
        <w:t xml:space="preserve"> alternate jacket face to locate risers. This should not constitute any change in scope. In case, riser protector or boat landing exists on the jacket face, where new riser is to be installed</w:t>
      </w:r>
      <w:r w:rsidR="00443B81">
        <w:rPr>
          <w:rFonts w:eastAsia="Times New Roman"/>
          <w:color w:val="000000"/>
          <w:lang w:eastAsia="en-IN" w:bidi="hi-IN"/>
        </w:rPr>
        <w:t>,</w:t>
      </w:r>
      <w:r w:rsidRPr="008A1722">
        <w:rPr>
          <w:rFonts w:eastAsia="Times New Roman"/>
          <w:color w:val="000000"/>
          <w:lang w:eastAsia="en-IN" w:bidi="hi-IN"/>
        </w:rPr>
        <w:t xml:space="preserve"> removal &amp; re-installation of riser protector, boat landing along with strengthening complying with the Structural design criteria to make it suitable for Riser protector shall be in the scope of work of the Contractor.</w:t>
      </w:r>
    </w:p>
    <w:p w14:paraId="46413C15" w14:textId="77777777" w:rsidR="008A1722" w:rsidRPr="008A1722" w:rsidRDefault="008A1722" w:rsidP="008A1722">
      <w:pPr>
        <w:autoSpaceDE w:val="0"/>
        <w:autoSpaceDN w:val="0"/>
        <w:adjustRightInd w:val="0"/>
        <w:spacing w:after="0" w:line="240" w:lineRule="auto"/>
        <w:ind w:left="720"/>
        <w:jc w:val="both"/>
        <w:rPr>
          <w:rFonts w:eastAsia="Times New Roman"/>
          <w:color w:val="000000"/>
          <w:lang w:eastAsia="en-IN" w:bidi="hi-IN"/>
        </w:rPr>
      </w:pPr>
    </w:p>
    <w:p w14:paraId="0662D423" w14:textId="16916E14" w:rsidR="008A1722" w:rsidRPr="008A1722" w:rsidRDefault="008A1722" w:rsidP="00C77393">
      <w:pPr>
        <w:pStyle w:val="ListParagraph"/>
        <w:numPr>
          <w:ilvl w:val="3"/>
          <w:numId w:val="1"/>
        </w:numPr>
        <w:autoSpaceDE w:val="0"/>
        <w:autoSpaceDN w:val="0"/>
        <w:adjustRightInd w:val="0"/>
        <w:spacing w:after="0" w:line="240" w:lineRule="auto"/>
        <w:jc w:val="both"/>
        <w:rPr>
          <w:rFonts w:eastAsia="Times New Roman"/>
          <w:color w:val="000000"/>
          <w:lang w:eastAsia="en-IN" w:bidi="hi-IN"/>
        </w:rPr>
      </w:pPr>
      <w:r w:rsidRPr="008A1722">
        <w:rPr>
          <w:rFonts w:eastAsia="Times New Roman"/>
          <w:color w:val="000000"/>
          <w:lang w:eastAsia="en-IN" w:bidi="hi-IN"/>
        </w:rPr>
        <w:lastRenderedPageBreak/>
        <w:t xml:space="preserve">Contractor shall design the entire pipeline system in such a way that the </w:t>
      </w:r>
      <w:proofErr w:type="spellStart"/>
      <w:r w:rsidRPr="008A1722">
        <w:rPr>
          <w:rFonts w:eastAsia="Times New Roman"/>
          <w:color w:val="000000"/>
          <w:lang w:eastAsia="en-IN" w:bidi="hi-IN"/>
        </w:rPr>
        <w:t>pig</w:t>
      </w:r>
      <w:r w:rsidR="00424A37">
        <w:rPr>
          <w:rFonts w:eastAsia="Times New Roman"/>
          <w:color w:val="000000"/>
          <w:lang w:eastAsia="en-IN" w:bidi="hi-IN"/>
        </w:rPr>
        <w:t>g</w:t>
      </w:r>
      <w:r w:rsidRPr="008A1722">
        <w:rPr>
          <w:rFonts w:eastAsia="Times New Roman"/>
          <w:color w:val="000000"/>
          <w:lang w:eastAsia="en-IN" w:bidi="hi-IN"/>
        </w:rPr>
        <w:t>ability</w:t>
      </w:r>
      <w:proofErr w:type="spellEnd"/>
      <w:r w:rsidRPr="008A1722">
        <w:rPr>
          <w:rFonts w:eastAsia="Times New Roman"/>
          <w:color w:val="000000"/>
          <w:lang w:eastAsia="en-IN" w:bidi="hi-IN"/>
        </w:rPr>
        <w:t xml:space="preserve"> of the pipeline system is fully ensured.</w:t>
      </w:r>
    </w:p>
    <w:p w14:paraId="4FAADB34" w14:textId="77777777" w:rsidR="008A1722" w:rsidRPr="008A1722" w:rsidRDefault="008A1722" w:rsidP="008A1722">
      <w:pPr>
        <w:autoSpaceDE w:val="0"/>
        <w:autoSpaceDN w:val="0"/>
        <w:adjustRightInd w:val="0"/>
        <w:spacing w:after="0" w:line="240" w:lineRule="auto"/>
        <w:ind w:left="720"/>
        <w:jc w:val="both"/>
        <w:rPr>
          <w:rFonts w:eastAsia="Times New Roman"/>
          <w:color w:val="000000"/>
          <w:lang w:eastAsia="en-IN" w:bidi="hi-IN"/>
        </w:rPr>
      </w:pPr>
    </w:p>
    <w:p w14:paraId="41C99A27" w14:textId="5B91691D" w:rsidR="008A1722" w:rsidRPr="00DA3E28" w:rsidRDefault="008A1722" w:rsidP="00C77393">
      <w:pPr>
        <w:pStyle w:val="ListParagraph"/>
        <w:numPr>
          <w:ilvl w:val="3"/>
          <w:numId w:val="1"/>
        </w:numPr>
        <w:autoSpaceDE w:val="0"/>
        <w:autoSpaceDN w:val="0"/>
        <w:adjustRightInd w:val="0"/>
        <w:spacing w:after="0" w:line="240" w:lineRule="auto"/>
        <w:jc w:val="both"/>
        <w:rPr>
          <w:rFonts w:eastAsia="Times New Roman"/>
          <w:color w:val="000000"/>
          <w:lang w:eastAsia="en-IN" w:bidi="hi-IN"/>
        </w:rPr>
      </w:pPr>
      <w:r w:rsidRPr="008A1722">
        <w:rPr>
          <w:rFonts w:eastAsia="Times New Roman"/>
          <w:color w:val="000000"/>
          <w:lang w:eastAsia="en-IN" w:bidi="hi-IN"/>
        </w:rPr>
        <w:t xml:space="preserve">The respective section of above pipelines and risers for replacement and part replacement are to be laid as per the route </w:t>
      </w:r>
      <w:r w:rsidRPr="00DA3E28">
        <w:rPr>
          <w:rFonts w:eastAsia="Times New Roman"/>
          <w:color w:val="000000"/>
          <w:lang w:eastAsia="en-IN" w:bidi="hi-IN"/>
        </w:rPr>
        <w:t>firmed up after pre-engineering survey and detailed engineering.</w:t>
      </w:r>
    </w:p>
    <w:p w14:paraId="5A68CF9E" w14:textId="77777777" w:rsidR="008A1722" w:rsidRPr="00DA3E28" w:rsidRDefault="008A1722" w:rsidP="008A1722">
      <w:pPr>
        <w:autoSpaceDE w:val="0"/>
        <w:autoSpaceDN w:val="0"/>
        <w:adjustRightInd w:val="0"/>
        <w:spacing w:after="0" w:line="240" w:lineRule="auto"/>
        <w:jc w:val="both"/>
        <w:rPr>
          <w:rFonts w:eastAsia="Times New Roman"/>
          <w:color w:val="000000"/>
          <w:lang w:eastAsia="en-IN" w:bidi="hi-IN"/>
        </w:rPr>
      </w:pPr>
    </w:p>
    <w:p w14:paraId="1DF8B626" w14:textId="77777777" w:rsidR="00FA37E0" w:rsidRDefault="008A1722" w:rsidP="00C77393">
      <w:pPr>
        <w:pStyle w:val="ListParagraph"/>
        <w:numPr>
          <w:ilvl w:val="3"/>
          <w:numId w:val="1"/>
        </w:numPr>
        <w:autoSpaceDE w:val="0"/>
        <w:autoSpaceDN w:val="0"/>
        <w:adjustRightInd w:val="0"/>
        <w:spacing w:after="0" w:line="240" w:lineRule="auto"/>
        <w:jc w:val="both"/>
        <w:rPr>
          <w:rFonts w:eastAsia="Times New Roman"/>
          <w:color w:val="000000"/>
          <w:lang w:eastAsia="en-IN" w:bidi="hi-IN"/>
        </w:rPr>
      </w:pPr>
      <w:r w:rsidRPr="00DA3E28">
        <w:rPr>
          <w:rFonts w:eastAsia="Times New Roman"/>
          <w:color w:val="000000"/>
          <w:lang w:eastAsia="en-IN" w:bidi="hi-IN"/>
        </w:rPr>
        <w:t xml:space="preserve">Rigid pipeline </w:t>
      </w:r>
      <w:r w:rsidR="005E4459" w:rsidRPr="00DA3E28">
        <w:rPr>
          <w:rFonts w:eastAsia="Times New Roman"/>
          <w:color w:val="000000"/>
          <w:lang w:eastAsia="en-IN" w:bidi="hi-IN"/>
        </w:rPr>
        <w:t>system</w:t>
      </w:r>
      <w:r w:rsidR="005E4459">
        <w:rPr>
          <w:rFonts w:eastAsia="Times New Roman"/>
          <w:color w:val="000000"/>
          <w:lang w:eastAsia="en-IN" w:bidi="hi-IN"/>
        </w:rPr>
        <w:t xml:space="preserve"> </w:t>
      </w:r>
      <w:r w:rsidRPr="00DA3E28">
        <w:rPr>
          <w:rFonts w:eastAsia="Times New Roman"/>
          <w:color w:val="000000"/>
          <w:lang w:eastAsia="en-IN" w:bidi="hi-IN"/>
        </w:rPr>
        <w:t>shall be provided as per requirements of section-4A. The detailed scope indicating pipeline segments, service and other details are covered in the subsequent sections of the Bid Document.</w:t>
      </w:r>
    </w:p>
    <w:p w14:paraId="0A0062AD" w14:textId="1260931F" w:rsidR="008A1722" w:rsidRPr="00DA3E28" w:rsidRDefault="008A1722" w:rsidP="008A1722">
      <w:pPr>
        <w:autoSpaceDE w:val="0"/>
        <w:autoSpaceDN w:val="0"/>
        <w:adjustRightInd w:val="0"/>
        <w:spacing w:after="0" w:line="240" w:lineRule="auto"/>
        <w:jc w:val="both"/>
        <w:rPr>
          <w:rFonts w:eastAsia="Times New Roman"/>
          <w:color w:val="000000"/>
          <w:lang w:eastAsia="en-IN" w:bidi="hi-IN"/>
        </w:rPr>
      </w:pPr>
    </w:p>
    <w:p w14:paraId="5A31A79A" w14:textId="2B112D4F" w:rsidR="008A1722" w:rsidRPr="00DA3E28" w:rsidRDefault="008A1722" w:rsidP="00FA6158">
      <w:pPr>
        <w:pStyle w:val="ListParagraph"/>
        <w:numPr>
          <w:ilvl w:val="3"/>
          <w:numId w:val="1"/>
        </w:numPr>
        <w:autoSpaceDE w:val="0"/>
        <w:autoSpaceDN w:val="0"/>
        <w:adjustRightInd w:val="0"/>
        <w:spacing w:after="0" w:line="240" w:lineRule="auto"/>
        <w:jc w:val="both"/>
        <w:rPr>
          <w:rFonts w:eastAsia="Times New Roman"/>
          <w:color w:val="000000"/>
          <w:lang w:eastAsia="en-IN" w:bidi="hi-IN"/>
        </w:rPr>
      </w:pPr>
      <w:r w:rsidRPr="00DA3E28">
        <w:rPr>
          <w:rFonts w:eastAsia="Times New Roman"/>
          <w:color w:val="000000"/>
          <w:lang w:eastAsia="en-IN" w:bidi="hi-IN"/>
        </w:rPr>
        <w:t>Cathodic protection system shal</w:t>
      </w:r>
      <w:r w:rsidR="002B1CFD">
        <w:rPr>
          <w:rFonts w:eastAsia="Times New Roman"/>
          <w:color w:val="000000"/>
          <w:lang w:eastAsia="en-IN" w:bidi="hi-IN"/>
        </w:rPr>
        <w:t xml:space="preserve">l be as </w:t>
      </w:r>
      <w:r w:rsidR="002B1CFD" w:rsidRPr="00667CF2">
        <w:rPr>
          <w:rFonts w:eastAsia="Times New Roman"/>
          <w:lang w:eastAsia="en-IN" w:bidi="hi-IN"/>
        </w:rPr>
        <w:t xml:space="preserve">per </w:t>
      </w:r>
      <w:r w:rsidR="00667CF2" w:rsidRPr="00667CF2">
        <w:rPr>
          <w:rFonts w:eastAsia="Times New Roman"/>
          <w:lang w:eastAsia="en-IN" w:bidi="hi-IN"/>
        </w:rPr>
        <w:t>the FS</w:t>
      </w:r>
      <w:r w:rsidRPr="00667CF2">
        <w:rPr>
          <w:rFonts w:eastAsia="Times New Roman"/>
          <w:lang w:eastAsia="en-IN" w:bidi="hi-IN"/>
        </w:rPr>
        <w:t xml:space="preserve"> </w:t>
      </w:r>
      <w:r w:rsidR="00667CF2">
        <w:rPr>
          <w:rFonts w:eastAsia="Times New Roman"/>
          <w:color w:val="000000"/>
          <w:lang w:eastAsia="en-IN" w:bidi="hi-IN"/>
        </w:rPr>
        <w:t>provided in</w:t>
      </w:r>
      <w:r w:rsidRPr="00DA3E28">
        <w:rPr>
          <w:rFonts w:eastAsia="Times New Roman"/>
          <w:color w:val="000000"/>
          <w:lang w:eastAsia="en-IN" w:bidi="hi-IN"/>
        </w:rPr>
        <w:t xml:space="preserve"> the bid document.</w:t>
      </w:r>
    </w:p>
    <w:p w14:paraId="1770C322" w14:textId="77777777" w:rsidR="008A1722" w:rsidRPr="008A1722" w:rsidRDefault="008A1722" w:rsidP="008A1722">
      <w:pPr>
        <w:pStyle w:val="ListParagraph"/>
        <w:autoSpaceDE w:val="0"/>
        <w:autoSpaceDN w:val="0"/>
        <w:adjustRightInd w:val="0"/>
        <w:spacing w:after="0" w:line="240" w:lineRule="auto"/>
        <w:ind w:left="1440"/>
        <w:jc w:val="both"/>
        <w:rPr>
          <w:rFonts w:eastAsia="Times New Roman"/>
          <w:color w:val="000000"/>
          <w:lang w:eastAsia="en-IN" w:bidi="hi-IN"/>
        </w:rPr>
      </w:pPr>
    </w:p>
    <w:p w14:paraId="35AA6591" w14:textId="59A1C700" w:rsidR="00601201" w:rsidRPr="00F602ED" w:rsidRDefault="008A1722" w:rsidP="00667CF2">
      <w:pPr>
        <w:pStyle w:val="ListParagraph"/>
        <w:numPr>
          <w:ilvl w:val="3"/>
          <w:numId w:val="1"/>
        </w:numPr>
        <w:autoSpaceDE w:val="0"/>
        <w:autoSpaceDN w:val="0"/>
        <w:adjustRightInd w:val="0"/>
        <w:spacing w:after="0" w:line="240" w:lineRule="auto"/>
        <w:jc w:val="both"/>
        <w:rPr>
          <w:rFonts w:eastAsia="Times New Roman"/>
          <w:lang w:eastAsia="en-IN" w:bidi="hi-IN"/>
        </w:rPr>
      </w:pPr>
      <w:r w:rsidRPr="00667CF2">
        <w:rPr>
          <w:rFonts w:eastAsia="Times New Roman"/>
          <w:color w:val="000000"/>
          <w:lang w:eastAsia="en-IN" w:bidi="hi-IN"/>
        </w:rPr>
        <w:t>Subsea Tie-in of Pipeline: In case of part-replacement, the subsea tie-in of new pipeline with</w:t>
      </w:r>
      <w:r w:rsidR="00FA6158" w:rsidRPr="00667CF2">
        <w:rPr>
          <w:rFonts w:eastAsia="Times New Roman"/>
          <w:color w:val="000000"/>
          <w:lang w:eastAsia="en-IN" w:bidi="hi-IN"/>
        </w:rPr>
        <w:t xml:space="preserve"> </w:t>
      </w:r>
      <w:r w:rsidRPr="00667CF2">
        <w:rPr>
          <w:rFonts w:eastAsia="Times New Roman"/>
          <w:color w:val="000000"/>
          <w:lang w:eastAsia="en-IN" w:bidi="hi-IN"/>
        </w:rPr>
        <w:t xml:space="preserve">existing pipeline shall be done through suitable Flange/ end connector arrangement/ </w:t>
      </w:r>
      <w:r w:rsidR="00667CF2" w:rsidRPr="00667CF2">
        <w:rPr>
          <w:rFonts w:eastAsia="Times New Roman"/>
          <w:color w:val="000000"/>
          <w:lang w:eastAsia="en-IN" w:bidi="hi-IN"/>
        </w:rPr>
        <w:t>Subsea</w:t>
      </w:r>
      <w:r w:rsidRPr="00667CF2">
        <w:rPr>
          <w:rFonts w:eastAsia="Times New Roman"/>
          <w:color w:val="000000"/>
          <w:lang w:eastAsia="en-IN" w:bidi="hi-IN"/>
        </w:rPr>
        <w:t xml:space="preserve"> </w:t>
      </w:r>
      <w:r w:rsidR="00F84AEB" w:rsidRPr="00667CF2">
        <w:rPr>
          <w:rFonts w:eastAsia="Times New Roman"/>
          <w:color w:val="000000"/>
          <w:lang w:eastAsia="en-IN" w:bidi="hi-IN"/>
        </w:rPr>
        <w:t>Pipeline</w:t>
      </w:r>
      <w:r w:rsidRPr="00667CF2">
        <w:rPr>
          <w:rFonts w:eastAsia="Times New Roman"/>
          <w:color w:val="000000"/>
          <w:lang w:eastAsia="en-IN" w:bidi="hi-IN"/>
        </w:rPr>
        <w:t xml:space="preserve"> Repair Unit (SPRU). </w:t>
      </w:r>
      <w:r w:rsidRPr="00F602ED">
        <w:rPr>
          <w:rFonts w:eastAsia="Times New Roman"/>
          <w:color w:val="000000"/>
          <w:lang w:eastAsia="en-IN" w:bidi="hi-IN"/>
        </w:rPr>
        <w:t xml:space="preserve">Contractor shall </w:t>
      </w:r>
      <w:r w:rsidR="00667CF2" w:rsidRPr="00F602ED">
        <w:rPr>
          <w:rFonts w:eastAsia="Times New Roman"/>
          <w:color w:val="000000"/>
          <w:lang w:eastAsia="en-IN" w:bidi="hi-IN"/>
        </w:rPr>
        <w:t xml:space="preserve">be </w:t>
      </w:r>
      <w:r w:rsidR="00F602ED" w:rsidRPr="00F602ED">
        <w:rPr>
          <w:rFonts w:eastAsia="Times New Roman"/>
          <w:color w:val="000000"/>
          <w:lang w:eastAsia="en-IN" w:bidi="hi-IN"/>
        </w:rPr>
        <w:t>free issued</w:t>
      </w:r>
      <w:r w:rsidRPr="00F602ED">
        <w:rPr>
          <w:rFonts w:eastAsia="Times New Roman"/>
          <w:color w:val="000000"/>
          <w:lang w:eastAsia="en-IN" w:bidi="hi-IN"/>
        </w:rPr>
        <w:t xml:space="preserve"> the SPRU for each</w:t>
      </w:r>
      <w:r w:rsidR="00FA6158" w:rsidRPr="00F602ED">
        <w:rPr>
          <w:rFonts w:eastAsia="Times New Roman"/>
          <w:color w:val="000000"/>
          <w:lang w:eastAsia="en-IN" w:bidi="hi-IN"/>
        </w:rPr>
        <w:t xml:space="preserve"> </w:t>
      </w:r>
      <w:r w:rsidRPr="00F602ED">
        <w:rPr>
          <w:rFonts w:eastAsia="Times New Roman"/>
          <w:color w:val="000000"/>
          <w:lang w:eastAsia="en-IN" w:bidi="hi-IN"/>
        </w:rPr>
        <w:t>segment of part replacement</w:t>
      </w:r>
      <w:r w:rsidR="00667CF2" w:rsidRPr="00F602ED">
        <w:rPr>
          <w:rFonts w:eastAsia="Times New Roman"/>
          <w:color w:val="000000"/>
          <w:lang w:eastAsia="en-IN" w:bidi="hi-IN"/>
        </w:rPr>
        <w:t>. Contractor to</w:t>
      </w:r>
      <w:r w:rsidRPr="00F602ED">
        <w:rPr>
          <w:rFonts w:eastAsia="Times New Roman"/>
          <w:color w:val="000000"/>
          <w:lang w:eastAsia="en-IN" w:bidi="hi-IN"/>
        </w:rPr>
        <w:t xml:space="preserve"> prepare the detailed procedure</w:t>
      </w:r>
      <w:r w:rsidR="00667CF2" w:rsidRPr="00F602ED">
        <w:rPr>
          <w:rFonts w:eastAsia="Times New Roman"/>
          <w:color w:val="000000"/>
          <w:lang w:eastAsia="en-IN" w:bidi="hi-IN"/>
        </w:rPr>
        <w:t xml:space="preserve"> for SPRU installation</w:t>
      </w:r>
      <w:r w:rsidRPr="00F602ED">
        <w:rPr>
          <w:rFonts w:eastAsia="Times New Roman"/>
          <w:color w:val="000000"/>
          <w:lang w:eastAsia="en-IN" w:bidi="hi-IN"/>
        </w:rPr>
        <w:t>, which shall be approved by</w:t>
      </w:r>
      <w:r w:rsidR="00FA6158" w:rsidRPr="00F602ED">
        <w:rPr>
          <w:rFonts w:eastAsia="Times New Roman"/>
          <w:color w:val="000000"/>
          <w:lang w:eastAsia="en-IN" w:bidi="hi-IN"/>
        </w:rPr>
        <w:t xml:space="preserve"> </w:t>
      </w:r>
      <w:r w:rsidRPr="00F602ED">
        <w:rPr>
          <w:rFonts w:eastAsia="Times New Roman"/>
          <w:color w:val="000000"/>
          <w:lang w:eastAsia="en-IN" w:bidi="hi-IN"/>
        </w:rPr>
        <w:t xml:space="preserve">Company. SPRUs </w:t>
      </w:r>
      <w:r w:rsidRPr="00F602ED">
        <w:rPr>
          <w:rFonts w:eastAsia="Times New Roman"/>
          <w:lang w:eastAsia="en-IN" w:bidi="hi-IN"/>
        </w:rPr>
        <w:t xml:space="preserve">shall be installed in subsea Tie-in of each segment of part replacement. </w:t>
      </w:r>
    </w:p>
    <w:p w14:paraId="00243055" w14:textId="77777777" w:rsidR="008A1722" w:rsidRPr="00B92097" w:rsidRDefault="008A1722" w:rsidP="00364EA1">
      <w:pPr>
        <w:autoSpaceDE w:val="0"/>
        <w:autoSpaceDN w:val="0"/>
        <w:adjustRightInd w:val="0"/>
        <w:spacing w:after="0" w:line="240" w:lineRule="auto"/>
        <w:jc w:val="both"/>
        <w:rPr>
          <w:rFonts w:eastAsia="Times New Roman"/>
          <w:lang w:eastAsia="en-IN" w:bidi="hi-IN"/>
        </w:rPr>
      </w:pPr>
    </w:p>
    <w:p w14:paraId="5085207D" w14:textId="5C5B83EC" w:rsidR="008A1722" w:rsidRPr="00B92097" w:rsidRDefault="006A1CEB" w:rsidP="00203D46">
      <w:pPr>
        <w:pStyle w:val="ListParagraph"/>
        <w:numPr>
          <w:ilvl w:val="3"/>
          <w:numId w:val="1"/>
        </w:numPr>
        <w:autoSpaceDE w:val="0"/>
        <w:autoSpaceDN w:val="0"/>
        <w:adjustRightInd w:val="0"/>
        <w:spacing w:after="0" w:line="240" w:lineRule="auto"/>
        <w:jc w:val="both"/>
        <w:rPr>
          <w:rFonts w:eastAsia="Times New Roman"/>
          <w:lang w:eastAsia="en-IN" w:bidi="hi-IN"/>
        </w:rPr>
      </w:pPr>
      <w:r w:rsidRPr="00B92097">
        <w:rPr>
          <w:rFonts w:eastAsia="Times New Roman"/>
          <w:lang w:eastAsia="en-IN" w:bidi="hi-IN"/>
        </w:rPr>
        <w:t xml:space="preserve"> </w:t>
      </w:r>
      <w:r w:rsidR="002817F6" w:rsidRPr="00B92097">
        <w:rPr>
          <w:rFonts w:eastAsia="Times New Roman"/>
          <w:lang w:eastAsia="en-IN" w:bidi="hi-IN"/>
        </w:rPr>
        <w:t>Apart from replacement of subsea pipelines</w:t>
      </w:r>
      <w:r w:rsidR="005E4459" w:rsidRPr="00B92097">
        <w:rPr>
          <w:rFonts w:eastAsia="Times New Roman"/>
          <w:lang w:eastAsia="en-IN" w:bidi="hi-IN"/>
        </w:rPr>
        <w:t>/</w:t>
      </w:r>
      <w:r w:rsidR="009F18D8" w:rsidRPr="00B92097">
        <w:rPr>
          <w:rFonts w:eastAsia="Times New Roman"/>
          <w:lang w:eastAsia="en-IN" w:bidi="hi-IN"/>
        </w:rPr>
        <w:t>riser</w:t>
      </w:r>
      <w:r w:rsidR="000A3B81" w:rsidRPr="00B92097">
        <w:rPr>
          <w:rFonts w:eastAsia="Times New Roman"/>
          <w:lang w:eastAsia="en-IN" w:bidi="hi-IN"/>
        </w:rPr>
        <w:t xml:space="preserve">, removal and dispose-off of </w:t>
      </w:r>
      <w:r w:rsidR="00AE50DD" w:rsidRPr="00B92097">
        <w:rPr>
          <w:rFonts w:eastAsia="Times New Roman"/>
          <w:lang w:eastAsia="en-IN" w:bidi="hi-IN"/>
        </w:rPr>
        <w:t xml:space="preserve">redundant </w:t>
      </w:r>
      <w:r w:rsidR="000A3B81" w:rsidRPr="00B92097">
        <w:rPr>
          <w:rFonts w:eastAsia="Times New Roman"/>
          <w:lang w:eastAsia="en-IN" w:bidi="hi-IN"/>
        </w:rPr>
        <w:t xml:space="preserve">risers </w:t>
      </w:r>
      <w:r w:rsidR="002817F6" w:rsidRPr="00B92097">
        <w:rPr>
          <w:rFonts w:eastAsia="Times New Roman"/>
          <w:lang w:eastAsia="en-IN" w:bidi="hi-IN"/>
        </w:rPr>
        <w:t xml:space="preserve">(along with two pipe lengths of pipeline with each riser) are under the scope of </w:t>
      </w:r>
      <w:r w:rsidR="000A3B81" w:rsidRPr="00B92097">
        <w:rPr>
          <w:rFonts w:eastAsia="Times New Roman"/>
          <w:lang w:eastAsia="en-IN" w:bidi="hi-IN"/>
        </w:rPr>
        <w:t>contractor</w:t>
      </w:r>
      <w:r w:rsidR="002817F6" w:rsidRPr="00B92097">
        <w:rPr>
          <w:rFonts w:eastAsia="Times New Roman"/>
          <w:lang w:eastAsia="en-IN" w:bidi="hi-IN"/>
        </w:rPr>
        <w:t>.</w:t>
      </w:r>
    </w:p>
    <w:p w14:paraId="0EC0AFDD" w14:textId="77777777" w:rsidR="004F4623" w:rsidRPr="00F602ED" w:rsidRDefault="004F4623" w:rsidP="00F602ED">
      <w:pPr>
        <w:autoSpaceDE w:val="0"/>
        <w:autoSpaceDN w:val="0"/>
        <w:adjustRightInd w:val="0"/>
        <w:spacing w:after="0" w:line="240" w:lineRule="auto"/>
        <w:jc w:val="both"/>
        <w:rPr>
          <w:rFonts w:eastAsia="Times New Roman"/>
          <w:b/>
          <w:strike/>
          <w:u w:val="single"/>
          <w:lang w:eastAsia="en-IN" w:bidi="hi-IN"/>
        </w:rPr>
      </w:pPr>
    </w:p>
    <w:p w14:paraId="096087B0" w14:textId="77777777" w:rsidR="004F4623" w:rsidRPr="00B92097" w:rsidRDefault="004F4623" w:rsidP="00FF1373">
      <w:pPr>
        <w:pStyle w:val="ListParagraph"/>
        <w:autoSpaceDE w:val="0"/>
        <w:autoSpaceDN w:val="0"/>
        <w:adjustRightInd w:val="0"/>
        <w:spacing w:after="0" w:line="240" w:lineRule="auto"/>
        <w:ind w:left="851"/>
        <w:jc w:val="both"/>
        <w:rPr>
          <w:rFonts w:eastAsia="Times New Roman"/>
          <w:lang w:eastAsia="en-IN" w:bidi="hi-IN"/>
        </w:rPr>
      </w:pPr>
    </w:p>
    <w:p w14:paraId="4C0B6776" w14:textId="77777777" w:rsidR="00FF1373" w:rsidRPr="00B92097" w:rsidRDefault="00FF1373" w:rsidP="00FF1373">
      <w:pPr>
        <w:pStyle w:val="ListParagraph"/>
        <w:autoSpaceDE w:val="0"/>
        <w:autoSpaceDN w:val="0"/>
        <w:adjustRightInd w:val="0"/>
        <w:spacing w:after="0" w:line="240" w:lineRule="auto"/>
        <w:ind w:left="851"/>
        <w:jc w:val="both"/>
        <w:rPr>
          <w:rFonts w:eastAsia="Times New Roman"/>
          <w:lang w:eastAsia="en-IN" w:bidi="hi-IN"/>
        </w:rPr>
      </w:pPr>
    </w:p>
    <w:p w14:paraId="3C1EEB89" w14:textId="3A8F0B18" w:rsidR="00D97FF4" w:rsidRPr="00B92097" w:rsidRDefault="00D97FF4" w:rsidP="00E26A13">
      <w:pPr>
        <w:pStyle w:val="ListParagraph"/>
        <w:numPr>
          <w:ilvl w:val="1"/>
          <w:numId w:val="1"/>
        </w:numPr>
        <w:spacing w:after="0"/>
        <w:ind w:left="567" w:hanging="425"/>
        <w:jc w:val="both"/>
        <w:rPr>
          <w:rFonts w:eastAsia="Times New Roman"/>
          <w:b/>
          <w:lang w:eastAsia="en-IN" w:bidi="hi-IN"/>
        </w:rPr>
      </w:pPr>
      <w:r w:rsidRPr="00B92097">
        <w:rPr>
          <w:rFonts w:eastAsia="Times New Roman"/>
          <w:b/>
          <w:lang w:eastAsia="en-IN" w:bidi="hi-IN"/>
        </w:rPr>
        <w:t>DESCRIPTION OF FACILITIES MODIFICATIONS ON EXISTING WELL/PROCESS PLATFORMS</w:t>
      </w:r>
    </w:p>
    <w:p w14:paraId="7569D753" w14:textId="77777777" w:rsidR="00D97FF4" w:rsidRPr="00B92097" w:rsidRDefault="00D97FF4" w:rsidP="00D97FF4">
      <w:pPr>
        <w:pStyle w:val="ListParagraph"/>
        <w:spacing w:after="0"/>
        <w:ind w:left="851"/>
        <w:jc w:val="both"/>
        <w:rPr>
          <w:rFonts w:eastAsia="Times New Roman"/>
          <w:b/>
          <w:lang w:eastAsia="en-IN" w:bidi="hi-IN"/>
        </w:rPr>
      </w:pPr>
    </w:p>
    <w:p w14:paraId="2C50C2CB" w14:textId="0DB8FACF" w:rsidR="00D97FF4" w:rsidRPr="00B92097" w:rsidRDefault="00D97FF4" w:rsidP="00E26A13">
      <w:pPr>
        <w:pStyle w:val="ListParagraph"/>
        <w:numPr>
          <w:ilvl w:val="2"/>
          <w:numId w:val="1"/>
        </w:numPr>
        <w:spacing w:after="0"/>
        <w:ind w:left="851" w:hanging="567"/>
        <w:jc w:val="both"/>
        <w:rPr>
          <w:rFonts w:eastAsia="Times New Roman"/>
          <w:b/>
          <w:lang w:eastAsia="en-IN" w:bidi="hi-IN"/>
        </w:rPr>
      </w:pPr>
      <w:r w:rsidRPr="00B92097">
        <w:rPr>
          <w:rFonts w:eastAsia="Times New Roman"/>
          <w:b/>
          <w:lang w:eastAsia="en-IN" w:bidi="hi-IN"/>
        </w:rPr>
        <w:t>GENERAL</w:t>
      </w:r>
    </w:p>
    <w:p w14:paraId="73B70FFD" w14:textId="77777777" w:rsidR="00D97FF4" w:rsidRPr="00B92097" w:rsidRDefault="00D97FF4" w:rsidP="00D97FF4">
      <w:pPr>
        <w:spacing w:after="0"/>
        <w:jc w:val="both"/>
        <w:rPr>
          <w:rFonts w:eastAsia="Times New Roman"/>
          <w:b/>
          <w:lang w:eastAsia="en-IN" w:bidi="hi-IN"/>
        </w:rPr>
      </w:pPr>
    </w:p>
    <w:p w14:paraId="0DC7CAD7" w14:textId="267E0BB4" w:rsidR="00E26A13" w:rsidRPr="00B92097" w:rsidRDefault="00A8674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92097">
        <w:rPr>
          <w:rFonts w:eastAsia="Times New Roman"/>
          <w:lang w:eastAsia="en-IN" w:bidi="hi-IN"/>
        </w:rPr>
        <w:t xml:space="preserve">This section of the Bid Document gives description of the basic requirement and criteria for the modifications </w:t>
      </w:r>
      <w:r w:rsidR="001B1F6C" w:rsidRPr="00B92097">
        <w:rPr>
          <w:rFonts w:eastAsia="Times New Roman"/>
          <w:lang w:eastAsia="en-IN" w:bidi="hi-IN"/>
        </w:rPr>
        <w:t>required for installation of riser.</w:t>
      </w:r>
      <w:r w:rsidRPr="00B92097">
        <w:rPr>
          <w:rFonts w:eastAsia="Times New Roman"/>
          <w:lang w:eastAsia="en-IN" w:bidi="hi-IN"/>
        </w:rPr>
        <w:t xml:space="preserve"> It shall be Contractor’s responsibility to carry out survey, fabricate, transport, install, hook-up, test, pre-commission, start-up &amp; commission including flushing and cleaning of the complete </w:t>
      </w:r>
      <w:r w:rsidR="001B1F6C" w:rsidRPr="00B92097">
        <w:rPr>
          <w:rFonts w:eastAsia="Times New Roman"/>
          <w:lang w:eastAsia="en-IN" w:bidi="hi-IN"/>
        </w:rPr>
        <w:t xml:space="preserve">pipeline riser </w:t>
      </w:r>
      <w:r w:rsidRPr="00B92097">
        <w:rPr>
          <w:rFonts w:eastAsia="Times New Roman"/>
          <w:lang w:eastAsia="en-IN" w:bidi="hi-IN"/>
        </w:rPr>
        <w:t>systems and whatever is necessary to take up and carry out the required modifications in shortest possible time in a safe manner. It is an essential requirement that the shutdown of the existing platforms is reduced to absolutely minimum. The Contractor shall be responsible for devising methods and developing detailed procedures to realize this objective and carry out the modifications in an orderly manner without obstructing operations and maintenance of existing facilities. All details and procedures shall be subject to Company’s approval.</w:t>
      </w:r>
    </w:p>
    <w:p w14:paraId="6B81610B" w14:textId="31FE9552" w:rsidR="00E26A13" w:rsidRPr="00B92097" w:rsidRDefault="00A8674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92097">
        <w:rPr>
          <w:rFonts w:eastAsia="Times New Roman"/>
          <w:lang w:eastAsia="en-IN" w:bidi="hi-IN"/>
        </w:rPr>
        <w:t>The modification works require cutting, welding, fabrication etc. and other hot works on the existing platforms/ facilities. The Contractor shall obtain hot work permits from the Company prior to taking up any hot work on existing well/ platforms.</w:t>
      </w:r>
    </w:p>
    <w:p w14:paraId="36487A2D" w14:textId="77777777" w:rsidR="00E26A13" w:rsidRPr="00B92097" w:rsidRDefault="00A8674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92097">
        <w:rPr>
          <w:rFonts w:eastAsia="Times New Roman"/>
          <w:lang w:eastAsia="en-IN" w:bidi="hi-IN"/>
        </w:rPr>
        <w:t>Contractor shall update existing as-built drawings for the intended modifications. Wherever as-built drawings of existing facilities are not available, Contractor shall develop drawings for the intended modifications inclusive of nearby identifiable facilities and update them to an as-built status.</w:t>
      </w:r>
    </w:p>
    <w:p w14:paraId="49B26D16" w14:textId="179AF42F" w:rsidR="00E26A13" w:rsidRPr="00B92097" w:rsidRDefault="00A8674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92097">
        <w:rPr>
          <w:rFonts w:eastAsia="Times New Roman"/>
          <w:lang w:eastAsia="en-IN" w:bidi="hi-IN"/>
        </w:rPr>
        <w:t>Contractor shall ensure that the design and modification works shall meet the</w:t>
      </w:r>
      <w:r w:rsidR="00D06F63" w:rsidRPr="00B92097">
        <w:rPr>
          <w:rFonts w:eastAsia="Times New Roman"/>
          <w:lang w:eastAsia="en-IN" w:bidi="hi-IN"/>
        </w:rPr>
        <w:t xml:space="preserve"> </w:t>
      </w:r>
      <w:r w:rsidRPr="00B92097">
        <w:rPr>
          <w:rFonts w:eastAsia="Times New Roman"/>
          <w:lang w:eastAsia="en-IN" w:bidi="hi-IN"/>
        </w:rPr>
        <w:t>relevant codes and standards requirements. A typical list of applicable codes is included in</w:t>
      </w:r>
      <w:r w:rsidR="00D06F63" w:rsidRPr="00B92097">
        <w:rPr>
          <w:rFonts w:eastAsia="Times New Roman"/>
          <w:lang w:eastAsia="en-IN" w:bidi="hi-IN"/>
        </w:rPr>
        <w:t xml:space="preserve"> </w:t>
      </w:r>
      <w:r w:rsidRPr="00B92097">
        <w:rPr>
          <w:rFonts w:eastAsia="Times New Roman"/>
          <w:lang w:eastAsia="en-IN" w:bidi="hi-IN"/>
        </w:rPr>
        <w:t>this Bid Package. This, however, cannot be taken as an exhaustive list and various codes</w:t>
      </w:r>
      <w:r w:rsidR="00D06F63" w:rsidRPr="00B92097">
        <w:rPr>
          <w:rFonts w:eastAsia="Times New Roman"/>
          <w:lang w:eastAsia="en-IN" w:bidi="hi-IN"/>
        </w:rPr>
        <w:t xml:space="preserve"> </w:t>
      </w:r>
      <w:r w:rsidRPr="00B92097">
        <w:rPr>
          <w:rFonts w:eastAsia="Times New Roman"/>
          <w:lang w:eastAsia="en-IN" w:bidi="hi-IN"/>
        </w:rPr>
        <w:t>and standards as mentioned in functional specifications as well as those applicable as per</w:t>
      </w:r>
      <w:r w:rsidR="00D06F63" w:rsidRPr="00B92097">
        <w:rPr>
          <w:rFonts w:eastAsia="Times New Roman"/>
          <w:lang w:eastAsia="en-IN" w:bidi="hi-IN"/>
        </w:rPr>
        <w:t xml:space="preserve"> </w:t>
      </w:r>
      <w:r w:rsidRPr="00B92097">
        <w:rPr>
          <w:rFonts w:eastAsia="Times New Roman"/>
          <w:lang w:eastAsia="en-IN" w:bidi="hi-IN"/>
        </w:rPr>
        <w:t>good engineering practices shall also form the basis and shall have to be followed</w:t>
      </w:r>
      <w:r w:rsidR="00D06F63" w:rsidRPr="00B92097">
        <w:rPr>
          <w:rFonts w:eastAsia="Times New Roman"/>
          <w:lang w:eastAsia="en-IN" w:bidi="hi-IN"/>
        </w:rPr>
        <w:t xml:space="preserve"> </w:t>
      </w:r>
      <w:r w:rsidRPr="00B92097">
        <w:rPr>
          <w:rFonts w:eastAsia="Times New Roman"/>
          <w:lang w:eastAsia="en-IN" w:bidi="hi-IN"/>
        </w:rPr>
        <w:t>by the Contractor in consultation with Company/ Company’s engineering</w:t>
      </w:r>
      <w:r w:rsidR="00D06F63" w:rsidRPr="00B92097">
        <w:rPr>
          <w:rFonts w:eastAsia="Times New Roman"/>
          <w:lang w:eastAsia="en-IN" w:bidi="hi-IN"/>
        </w:rPr>
        <w:t xml:space="preserve"> </w:t>
      </w:r>
      <w:r w:rsidRPr="00B92097">
        <w:rPr>
          <w:rFonts w:eastAsia="Times New Roman"/>
          <w:lang w:eastAsia="en-IN" w:bidi="hi-IN"/>
        </w:rPr>
        <w:t>consultant.</w:t>
      </w:r>
    </w:p>
    <w:p w14:paraId="6C340397" w14:textId="39DBDB59" w:rsidR="00E26A13" w:rsidRPr="00B92097" w:rsidRDefault="00A8674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92097">
        <w:rPr>
          <w:rFonts w:eastAsia="Times New Roman"/>
          <w:lang w:eastAsia="en-IN" w:bidi="hi-IN"/>
        </w:rPr>
        <w:t>The Contractor shall be responsible for preparing a detailed procedure for execution of the</w:t>
      </w:r>
      <w:r w:rsidR="00D06F63" w:rsidRPr="00B92097">
        <w:rPr>
          <w:rFonts w:eastAsia="Times New Roman"/>
          <w:lang w:eastAsia="en-IN" w:bidi="hi-IN"/>
        </w:rPr>
        <w:t xml:space="preserve"> </w:t>
      </w:r>
      <w:r w:rsidRPr="00B92097">
        <w:rPr>
          <w:rFonts w:eastAsia="Times New Roman"/>
          <w:lang w:eastAsia="en-IN" w:bidi="hi-IN"/>
        </w:rPr>
        <w:t>Modification Works which shall be approved by the Company. The Contractor shall</w:t>
      </w:r>
      <w:r w:rsidR="00D06F63" w:rsidRPr="00B92097">
        <w:rPr>
          <w:rFonts w:eastAsia="Times New Roman"/>
          <w:lang w:eastAsia="en-IN" w:bidi="hi-IN"/>
        </w:rPr>
        <w:t xml:space="preserve"> </w:t>
      </w:r>
      <w:r w:rsidRPr="00B92097">
        <w:rPr>
          <w:rFonts w:eastAsia="Times New Roman"/>
          <w:lang w:eastAsia="en-IN" w:bidi="hi-IN"/>
        </w:rPr>
        <w:t>develop and execute the modification works by using prefabricated piping spools, to the</w:t>
      </w:r>
      <w:r w:rsidR="00D06F63" w:rsidRPr="00B92097">
        <w:rPr>
          <w:rFonts w:eastAsia="Times New Roman"/>
          <w:lang w:eastAsia="en-IN" w:bidi="hi-IN"/>
        </w:rPr>
        <w:t xml:space="preserve"> </w:t>
      </w:r>
      <w:r w:rsidRPr="00B92097">
        <w:rPr>
          <w:rFonts w:eastAsia="Times New Roman"/>
          <w:lang w:eastAsia="en-IN" w:bidi="hi-IN"/>
        </w:rPr>
        <w:t>maximum extent possible to keep the shutdown of existing well/ process platforms to</w:t>
      </w:r>
      <w:r w:rsidR="00D06F63" w:rsidRPr="00B92097">
        <w:rPr>
          <w:rFonts w:eastAsia="Times New Roman"/>
          <w:lang w:eastAsia="en-IN" w:bidi="hi-IN"/>
        </w:rPr>
        <w:t xml:space="preserve"> </w:t>
      </w:r>
      <w:r w:rsidRPr="00B92097">
        <w:rPr>
          <w:rFonts w:eastAsia="Times New Roman"/>
          <w:lang w:eastAsia="en-IN" w:bidi="hi-IN"/>
        </w:rPr>
        <w:t>absolutely minimum. The Contractor shall give at least thirty (30) days’ notice in writing to</w:t>
      </w:r>
      <w:r w:rsidR="00D06F63" w:rsidRPr="00B92097">
        <w:rPr>
          <w:rFonts w:eastAsia="Times New Roman"/>
          <w:lang w:eastAsia="en-IN" w:bidi="hi-IN"/>
        </w:rPr>
        <w:t xml:space="preserve"> </w:t>
      </w:r>
      <w:r w:rsidRPr="00B92097">
        <w:rPr>
          <w:rFonts w:eastAsia="Times New Roman"/>
          <w:lang w:eastAsia="en-IN" w:bidi="hi-IN"/>
        </w:rPr>
        <w:t>the Company prior to taking up any Modification Works. The Company reserves the right</w:t>
      </w:r>
      <w:r w:rsidR="00D06F63" w:rsidRPr="00B92097">
        <w:rPr>
          <w:rFonts w:eastAsia="Times New Roman"/>
          <w:lang w:eastAsia="en-IN" w:bidi="hi-IN"/>
        </w:rPr>
        <w:t xml:space="preserve"> </w:t>
      </w:r>
      <w:r w:rsidRPr="00B92097">
        <w:rPr>
          <w:rFonts w:eastAsia="Times New Roman"/>
          <w:lang w:eastAsia="en-IN" w:bidi="hi-IN"/>
        </w:rPr>
        <w:t xml:space="preserve">to alter </w:t>
      </w:r>
      <w:r w:rsidRPr="00B92097">
        <w:rPr>
          <w:rFonts w:eastAsia="Times New Roman"/>
          <w:lang w:eastAsia="en-IN" w:bidi="hi-IN"/>
        </w:rPr>
        <w:lastRenderedPageBreak/>
        <w:t>dates for modifications to meet their production targets and other requirements.</w:t>
      </w:r>
      <w:r w:rsidR="00D06F63" w:rsidRPr="00B92097">
        <w:rPr>
          <w:rFonts w:eastAsia="Times New Roman"/>
          <w:lang w:eastAsia="en-IN" w:bidi="hi-IN"/>
        </w:rPr>
        <w:t xml:space="preserve"> </w:t>
      </w:r>
      <w:r w:rsidRPr="00B92097">
        <w:rPr>
          <w:rFonts w:eastAsia="Times New Roman"/>
          <w:lang w:eastAsia="en-IN" w:bidi="hi-IN"/>
        </w:rPr>
        <w:t>The Contractor shall collect the data/ information, if any, from</w:t>
      </w:r>
      <w:r w:rsidR="00D06F63" w:rsidRPr="00B92097">
        <w:rPr>
          <w:rFonts w:eastAsia="Times New Roman"/>
          <w:lang w:eastAsia="en-IN" w:bidi="hi-IN"/>
        </w:rPr>
        <w:t xml:space="preserve"> </w:t>
      </w:r>
      <w:r w:rsidRPr="00B92097">
        <w:rPr>
          <w:rFonts w:eastAsia="Times New Roman"/>
          <w:lang w:eastAsia="en-IN" w:bidi="hi-IN"/>
        </w:rPr>
        <w:t xml:space="preserve">work sites during pre-engineering and pre-construction surveys. </w:t>
      </w:r>
    </w:p>
    <w:p w14:paraId="3317FCCE" w14:textId="6EB69093" w:rsidR="00A86742" w:rsidRPr="00B92097" w:rsidRDefault="001B1F6C"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92097">
        <w:rPr>
          <w:rFonts w:eastAsia="Times New Roman"/>
          <w:lang w:eastAsia="en-IN" w:bidi="hi-IN"/>
        </w:rPr>
        <w:t>I</w:t>
      </w:r>
      <w:r w:rsidR="00A86742" w:rsidRPr="00B92097">
        <w:rPr>
          <w:rFonts w:eastAsia="Times New Roman"/>
          <w:lang w:eastAsia="en-IN" w:bidi="hi-IN"/>
        </w:rPr>
        <w:t>n case, testing/ pre- commissioning requirement</w:t>
      </w:r>
      <w:r w:rsidR="00D06F63" w:rsidRPr="00B92097">
        <w:rPr>
          <w:rFonts w:eastAsia="Times New Roman"/>
          <w:lang w:eastAsia="en-IN" w:bidi="hi-IN"/>
        </w:rPr>
        <w:t xml:space="preserve"> </w:t>
      </w:r>
      <w:r w:rsidR="00A86742" w:rsidRPr="00B92097">
        <w:rPr>
          <w:rFonts w:eastAsia="Times New Roman"/>
          <w:lang w:eastAsia="en-IN" w:bidi="hi-IN"/>
        </w:rPr>
        <w:t>necessitates part inclusion of existing facilities, same shall be considered as included under</w:t>
      </w:r>
      <w:r w:rsidR="00D06F63" w:rsidRPr="00B92097">
        <w:rPr>
          <w:rFonts w:eastAsia="Times New Roman"/>
          <w:lang w:eastAsia="en-IN" w:bidi="hi-IN"/>
        </w:rPr>
        <w:t xml:space="preserve"> </w:t>
      </w:r>
      <w:r w:rsidR="00A86742" w:rsidRPr="00B92097">
        <w:rPr>
          <w:rFonts w:eastAsia="Times New Roman"/>
          <w:lang w:eastAsia="en-IN" w:bidi="hi-IN"/>
        </w:rPr>
        <w:t>testing/ commissioning scope of work. All such pre- commissioning activities shall be</w:t>
      </w:r>
      <w:r w:rsidR="00D06F63" w:rsidRPr="00B92097">
        <w:rPr>
          <w:rFonts w:eastAsia="Times New Roman"/>
          <w:lang w:eastAsia="en-IN" w:bidi="hi-IN"/>
        </w:rPr>
        <w:t xml:space="preserve"> </w:t>
      </w:r>
      <w:r w:rsidR="00A86742" w:rsidRPr="00B92097">
        <w:rPr>
          <w:rFonts w:eastAsia="Times New Roman"/>
          <w:lang w:eastAsia="en-IN" w:bidi="hi-IN"/>
        </w:rPr>
        <w:t>witnessed by the Company for their satisfactory completion.</w:t>
      </w:r>
    </w:p>
    <w:p w14:paraId="368361BA" w14:textId="77777777" w:rsidR="00A86742" w:rsidRPr="00D13B7C" w:rsidRDefault="00A86742" w:rsidP="00D06F63">
      <w:pPr>
        <w:pStyle w:val="ListParagraph"/>
        <w:autoSpaceDE w:val="0"/>
        <w:autoSpaceDN w:val="0"/>
        <w:adjustRightInd w:val="0"/>
        <w:spacing w:after="0" w:line="240" w:lineRule="auto"/>
        <w:ind w:left="1211"/>
        <w:jc w:val="both"/>
        <w:rPr>
          <w:rFonts w:eastAsia="Times New Roman"/>
          <w:color w:val="FF0000"/>
          <w:lang w:eastAsia="en-IN" w:bidi="hi-IN"/>
        </w:rPr>
      </w:pPr>
    </w:p>
    <w:p w14:paraId="120961D6" w14:textId="77777777" w:rsidR="00D1617F" w:rsidRPr="00D13B7C" w:rsidRDefault="00D1617F" w:rsidP="00154D3C">
      <w:pPr>
        <w:autoSpaceDE w:val="0"/>
        <w:autoSpaceDN w:val="0"/>
        <w:adjustRightInd w:val="0"/>
        <w:spacing w:after="0" w:line="240" w:lineRule="auto"/>
        <w:jc w:val="both"/>
        <w:rPr>
          <w:rFonts w:eastAsia="Times New Roman"/>
          <w:color w:val="FF0000"/>
          <w:lang w:eastAsia="en-IN" w:bidi="hi-IN"/>
        </w:rPr>
      </w:pPr>
    </w:p>
    <w:p w14:paraId="59724E81" w14:textId="10ADB4C7" w:rsidR="00154D3C" w:rsidRPr="00B51EDA" w:rsidRDefault="00154D3C" w:rsidP="00B71A8F">
      <w:pPr>
        <w:pStyle w:val="ListParagraph"/>
        <w:numPr>
          <w:ilvl w:val="3"/>
          <w:numId w:val="1"/>
        </w:numPr>
        <w:spacing w:after="0"/>
        <w:jc w:val="both"/>
        <w:rPr>
          <w:rFonts w:eastAsia="Times New Roman"/>
          <w:b/>
          <w:lang w:eastAsia="en-IN" w:bidi="hi-IN"/>
        </w:rPr>
      </w:pPr>
      <w:r w:rsidRPr="00B51EDA">
        <w:rPr>
          <w:rFonts w:eastAsia="Times New Roman"/>
          <w:b/>
          <w:lang w:eastAsia="en-IN" w:bidi="hi-IN"/>
        </w:rPr>
        <w:t>FLUSHING AND PURGING</w:t>
      </w:r>
    </w:p>
    <w:p w14:paraId="6EF98FCC" w14:textId="77777777" w:rsidR="00A556D8" w:rsidRPr="00B51EDA" w:rsidRDefault="00A556D8" w:rsidP="00A556D8">
      <w:pPr>
        <w:spacing w:after="0"/>
        <w:jc w:val="both"/>
        <w:rPr>
          <w:rFonts w:eastAsia="Times New Roman"/>
          <w:b/>
          <w:lang w:eastAsia="en-IN" w:bidi="hi-IN"/>
        </w:rPr>
      </w:pPr>
    </w:p>
    <w:p w14:paraId="39896B46" w14:textId="77777777" w:rsidR="00FD5600" w:rsidRPr="00B51EDA" w:rsidRDefault="00A556D8"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51EDA">
        <w:rPr>
          <w:rFonts w:eastAsia="Times New Roman"/>
          <w:lang w:eastAsia="en-IN" w:bidi="hi-IN"/>
        </w:rPr>
        <w:t xml:space="preserve">Upon acceptance of the procedures proposed by the Contractor and as per mutually agreed schedule (Refer –Volume 1), the Company will shut down and de-pressurize the affected systems or a part of it, if required, on existing well/ process platforms and hand it over to the Contractor for </w:t>
      </w:r>
      <w:r w:rsidR="00C847B9" w:rsidRPr="00B51EDA">
        <w:rPr>
          <w:rFonts w:eastAsia="Times New Roman"/>
          <w:lang w:eastAsia="en-IN" w:bidi="hi-IN"/>
        </w:rPr>
        <w:t>execution of modification works.</w:t>
      </w:r>
    </w:p>
    <w:p w14:paraId="6BC72700" w14:textId="77777777" w:rsidR="00FD5600" w:rsidRPr="00B51EDA" w:rsidRDefault="00A556D8"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51EDA">
        <w:rPr>
          <w:rFonts w:eastAsia="Times New Roman"/>
          <w:lang w:eastAsia="en-IN" w:bidi="hi-IN"/>
        </w:rPr>
        <w:t>The Contractor shall be fully responsible for flushing, cleaning and purging of the system including supply of all skillets, gaskets, blinds, chemicals, etc. and making it gas free and whatever required to take up the modification jobs from safety considerations. The Contractor shall make adequate provisions for steaming the hydrocarbon systems for making them oil / gas free.</w:t>
      </w:r>
    </w:p>
    <w:p w14:paraId="47DEA763" w14:textId="77777777" w:rsidR="00FD5600" w:rsidRPr="00B51EDA" w:rsidRDefault="003A049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51EDA">
        <w:rPr>
          <w:rFonts w:eastAsia="Times New Roman"/>
          <w:lang w:eastAsia="en-IN" w:bidi="hi-IN"/>
        </w:rPr>
        <w:t>The flushing, cleaning and purging operations shall be done under the supervision of the Company’s Representative and procedures and subject to approval by the Company. Supply of the media /fluids required for flushing, cleaning and purging shall be the responsibility of the Contractor. The media / fluids for flushing shall be the conventional media / fluids used for hydrocarbon flushing, cleaning and purging. The flushing medium fluid to be used shall be subject to approval of the Company.</w:t>
      </w:r>
    </w:p>
    <w:p w14:paraId="2F6C4C51" w14:textId="77777777" w:rsidR="00FD5600" w:rsidRPr="00B51EDA" w:rsidRDefault="003A049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51EDA">
        <w:rPr>
          <w:rFonts w:eastAsia="Times New Roman"/>
          <w:lang w:eastAsia="en-IN" w:bidi="hi-IN"/>
        </w:rPr>
        <w:t>The Contractor shall develop installation techniques requiring minimum/ partial shutdown of existing well/ process platforms. As far as practicable, the modifications shall be done using the existing flanged connections</w:t>
      </w:r>
      <w:r w:rsidR="00A93697" w:rsidRPr="00B51EDA">
        <w:rPr>
          <w:rFonts w:eastAsia="Times New Roman"/>
          <w:lang w:eastAsia="en-IN" w:bidi="hi-IN"/>
        </w:rPr>
        <w:t xml:space="preserve"> </w:t>
      </w:r>
      <w:r w:rsidRPr="00B51EDA">
        <w:rPr>
          <w:rFonts w:eastAsia="Times New Roman"/>
          <w:lang w:eastAsia="en-IN" w:bidi="hi-IN"/>
        </w:rPr>
        <w:t>/ spool pieces, if any, spared by the Company, to minimize cutting and welding on the platforms. In case a spool piece is modified for providing hook-up connection, an additional similar size connection along with valve and blind flange shall also be provided. All bolting material and gaskets removed by the Contractor for carrying out modifications and /or hydrostatic testing shall be replaced with new materials supplied by the Contractor as part of his firm scope of work.</w:t>
      </w:r>
    </w:p>
    <w:p w14:paraId="296E7854" w14:textId="77777777" w:rsidR="00FD5600" w:rsidRPr="00B51EDA" w:rsidRDefault="00970E0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51EDA">
        <w:rPr>
          <w:rFonts w:eastAsia="Times New Roman"/>
          <w:lang w:eastAsia="en-IN" w:bidi="hi-IN"/>
        </w:rPr>
        <w:t>Contractor shall be fully responsible during the entire duration of the execution of the modification for any damage caused to the existing facilities. In case any damage is taken place during the modifications work, the Contractor shall repair or replace the same with new equipment/facilities at no cost to the Company. All such works shall be carried out immediately.</w:t>
      </w:r>
    </w:p>
    <w:p w14:paraId="35454BE0" w14:textId="77777777" w:rsidR="00FD5600" w:rsidRPr="00B51EDA" w:rsidRDefault="00970E0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51EDA">
        <w:rPr>
          <w:rFonts w:eastAsia="Times New Roman"/>
          <w:lang w:eastAsia="en-IN" w:bidi="hi-IN"/>
        </w:rPr>
        <w:t>Any item, which is removed for modification works and not re-used, shall be handed over by the Contractor to the Company on designated supply vessels at offshore as per Company’s instructions. All items requiring re-use shall be re-installed by the Contractor as his firm scope of work.</w:t>
      </w:r>
    </w:p>
    <w:p w14:paraId="76BA9BA2" w14:textId="77777777" w:rsidR="00FD5600" w:rsidRPr="00B51EDA" w:rsidRDefault="00970E02" w:rsidP="0066515C">
      <w:pPr>
        <w:pStyle w:val="ListParagraph"/>
        <w:numPr>
          <w:ilvl w:val="0"/>
          <w:numId w:val="2"/>
        </w:numPr>
        <w:autoSpaceDE w:val="0"/>
        <w:autoSpaceDN w:val="0"/>
        <w:adjustRightInd w:val="0"/>
        <w:spacing w:after="0" w:line="240" w:lineRule="auto"/>
        <w:ind w:left="709" w:hanging="283"/>
        <w:jc w:val="both"/>
        <w:rPr>
          <w:rFonts w:eastAsia="Times New Roman"/>
          <w:lang w:eastAsia="en-IN" w:bidi="hi-IN"/>
        </w:rPr>
      </w:pPr>
      <w:r w:rsidRPr="00B51EDA">
        <w:rPr>
          <w:rFonts w:eastAsia="Times New Roman"/>
          <w:lang w:eastAsia="en-IN" w:bidi="hi-IN"/>
        </w:rPr>
        <w:t>Since the existing well/ process platforms are operational, the Contractor shall endeavour to plan and execute his work in such a manner that hot work and existing well/ process platforms’ shut down requirement are kept to the minimum. In any case, the Contractor shall give sufficient notice and obtain prior permission from the Company for hot work or shut down of the existing well/ process platforms. Hot work permits or shutdown may be refused by the Company, if in its opinion the work can be carried out without such needs. The company also reserves its right to make some adjustments in the working time / dates for such hot works / platform shutdown in order to meet its own exigencies.</w:t>
      </w:r>
    </w:p>
    <w:p w14:paraId="4DA318C2" w14:textId="77777777" w:rsidR="003F4863" w:rsidRPr="00B51EDA" w:rsidRDefault="003F4863" w:rsidP="003F4863">
      <w:pPr>
        <w:autoSpaceDE w:val="0"/>
        <w:autoSpaceDN w:val="0"/>
        <w:adjustRightInd w:val="0"/>
        <w:spacing w:after="0" w:line="240" w:lineRule="auto"/>
        <w:jc w:val="both"/>
        <w:rPr>
          <w:rFonts w:eastAsia="Times New Roman"/>
          <w:lang w:eastAsia="en-IN" w:bidi="hi-IN"/>
        </w:rPr>
      </w:pPr>
    </w:p>
    <w:p w14:paraId="247A0FB7" w14:textId="6080E494" w:rsidR="003F4863" w:rsidRPr="00B51EDA" w:rsidRDefault="003F4863" w:rsidP="00B71A8F">
      <w:pPr>
        <w:pStyle w:val="ListParagraph"/>
        <w:numPr>
          <w:ilvl w:val="3"/>
          <w:numId w:val="1"/>
        </w:numPr>
        <w:spacing w:after="0"/>
        <w:jc w:val="both"/>
        <w:rPr>
          <w:rFonts w:eastAsia="Times New Roman"/>
          <w:b/>
          <w:lang w:eastAsia="en-IN" w:bidi="hi-IN"/>
        </w:rPr>
      </w:pPr>
      <w:r w:rsidRPr="00B51EDA">
        <w:rPr>
          <w:rFonts w:eastAsia="Times New Roman"/>
          <w:b/>
          <w:lang w:eastAsia="en-IN" w:bidi="hi-IN"/>
        </w:rPr>
        <w:t>SAFETY STUDY</w:t>
      </w:r>
    </w:p>
    <w:p w14:paraId="3CD7F8D4" w14:textId="77777777" w:rsidR="003F4863" w:rsidRPr="00B92097" w:rsidRDefault="003F4863" w:rsidP="003F4863">
      <w:pPr>
        <w:spacing w:after="0"/>
        <w:jc w:val="both"/>
        <w:rPr>
          <w:rFonts w:eastAsia="Times New Roman"/>
          <w:b/>
          <w:lang w:eastAsia="en-IN" w:bidi="hi-IN"/>
        </w:rPr>
      </w:pPr>
    </w:p>
    <w:p w14:paraId="4F7E7E41" w14:textId="77777777" w:rsidR="001B6D1E" w:rsidRDefault="003F4863" w:rsidP="00B54AB2">
      <w:pPr>
        <w:pStyle w:val="ListParagraph"/>
        <w:autoSpaceDE w:val="0"/>
        <w:autoSpaceDN w:val="0"/>
        <w:adjustRightInd w:val="0"/>
        <w:spacing w:after="0" w:line="240" w:lineRule="auto"/>
        <w:ind w:left="709"/>
        <w:jc w:val="both"/>
        <w:rPr>
          <w:rFonts w:eastAsia="Times New Roman"/>
          <w:lang w:eastAsia="en-IN" w:bidi="hi-IN"/>
        </w:rPr>
      </w:pPr>
      <w:r w:rsidRPr="00B92097">
        <w:rPr>
          <w:rFonts w:eastAsia="Times New Roman"/>
          <w:lang w:eastAsia="en-IN" w:bidi="hi-IN"/>
        </w:rPr>
        <w:t>Contractor shall engage an internationally reputed third party agency having expertise in carrying out CHAZOP, HAZID, HAZOP, SIL study. The workshop shall be convened at the design centre wherein observations/ recommendations shall be deliberated in presence of</w:t>
      </w:r>
      <w:r w:rsidR="008E2ED6" w:rsidRPr="00B92097">
        <w:rPr>
          <w:rFonts w:eastAsia="Times New Roman"/>
          <w:lang w:eastAsia="en-IN" w:bidi="hi-IN"/>
        </w:rPr>
        <w:t xml:space="preserve"> </w:t>
      </w:r>
      <w:r w:rsidRPr="00B92097">
        <w:rPr>
          <w:rFonts w:eastAsia="Times New Roman"/>
          <w:lang w:eastAsia="en-IN" w:bidi="hi-IN"/>
        </w:rPr>
        <w:t>/ with Company’s representatives/ Engineering Consultant/ Vendor the firmed-up recommendations shall be incorporated in relevant documents/drawings and after their approval, P&amp;IDs shall be issued for “Approved for Construction (AFC)</w:t>
      </w:r>
      <w:r w:rsidR="00D74F3D" w:rsidRPr="00B92097">
        <w:rPr>
          <w:rFonts w:eastAsia="Times New Roman"/>
          <w:lang w:eastAsia="en-IN" w:bidi="hi-IN"/>
        </w:rPr>
        <w:t>.</w:t>
      </w:r>
    </w:p>
    <w:p w14:paraId="1DA38AD7" w14:textId="77777777" w:rsidR="001B6D1E" w:rsidRDefault="001B6D1E" w:rsidP="00B54AB2">
      <w:pPr>
        <w:pStyle w:val="ListParagraph"/>
        <w:autoSpaceDE w:val="0"/>
        <w:autoSpaceDN w:val="0"/>
        <w:adjustRightInd w:val="0"/>
        <w:spacing w:after="0" w:line="240" w:lineRule="auto"/>
        <w:ind w:left="709"/>
        <w:jc w:val="both"/>
        <w:rPr>
          <w:rFonts w:eastAsia="Times New Roman"/>
          <w:lang w:eastAsia="en-IN" w:bidi="hi-IN"/>
        </w:rPr>
      </w:pPr>
    </w:p>
    <w:p w14:paraId="26120FC2" w14:textId="77777777" w:rsidR="001B6D1E" w:rsidRDefault="001B6D1E" w:rsidP="00B54AB2">
      <w:pPr>
        <w:pStyle w:val="ListParagraph"/>
        <w:autoSpaceDE w:val="0"/>
        <w:autoSpaceDN w:val="0"/>
        <w:adjustRightInd w:val="0"/>
        <w:spacing w:after="0" w:line="240" w:lineRule="auto"/>
        <w:ind w:left="709"/>
        <w:jc w:val="both"/>
        <w:rPr>
          <w:rFonts w:eastAsia="Times New Roman"/>
          <w:lang w:eastAsia="en-IN" w:bidi="hi-IN"/>
        </w:rPr>
      </w:pPr>
    </w:p>
    <w:p w14:paraId="6E6C056C" w14:textId="6B5349C9" w:rsidR="008E22E0" w:rsidRPr="0010371B" w:rsidRDefault="008E22E0" w:rsidP="00B71A8F">
      <w:pPr>
        <w:pStyle w:val="ListParagraph"/>
        <w:numPr>
          <w:ilvl w:val="1"/>
          <w:numId w:val="1"/>
        </w:numPr>
        <w:spacing w:after="0"/>
        <w:ind w:left="851" w:hanging="851"/>
        <w:jc w:val="both"/>
        <w:rPr>
          <w:rFonts w:eastAsia="Times New Roman"/>
          <w:color w:val="000000"/>
          <w:lang w:eastAsia="en-IN" w:bidi="hi-IN"/>
        </w:rPr>
      </w:pPr>
      <w:r w:rsidRPr="002D39E5">
        <w:rPr>
          <w:rFonts w:eastAsia="Times New Roman"/>
          <w:b/>
          <w:lang w:eastAsia="en-IN" w:bidi="hi-IN"/>
        </w:rPr>
        <w:lastRenderedPageBreak/>
        <w:t>CONTRACTOR’S SCOPE OF SUPPLY</w:t>
      </w:r>
      <w:r w:rsidR="00EE7C39">
        <w:rPr>
          <w:rFonts w:eastAsia="Times New Roman"/>
          <w:b/>
          <w:lang w:eastAsia="en-IN" w:bidi="hi-IN"/>
        </w:rPr>
        <w:t>-</w:t>
      </w:r>
      <w:r w:rsidR="00EE7C39" w:rsidRPr="00EE7C39">
        <w:rPr>
          <w:rFonts w:ascii="Arial Narrow" w:eastAsia="Times New Roman" w:hAnsi="Arial Narrow"/>
          <w:color w:val="000000" w:themeColor="text1"/>
          <w:sz w:val="24"/>
          <w:szCs w:val="24"/>
          <w:lang w:eastAsia="en-IN"/>
        </w:rPr>
        <w:t xml:space="preserve"> </w:t>
      </w:r>
      <w:r w:rsidR="00EE7C39" w:rsidRPr="0010371B">
        <w:rPr>
          <w:rFonts w:eastAsia="Times New Roman"/>
          <w:color w:val="000000"/>
          <w:lang w:eastAsia="en-IN" w:bidi="hi-IN"/>
        </w:rPr>
        <w:t xml:space="preserve">Contractor shall be responsible for all other items including consumable except company-supplied coated line pipes, coated risers, and mother pipe for subsea spools and LR Bends, SPRU.  </w:t>
      </w:r>
    </w:p>
    <w:p w14:paraId="730778A4" w14:textId="77777777" w:rsidR="008E22E0" w:rsidRPr="002D39E5" w:rsidRDefault="008E22E0" w:rsidP="008E22E0">
      <w:pPr>
        <w:spacing w:after="0"/>
        <w:jc w:val="both"/>
        <w:rPr>
          <w:rFonts w:eastAsia="Times New Roman"/>
          <w:b/>
          <w:lang w:eastAsia="en-IN" w:bidi="hi-IN"/>
        </w:rPr>
      </w:pPr>
    </w:p>
    <w:p w14:paraId="2411E203" w14:textId="7749A752" w:rsidR="008E22E0" w:rsidRDefault="008E22E0" w:rsidP="00EE7C39">
      <w:pPr>
        <w:pStyle w:val="ListParagraph"/>
        <w:numPr>
          <w:ilvl w:val="2"/>
          <w:numId w:val="1"/>
        </w:numPr>
        <w:autoSpaceDE w:val="0"/>
        <w:autoSpaceDN w:val="0"/>
        <w:adjustRightInd w:val="0"/>
        <w:spacing w:after="0" w:line="240" w:lineRule="auto"/>
        <w:jc w:val="both"/>
        <w:rPr>
          <w:rFonts w:eastAsia="Times New Roman"/>
          <w:color w:val="000000"/>
          <w:lang w:eastAsia="en-IN" w:bidi="hi-IN"/>
        </w:rPr>
      </w:pPr>
      <w:r w:rsidRPr="008E22E0">
        <w:rPr>
          <w:rFonts w:eastAsia="Times New Roman"/>
          <w:color w:val="000000"/>
          <w:lang w:eastAsia="en-IN" w:bidi="hi-IN"/>
        </w:rPr>
        <w:t xml:space="preserve">The procurement and supply in sequence and at the </w:t>
      </w:r>
      <w:r w:rsidRPr="00590559">
        <w:rPr>
          <w:rFonts w:eastAsia="Times New Roman"/>
          <w:color w:val="000000"/>
          <w:lang w:eastAsia="en-IN" w:bidi="hi-IN"/>
        </w:rPr>
        <w:t xml:space="preserve">appropriate time, of all materials </w:t>
      </w:r>
      <w:r w:rsidR="008A4868" w:rsidRPr="00590559">
        <w:rPr>
          <w:rFonts w:eastAsia="Times New Roman"/>
          <w:color w:val="000000"/>
          <w:lang w:eastAsia="en-IN" w:bidi="hi-IN"/>
        </w:rPr>
        <w:t xml:space="preserve">(except free issue </w:t>
      </w:r>
      <w:r w:rsidR="008A4868" w:rsidRPr="00590559">
        <w:rPr>
          <w:rFonts w:eastAsia="Times New Roman"/>
          <w:lang w:eastAsia="en-IN" w:bidi="hi-IN"/>
        </w:rPr>
        <w:t>material i.e</w:t>
      </w:r>
      <w:r w:rsidR="008A4868" w:rsidRPr="00F602ED">
        <w:rPr>
          <w:rFonts w:eastAsia="Times New Roman"/>
          <w:lang w:eastAsia="en-IN" w:bidi="hi-IN"/>
        </w:rPr>
        <w:t xml:space="preserve">., </w:t>
      </w:r>
      <w:r w:rsidR="00A36B33" w:rsidRPr="00F602ED">
        <w:rPr>
          <w:rFonts w:eastAsia="Times New Roman"/>
          <w:lang w:eastAsia="en-IN" w:bidi="hi-IN"/>
        </w:rPr>
        <w:t>coated</w:t>
      </w:r>
      <w:r w:rsidR="00835E42" w:rsidRPr="00F602ED">
        <w:rPr>
          <w:rFonts w:eastAsia="Times New Roman"/>
          <w:lang w:eastAsia="en-IN" w:bidi="hi-IN"/>
        </w:rPr>
        <w:t xml:space="preserve"> </w:t>
      </w:r>
      <w:r w:rsidR="008A4868" w:rsidRPr="00F602ED">
        <w:rPr>
          <w:rFonts w:eastAsia="Times New Roman"/>
          <w:lang w:eastAsia="en-IN" w:bidi="hi-IN"/>
        </w:rPr>
        <w:t>line pip</w:t>
      </w:r>
      <w:r w:rsidR="008A4868" w:rsidRPr="00F602ED">
        <w:rPr>
          <w:rFonts w:eastAsia="Times New Roman"/>
          <w:color w:val="000000"/>
          <w:lang w:eastAsia="en-IN" w:bidi="hi-IN"/>
        </w:rPr>
        <w:t>es</w:t>
      </w:r>
      <w:r w:rsidR="00EE7C39" w:rsidRPr="00F602ED">
        <w:rPr>
          <w:rFonts w:eastAsia="Times New Roman"/>
          <w:color w:val="000000"/>
          <w:lang w:eastAsia="en-IN" w:bidi="hi-IN"/>
        </w:rPr>
        <w:t>,</w:t>
      </w:r>
      <w:r w:rsidR="00835E42" w:rsidRPr="00F602ED">
        <w:rPr>
          <w:rFonts w:eastAsia="Times New Roman"/>
          <w:color w:val="000000"/>
          <w:lang w:eastAsia="en-IN" w:bidi="hi-IN"/>
        </w:rPr>
        <w:t xml:space="preserve"> riser pipes</w:t>
      </w:r>
      <w:r w:rsidR="00EE7C39" w:rsidRPr="00F602ED">
        <w:rPr>
          <w:rFonts w:eastAsia="Times New Roman"/>
          <w:color w:val="000000"/>
          <w:lang w:eastAsia="en-IN" w:bidi="hi-IN"/>
        </w:rPr>
        <w:t>, and mother pipe for subsea spools and LR Bends, SPRU</w:t>
      </w:r>
      <w:r w:rsidR="00835E42" w:rsidRPr="00F602ED">
        <w:rPr>
          <w:rFonts w:eastAsia="Times New Roman"/>
          <w:color w:val="000000"/>
          <w:lang w:eastAsia="en-IN" w:bidi="hi-IN"/>
        </w:rPr>
        <w:t xml:space="preserve">) </w:t>
      </w:r>
      <w:r w:rsidRPr="00F602ED">
        <w:rPr>
          <w:rFonts w:eastAsia="Times New Roman"/>
          <w:color w:val="000000"/>
          <w:lang w:eastAsia="en-IN" w:bidi="hi-IN"/>
        </w:rPr>
        <w:t>and</w:t>
      </w:r>
      <w:r w:rsidRPr="00590559">
        <w:rPr>
          <w:rFonts w:eastAsia="Times New Roman"/>
          <w:color w:val="000000"/>
          <w:lang w:eastAsia="en-IN" w:bidi="hi-IN"/>
        </w:rPr>
        <w:t xml:space="preserve"> consumables required for the completion of work in accordance with the technical specifications/time schedule shall be entirely the responsibility of the Contractor and his quoted price shall include the provision of all such materials. Contractor’s scope of supply shall consist of the following but not limited to:</w:t>
      </w:r>
    </w:p>
    <w:p w14:paraId="06E4C72E" w14:textId="00CC7BDF" w:rsidR="008E22E0" w:rsidRPr="00590559" w:rsidRDefault="008E22E0" w:rsidP="008E22E0">
      <w:pPr>
        <w:autoSpaceDE w:val="0"/>
        <w:autoSpaceDN w:val="0"/>
        <w:adjustRightInd w:val="0"/>
        <w:spacing w:after="0" w:line="240" w:lineRule="auto"/>
        <w:ind w:left="720"/>
        <w:jc w:val="both"/>
        <w:rPr>
          <w:rFonts w:eastAsia="Times New Roman"/>
          <w:color w:val="000000"/>
          <w:lang w:eastAsia="en-IN" w:bidi="hi-IN"/>
        </w:rPr>
      </w:pPr>
      <w:r w:rsidRPr="00590559">
        <w:rPr>
          <w:rFonts w:eastAsia="Times New Roman"/>
          <w:color w:val="000000"/>
          <w:lang w:eastAsia="en-IN" w:bidi="hi-IN"/>
        </w:rPr>
        <w:t>All materials (</w:t>
      </w:r>
      <w:r w:rsidR="00DD42C3">
        <w:rPr>
          <w:rFonts w:eastAsia="Times New Roman"/>
          <w:color w:val="000000"/>
          <w:lang w:eastAsia="en-IN" w:bidi="hi-IN"/>
        </w:rPr>
        <w:t>subsea flow tee</w:t>
      </w:r>
      <w:r w:rsidR="002C01A8">
        <w:rPr>
          <w:rFonts w:eastAsia="Times New Roman"/>
          <w:color w:val="000000"/>
          <w:lang w:eastAsia="en-IN" w:bidi="hi-IN"/>
        </w:rPr>
        <w:t xml:space="preserve"> &amp;</w:t>
      </w:r>
      <w:r w:rsidR="00DD42C3">
        <w:rPr>
          <w:rFonts w:eastAsia="Times New Roman"/>
          <w:color w:val="000000"/>
          <w:lang w:eastAsia="en-IN" w:bidi="hi-IN"/>
        </w:rPr>
        <w:t xml:space="preserve"> valves, </w:t>
      </w:r>
      <w:r w:rsidR="008A4868" w:rsidRPr="00590559">
        <w:rPr>
          <w:rFonts w:eastAsia="Times New Roman"/>
          <w:color w:val="000000"/>
          <w:lang w:eastAsia="en-IN" w:bidi="hi-IN"/>
        </w:rPr>
        <w:t>f</w:t>
      </w:r>
      <w:r w:rsidRPr="00590559">
        <w:rPr>
          <w:rFonts w:eastAsia="Times New Roman"/>
          <w:color w:val="000000"/>
          <w:lang w:eastAsia="en-IN" w:bidi="hi-IN"/>
        </w:rPr>
        <w:t>langes, fittings, etc.) including operational/maintenance spares.</w:t>
      </w:r>
    </w:p>
    <w:p w14:paraId="636530B8" w14:textId="623750E2" w:rsidR="009E6470" w:rsidRPr="00590559" w:rsidRDefault="00590559" w:rsidP="0066515C">
      <w:pPr>
        <w:pStyle w:val="ListParagraph"/>
        <w:numPr>
          <w:ilvl w:val="0"/>
          <w:numId w:val="3"/>
        </w:numPr>
        <w:autoSpaceDE w:val="0"/>
        <w:autoSpaceDN w:val="0"/>
        <w:adjustRightInd w:val="0"/>
        <w:spacing w:after="0" w:line="240" w:lineRule="auto"/>
        <w:jc w:val="both"/>
        <w:rPr>
          <w:rFonts w:eastAsia="Times New Roman"/>
          <w:lang w:eastAsia="en-IN" w:bidi="hi-IN"/>
        </w:rPr>
      </w:pPr>
      <w:r w:rsidRPr="00590559">
        <w:rPr>
          <w:rFonts w:eastAsia="Times New Roman"/>
          <w:lang w:eastAsia="en-IN" w:bidi="hi-IN"/>
        </w:rPr>
        <w:t xml:space="preserve">Fabrication of </w:t>
      </w:r>
      <w:r w:rsidR="009E6470" w:rsidRPr="00590559">
        <w:rPr>
          <w:rFonts w:eastAsia="Times New Roman"/>
          <w:lang w:eastAsia="en-IN" w:bidi="hi-IN"/>
        </w:rPr>
        <w:t xml:space="preserve">subsea tie-in/expansion spools </w:t>
      </w:r>
      <w:r w:rsidR="00ED31EB" w:rsidRPr="00590559">
        <w:rPr>
          <w:rFonts w:eastAsia="Times New Roman"/>
          <w:lang w:eastAsia="en-IN" w:bidi="hi-IN"/>
        </w:rPr>
        <w:t xml:space="preserve">&amp; </w:t>
      </w:r>
      <w:r w:rsidR="009E6470" w:rsidRPr="00590559">
        <w:rPr>
          <w:rFonts w:eastAsia="Times New Roman"/>
          <w:lang w:eastAsia="en-IN" w:bidi="hi-IN"/>
        </w:rPr>
        <w:t>subsea bends</w:t>
      </w:r>
      <w:r w:rsidR="00D3325D" w:rsidRPr="00590559">
        <w:rPr>
          <w:rFonts w:eastAsia="Times New Roman"/>
          <w:lang w:eastAsia="en-IN" w:bidi="hi-IN"/>
        </w:rPr>
        <w:t>.</w:t>
      </w:r>
      <w:r w:rsidR="00CD2136">
        <w:rPr>
          <w:rFonts w:eastAsia="Times New Roman"/>
          <w:lang w:eastAsia="en-IN" w:bidi="hi-IN"/>
        </w:rPr>
        <w:t xml:space="preserve"> </w:t>
      </w:r>
    </w:p>
    <w:p w14:paraId="5EDD02D6" w14:textId="02537959" w:rsidR="008E22E0" w:rsidRPr="00EF4150" w:rsidRDefault="008E22E0" w:rsidP="0066515C">
      <w:pPr>
        <w:pStyle w:val="ListParagraph"/>
        <w:numPr>
          <w:ilvl w:val="0"/>
          <w:numId w:val="3"/>
        </w:numPr>
        <w:autoSpaceDE w:val="0"/>
        <w:autoSpaceDN w:val="0"/>
        <w:adjustRightInd w:val="0"/>
        <w:spacing w:after="0" w:line="240" w:lineRule="auto"/>
        <w:jc w:val="both"/>
        <w:rPr>
          <w:rFonts w:eastAsia="Times New Roman"/>
          <w:color w:val="000000"/>
          <w:lang w:eastAsia="en-IN" w:bidi="hi-IN"/>
        </w:rPr>
      </w:pPr>
      <w:r w:rsidRPr="00EF4150">
        <w:rPr>
          <w:rFonts w:eastAsia="Times New Roman"/>
          <w:color w:val="000000"/>
          <w:lang w:eastAsia="en-IN" w:bidi="hi-IN"/>
        </w:rPr>
        <w:t>All types of welding consumables, electrodes, filler wires etc.</w:t>
      </w:r>
    </w:p>
    <w:p w14:paraId="4A3A2C95" w14:textId="22D0B6FF" w:rsidR="008E22E0" w:rsidRPr="008E22E0" w:rsidRDefault="008E22E0" w:rsidP="0066515C">
      <w:pPr>
        <w:pStyle w:val="ListParagraph"/>
        <w:numPr>
          <w:ilvl w:val="0"/>
          <w:numId w:val="3"/>
        </w:numPr>
        <w:autoSpaceDE w:val="0"/>
        <w:autoSpaceDN w:val="0"/>
        <w:adjustRightInd w:val="0"/>
        <w:spacing w:after="0" w:line="240" w:lineRule="auto"/>
        <w:jc w:val="both"/>
        <w:rPr>
          <w:rFonts w:eastAsia="Times New Roman"/>
          <w:color w:val="000000"/>
          <w:lang w:eastAsia="en-IN" w:bidi="hi-IN"/>
        </w:rPr>
      </w:pPr>
      <w:r w:rsidRPr="008E22E0">
        <w:rPr>
          <w:rFonts w:eastAsia="Times New Roman"/>
          <w:color w:val="000000"/>
          <w:lang w:eastAsia="en-IN" w:bidi="hi-IN"/>
        </w:rPr>
        <w:t>All types of structural members as required for pipe supports, temporary supports,</w:t>
      </w:r>
      <w:r w:rsidR="00EF4150">
        <w:rPr>
          <w:rFonts w:eastAsia="Times New Roman"/>
          <w:color w:val="000000"/>
          <w:lang w:eastAsia="en-IN" w:bidi="hi-IN"/>
        </w:rPr>
        <w:t xml:space="preserve"> </w:t>
      </w:r>
      <w:r w:rsidRPr="008E22E0">
        <w:rPr>
          <w:rFonts w:eastAsia="Times New Roman"/>
          <w:color w:val="000000"/>
          <w:lang w:eastAsia="en-IN" w:bidi="hi-IN"/>
        </w:rPr>
        <w:t>scaffolding materials etc.</w:t>
      </w:r>
    </w:p>
    <w:p w14:paraId="34CD3D3A" w14:textId="18C8EAB4" w:rsidR="008E22E0" w:rsidRPr="007E188B" w:rsidRDefault="008E22E0" w:rsidP="0066515C">
      <w:pPr>
        <w:pStyle w:val="ListParagraph"/>
        <w:numPr>
          <w:ilvl w:val="0"/>
          <w:numId w:val="3"/>
        </w:numPr>
        <w:autoSpaceDE w:val="0"/>
        <w:autoSpaceDN w:val="0"/>
        <w:adjustRightInd w:val="0"/>
        <w:spacing w:after="0" w:line="240" w:lineRule="auto"/>
        <w:jc w:val="both"/>
        <w:rPr>
          <w:rFonts w:eastAsia="Times New Roman"/>
          <w:lang w:eastAsia="en-IN" w:bidi="hi-IN"/>
        </w:rPr>
      </w:pPr>
      <w:r w:rsidRPr="007E188B">
        <w:rPr>
          <w:rFonts w:eastAsia="Times New Roman"/>
          <w:lang w:eastAsia="en-IN" w:bidi="hi-IN"/>
        </w:rPr>
        <w:t>Primers and paints as specified in Spec. No. 2005.</w:t>
      </w:r>
    </w:p>
    <w:p w14:paraId="1F9EE67F" w14:textId="56A48CBA" w:rsidR="008E22E0" w:rsidRPr="008E22E0" w:rsidRDefault="008E22E0" w:rsidP="0066515C">
      <w:pPr>
        <w:pStyle w:val="ListParagraph"/>
        <w:numPr>
          <w:ilvl w:val="0"/>
          <w:numId w:val="3"/>
        </w:numPr>
        <w:autoSpaceDE w:val="0"/>
        <w:autoSpaceDN w:val="0"/>
        <w:adjustRightInd w:val="0"/>
        <w:spacing w:after="0" w:line="240" w:lineRule="auto"/>
        <w:jc w:val="both"/>
        <w:rPr>
          <w:rFonts w:eastAsia="Times New Roman"/>
          <w:color w:val="000000"/>
          <w:lang w:eastAsia="en-IN" w:bidi="hi-IN"/>
        </w:rPr>
      </w:pPr>
      <w:r w:rsidRPr="007E188B">
        <w:rPr>
          <w:rFonts w:eastAsia="Times New Roman"/>
          <w:lang w:eastAsia="en-IN" w:bidi="hi-IN"/>
        </w:rPr>
        <w:t>Spool pipes, blinds</w:t>
      </w:r>
      <w:r w:rsidRPr="008E22E0">
        <w:rPr>
          <w:rFonts w:eastAsia="Times New Roman"/>
          <w:color w:val="000000"/>
          <w:lang w:eastAsia="en-IN" w:bidi="hi-IN"/>
        </w:rPr>
        <w:t>, plugs, gaskets and other materials/ arrangement required for testing</w:t>
      </w:r>
      <w:r w:rsidR="00EF4150">
        <w:rPr>
          <w:rFonts w:eastAsia="Times New Roman"/>
          <w:color w:val="000000"/>
          <w:lang w:eastAsia="en-IN" w:bidi="hi-IN"/>
        </w:rPr>
        <w:t xml:space="preserve"> </w:t>
      </w:r>
      <w:r w:rsidRPr="008E22E0">
        <w:rPr>
          <w:rFonts w:eastAsia="Times New Roman"/>
          <w:color w:val="000000"/>
          <w:lang w:eastAsia="en-IN" w:bidi="hi-IN"/>
        </w:rPr>
        <w:t>of pipe work. Radiography/ UT/MPI/DP machines and materials as required for NDT.</w:t>
      </w:r>
    </w:p>
    <w:p w14:paraId="17571A8E" w14:textId="70F98C23" w:rsidR="008E22E0" w:rsidRDefault="008E22E0" w:rsidP="0066515C">
      <w:pPr>
        <w:pStyle w:val="ListParagraph"/>
        <w:numPr>
          <w:ilvl w:val="0"/>
          <w:numId w:val="3"/>
        </w:numPr>
        <w:autoSpaceDE w:val="0"/>
        <w:autoSpaceDN w:val="0"/>
        <w:adjustRightInd w:val="0"/>
        <w:spacing w:after="0" w:line="240" w:lineRule="auto"/>
        <w:jc w:val="both"/>
        <w:rPr>
          <w:rFonts w:eastAsia="Times New Roman"/>
          <w:color w:val="000000"/>
          <w:lang w:eastAsia="en-IN" w:bidi="hi-IN"/>
        </w:rPr>
      </w:pPr>
      <w:r w:rsidRPr="008E22E0">
        <w:rPr>
          <w:rFonts w:eastAsia="Times New Roman"/>
          <w:color w:val="000000"/>
          <w:lang w:eastAsia="en-IN" w:bidi="hi-IN"/>
        </w:rPr>
        <w:t>Any other material not-specifically mentioned above but required for completeness of the</w:t>
      </w:r>
      <w:r w:rsidR="00EF4150">
        <w:rPr>
          <w:rFonts w:eastAsia="Times New Roman"/>
          <w:color w:val="000000"/>
          <w:lang w:eastAsia="en-IN" w:bidi="hi-IN"/>
        </w:rPr>
        <w:t xml:space="preserve"> </w:t>
      </w:r>
      <w:r w:rsidRPr="008E22E0">
        <w:rPr>
          <w:rFonts w:eastAsia="Times New Roman"/>
          <w:color w:val="000000"/>
          <w:lang w:eastAsia="en-IN" w:bidi="hi-IN"/>
        </w:rPr>
        <w:t>work as per specifications, drawings and instructions of Engineer-in-charge within,</w:t>
      </w:r>
      <w:r w:rsidR="00EF4150">
        <w:rPr>
          <w:rFonts w:eastAsia="Times New Roman"/>
          <w:color w:val="000000"/>
          <w:lang w:eastAsia="en-IN" w:bidi="hi-IN"/>
        </w:rPr>
        <w:t xml:space="preserve"> </w:t>
      </w:r>
      <w:r w:rsidRPr="008E22E0">
        <w:rPr>
          <w:rFonts w:eastAsia="Times New Roman"/>
          <w:color w:val="000000"/>
          <w:lang w:eastAsia="en-IN" w:bidi="hi-IN"/>
        </w:rPr>
        <w:t>scheduled time shall be the Contractor’s responsibility.</w:t>
      </w:r>
    </w:p>
    <w:p w14:paraId="3F264810" w14:textId="77777777" w:rsidR="008E22E0" w:rsidRPr="008E22E0" w:rsidRDefault="008E22E0" w:rsidP="008E22E0">
      <w:pPr>
        <w:autoSpaceDE w:val="0"/>
        <w:autoSpaceDN w:val="0"/>
        <w:adjustRightInd w:val="0"/>
        <w:spacing w:after="0" w:line="240" w:lineRule="auto"/>
        <w:ind w:left="720"/>
        <w:jc w:val="both"/>
        <w:rPr>
          <w:rFonts w:eastAsia="Times New Roman"/>
          <w:color w:val="000000"/>
          <w:lang w:eastAsia="en-IN" w:bidi="hi-IN"/>
        </w:rPr>
      </w:pPr>
    </w:p>
    <w:p w14:paraId="0D74BFFE" w14:textId="583F6C8C" w:rsidR="008E22E0" w:rsidRPr="0080352C" w:rsidRDefault="008E22E0" w:rsidP="00B71A8F">
      <w:pPr>
        <w:pStyle w:val="ListParagraph"/>
        <w:numPr>
          <w:ilvl w:val="2"/>
          <w:numId w:val="1"/>
        </w:numPr>
        <w:autoSpaceDE w:val="0"/>
        <w:autoSpaceDN w:val="0"/>
        <w:adjustRightInd w:val="0"/>
        <w:spacing w:after="0" w:line="240" w:lineRule="auto"/>
        <w:ind w:hanging="851"/>
        <w:jc w:val="both"/>
        <w:rPr>
          <w:rFonts w:eastAsia="Times New Roman"/>
          <w:color w:val="000000"/>
          <w:lang w:eastAsia="en-IN" w:bidi="hi-IN"/>
        </w:rPr>
      </w:pPr>
      <w:r w:rsidRPr="008E22E0">
        <w:rPr>
          <w:rFonts w:eastAsia="Times New Roman"/>
          <w:color w:val="000000"/>
          <w:lang w:eastAsia="en-IN" w:bidi="hi-IN"/>
        </w:rPr>
        <w:t>The procurement of material shall be from Company’s approved Vendor/sub- vendors and necessary documents, test certificates shall be furnished for Company’s review/</w:t>
      </w:r>
      <w:r w:rsidRPr="0080352C">
        <w:rPr>
          <w:rFonts w:eastAsia="Times New Roman"/>
          <w:color w:val="000000"/>
          <w:lang w:eastAsia="en-IN" w:bidi="hi-IN"/>
        </w:rPr>
        <w:t>approval.</w:t>
      </w:r>
    </w:p>
    <w:p w14:paraId="43815A69" w14:textId="084F7B45" w:rsidR="00EC4BE6" w:rsidRPr="0080352C" w:rsidRDefault="00EC4BE6" w:rsidP="00EC4BE6">
      <w:pPr>
        <w:pStyle w:val="ListParagraph"/>
        <w:autoSpaceDE w:val="0"/>
        <w:autoSpaceDN w:val="0"/>
        <w:adjustRightInd w:val="0"/>
        <w:spacing w:after="0" w:line="240" w:lineRule="auto"/>
        <w:jc w:val="both"/>
        <w:rPr>
          <w:rFonts w:eastAsia="Times New Roman"/>
          <w:color w:val="000000"/>
          <w:lang w:eastAsia="en-IN" w:bidi="hi-IN"/>
        </w:rPr>
      </w:pPr>
    </w:p>
    <w:p w14:paraId="4CCF9DBB" w14:textId="219159EF" w:rsidR="008E22E0" w:rsidRPr="00510502" w:rsidRDefault="00510502" w:rsidP="007F7DF5">
      <w:pPr>
        <w:pStyle w:val="ListParagraph"/>
        <w:numPr>
          <w:ilvl w:val="2"/>
          <w:numId w:val="1"/>
        </w:numPr>
        <w:autoSpaceDE w:val="0"/>
        <w:autoSpaceDN w:val="0"/>
        <w:adjustRightInd w:val="0"/>
        <w:spacing w:after="0" w:line="240" w:lineRule="auto"/>
        <w:ind w:hanging="851"/>
        <w:jc w:val="both"/>
        <w:rPr>
          <w:rFonts w:eastAsia="Times New Roman"/>
          <w:color w:val="000000"/>
          <w:lang w:eastAsia="en-IN" w:bidi="hi-IN"/>
        </w:rPr>
      </w:pPr>
      <w:r w:rsidRPr="00510502">
        <w:rPr>
          <w:rFonts w:ascii="TimesNewRomanPSMT" w:hAnsi="TimesNewRomanPSMT" w:cs="TimesNewRomanPSMT"/>
        </w:rPr>
        <w:t>Transportation of materials to/from Contractor’s/Vendor’s stores/workshop worksite/field for fabrication/installation including handling, loading/unloading etc. included in Contractor’s scope.</w:t>
      </w:r>
      <w:r w:rsidR="00B214D4">
        <w:rPr>
          <w:rFonts w:ascii="TimesNewRomanPSMT" w:hAnsi="TimesNewRomanPSMT" w:cs="TimesNewRomanPSMT"/>
        </w:rPr>
        <w:t xml:space="preserve"> </w:t>
      </w:r>
      <w:r w:rsidR="00B214D4">
        <w:rPr>
          <w:rFonts w:eastAsia="Times New Roman"/>
          <w:color w:val="000000"/>
          <w:lang w:eastAsia="en-IN" w:bidi="hi-IN"/>
        </w:rPr>
        <w:t xml:space="preserve">Transportation of </w:t>
      </w:r>
      <w:r w:rsidRPr="00510502">
        <w:rPr>
          <w:rFonts w:eastAsia="Times New Roman"/>
          <w:color w:val="000000"/>
          <w:lang w:eastAsia="en-IN" w:bidi="hi-IN"/>
        </w:rPr>
        <w:t xml:space="preserve">free issue material </w:t>
      </w:r>
      <w:r w:rsidR="008E22E0" w:rsidRPr="00510502">
        <w:rPr>
          <w:rFonts w:eastAsia="Times New Roman"/>
          <w:color w:val="000000"/>
          <w:lang w:eastAsia="en-IN" w:bidi="hi-IN"/>
        </w:rPr>
        <w:t xml:space="preserve">from </w:t>
      </w:r>
      <w:r w:rsidR="00616FB1">
        <w:rPr>
          <w:rFonts w:eastAsia="Times New Roman"/>
          <w:color w:val="000000"/>
          <w:lang w:eastAsia="en-IN" w:bidi="hi-IN"/>
        </w:rPr>
        <w:t xml:space="preserve">company designated location </w:t>
      </w:r>
      <w:r w:rsidRPr="00510502">
        <w:rPr>
          <w:rFonts w:eastAsia="Times New Roman"/>
          <w:color w:val="000000"/>
          <w:lang w:eastAsia="en-IN" w:bidi="hi-IN"/>
        </w:rPr>
        <w:t xml:space="preserve">to </w:t>
      </w:r>
      <w:r w:rsidR="008E22E0" w:rsidRPr="00510502">
        <w:rPr>
          <w:rFonts w:eastAsia="Times New Roman"/>
          <w:color w:val="000000"/>
          <w:lang w:eastAsia="en-IN" w:bidi="hi-IN"/>
        </w:rPr>
        <w:t>worksite/field for fabrication/installation including handling, loading/unloading</w:t>
      </w:r>
      <w:r w:rsidR="00CD2136" w:rsidRPr="00510502">
        <w:rPr>
          <w:rFonts w:eastAsia="Times New Roman"/>
          <w:color w:val="000000"/>
          <w:lang w:eastAsia="en-IN" w:bidi="hi-IN"/>
        </w:rPr>
        <w:t>, storage</w:t>
      </w:r>
      <w:r w:rsidR="008E22E0" w:rsidRPr="00510502">
        <w:rPr>
          <w:rFonts w:eastAsia="Times New Roman"/>
          <w:color w:val="000000"/>
          <w:lang w:eastAsia="en-IN" w:bidi="hi-IN"/>
        </w:rPr>
        <w:t xml:space="preserve"> </w:t>
      </w:r>
      <w:r w:rsidR="00A806C5" w:rsidRPr="00510502">
        <w:rPr>
          <w:rFonts w:eastAsia="Times New Roman"/>
          <w:color w:val="000000"/>
          <w:lang w:eastAsia="en-IN" w:bidi="hi-IN"/>
        </w:rPr>
        <w:t>etc.</w:t>
      </w:r>
      <w:r w:rsidR="00092534" w:rsidRPr="00510502">
        <w:rPr>
          <w:rFonts w:eastAsia="Times New Roman"/>
          <w:color w:val="000000"/>
          <w:lang w:eastAsia="en-IN" w:bidi="hi-IN"/>
        </w:rPr>
        <w:t xml:space="preserve"> </w:t>
      </w:r>
      <w:r w:rsidR="00A806C5" w:rsidRPr="00510502">
        <w:rPr>
          <w:rFonts w:eastAsia="Times New Roman"/>
          <w:color w:val="000000"/>
          <w:lang w:eastAsia="en-IN" w:bidi="hi-IN"/>
        </w:rPr>
        <w:t xml:space="preserve">is </w:t>
      </w:r>
      <w:r w:rsidR="00B214D4">
        <w:rPr>
          <w:rFonts w:eastAsia="Times New Roman"/>
          <w:color w:val="000000"/>
          <w:lang w:eastAsia="en-IN" w:bidi="hi-IN"/>
        </w:rPr>
        <w:t xml:space="preserve">also </w:t>
      </w:r>
      <w:r w:rsidR="00A806C5" w:rsidRPr="00510502">
        <w:rPr>
          <w:rFonts w:eastAsia="Times New Roman"/>
          <w:color w:val="000000"/>
          <w:lang w:eastAsia="en-IN" w:bidi="hi-IN"/>
        </w:rPr>
        <w:t>included</w:t>
      </w:r>
      <w:r w:rsidR="008E22E0" w:rsidRPr="00510502">
        <w:rPr>
          <w:rFonts w:eastAsia="Times New Roman"/>
          <w:color w:val="000000"/>
          <w:lang w:eastAsia="en-IN" w:bidi="hi-IN"/>
        </w:rPr>
        <w:t xml:space="preserve"> in Contractor’s scope.</w:t>
      </w:r>
      <w:r w:rsidR="00CD2136" w:rsidRPr="00510502">
        <w:rPr>
          <w:rFonts w:eastAsia="Times New Roman"/>
          <w:color w:val="000000"/>
          <w:lang w:eastAsia="en-IN" w:bidi="hi-IN"/>
        </w:rPr>
        <w:t xml:space="preserve"> </w:t>
      </w:r>
    </w:p>
    <w:p w14:paraId="73EFE654" w14:textId="77777777" w:rsidR="00510502" w:rsidRPr="00510502" w:rsidRDefault="00510502" w:rsidP="00510502">
      <w:pPr>
        <w:autoSpaceDE w:val="0"/>
        <w:autoSpaceDN w:val="0"/>
        <w:adjustRightInd w:val="0"/>
        <w:spacing w:after="0" w:line="240" w:lineRule="auto"/>
        <w:jc w:val="both"/>
        <w:rPr>
          <w:rFonts w:eastAsia="Times New Roman"/>
          <w:color w:val="000000"/>
          <w:lang w:eastAsia="en-IN" w:bidi="hi-IN"/>
        </w:rPr>
      </w:pPr>
    </w:p>
    <w:p w14:paraId="373FA880" w14:textId="59EFC547" w:rsidR="008E22E0" w:rsidRDefault="008E22E0" w:rsidP="00B71A8F">
      <w:pPr>
        <w:pStyle w:val="ListParagraph"/>
        <w:numPr>
          <w:ilvl w:val="2"/>
          <w:numId w:val="1"/>
        </w:numPr>
        <w:autoSpaceDE w:val="0"/>
        <w:autoSpaceDN w:val="0"/>
        <w:adjustRightInd w:val="0"/>
        <w:spacing w:after="0" w:line="240" w:lineRule="auto"/>
        <w:ind w:hanging="851"/>
        <w:jc w:val="both"/>
        <w:rPr>
          <w:rFonts w:eastAsia="Times New Roman"/>
          <w:color w:val="000000"/>
          <w:lang w:eastAsia="en-IN" w:bidi="hi-IN"/>
        </w:rPr>
      </w:pPr>
      <w:r w:rsidRPr="008E22E0">
        <w:rPr>
          <w:rFonts w:eastAsia="Times New Roman"/>
          <w:color w:val="000000"/>
          <w:lang w:eastAsia="en-IN" w:bidi="hi-IN"/>
        </w:rPr>
        <w:t>It shall be the responsibility of the contractor to provide all men and material including Vendor’s representatives for execution of the work and hand over the P</w:t>
      </w:r>
      <w:r w:rsidR="00C8345B">
        <w:rPr>
          <w:rFonts w:eastAsia="Times New Roman"/>
          <w:color w:val="000000"/>
          <w:lang w:eastAsia="en-IN" w:bidi="hi-IN"/>
        </w:rPr>
        <w:t>ipeline</w:t>
      </w:r>
      <w:r w:rsidRPr="008E22E0">
        <w:rPr>
          <w:rFonts w:eastAsia="Times New Roman"/>
          <w:color w:val="000000"/>
          <w:lang w:eastAsia="en-IN" w:bidi="hi-IN"/>
        </w:rPr>
        <w:t xml:space="preserve"> as per the indicated schedule covered elsewhere in the bidding document.</w:t>
      </w:r>
    </w:p>
    <w:p w14:paraId="46023C3E" w14:textId="77777777" w:rsidR="00260015" w:rsidRPr="00260015" w:rsidRDefault="00260015" w:rsidP="00260015">
      <w:pPr>
        <w:pStyle w:val="ListParagraph"/>
        <w:rPr>
          <w:rFonts w:eastAsia="Times New Roman"/>
          <w:color w:val="000000"/>
          <w:lang w:eastAsia="en-IN" w:bidi="hi-IN"/>
        </w:rPr>
      </w:pPr>
    </w:p>
    <w:p w14:paraId="461F9E21" w14:textId="6BFBED6C" w:rsidR="00260015" w:rsidRDefault="00260015" w:rsidP="00B71A8F">
      <w:pPr>
        <w:pStyle w:val="ListParagraph"/>
        <w:numPr>
          <w:ilvl w:val="1"/>
          <w:numId w:val="1"/>
        </w:numPr>
        <w:spacing w:after="0"/>
        <w:ind w:left="851" w:hanging="851"/>
        <w:jc w:val="both"/>
        <w:rPr>
          <w:rFonts w:eastAsia="Times New Roman"/>
          <w:b/>
          <w:color w:val="000000"/>
          <w:lang w:eastAsia="en-IN" w:bidi="hi-IN"/>
        </w:rPr>
      </w:pPr>
      <w:r w:rsidRPr="00260015">
        <w:rPr>
          <w:rFonts w:eastAsia="Times New Roman"/>
          <w:b/>
          <w:color w:val="000000"/>
          <w:lang w:eastAsia="en-IN" w:bidi="hi-IN"/>
        </w:rPr>
        <w:t>QUALITY ASSURANCE</w:t>
      </w:r>
    </w:p>
    <w:p w14:paraId="27DE28E7" w14:textId="77777777" w:rsidR="00260015" w:rsidRDefault="00260015" w:rsidP="00260015">
      <w:pPr>
        <w:pStyle w:val="ListParagraph"/>
        <w:spacing w:after="0"/>
        <w:ind w:left="851"/>
        <w:jc w:val="both"/>
        <w:rPr>
          <w:rFonts w:eastAsia="Times New Roman"/>
          <w:b/>
          <w:color w:val="000000"/>
          <w:lang w:eastAsia="en-IN" w:bidi="hi-IN"/>
        </w:rPr>
      </w:pPr>
    </w:p>
    <w:p w14:paraId="19C112D9" w14:textId="442E3446" w:rsid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Contractor shall include in his bid the quality assurance plan in line with ISO 9001 (Series) latest</w:t>
      </w:r>
      <w:r w:rsidR="004F01E5">
        <w:rPr>
          <w:rFonts w:eastAsia="Times New Roman"/>
          <w:color w:val="000000"/>
          <w:lang w:eastAsia="en-IN" w:bidi="hi-IN"/>
        </w:rPr>
        <w:t xml:space="preserve"> </w:t>
      </w:r>
      <w:r w:rsidRPr="00260015">
        <w:rPr>
          <w:rFonts w:eastAsia="Times New Roman"/>
          <w:color w:val="000000"/>
          <w:lang w:eastAsia="en-IN" w:bidi="hi-IN"/>
        </w:rPr>
        <w:t>edition containing overall quality management procedures, which is required to be adhered to</w:t>
      </w:r>
      <w:r w:rsidR="004F01E5">
        <w:rPr>
          <w:rFonts w:eastAsia="Times New Roman"/>
          <w:color w:val="000000"/>
          <w:lang w:eastAsia="en-IN" w:bidi="hi-IN"/>
        </w:rPr>
        <w:t xml:space="preserve"> </w:t>
      </w:r>
      <w:r w:rsidRPr="00260015">
        <w:rPr>
          <w:rFonts w:eastAsia="Times New Roman"/>
          <w:color w:val="000000"/>
          <w:lang w:eastAsia="en-IN" w:bidi="hi-IN"/>
        </w:rPr>
        <w:t>during execution of contract. After the award of the contract, detailed QA plans shall be furnished</w:t>
      </w:r>
      <w:r w:rsidR="004F01E5">
        <w:rPr>
          <w:rFonts w:eastAsia="Times New Roman"/>
          <w:color w:val="000000"/>
          <w:lang w:eastAsia="en-IN" w:bidi="hi-IN"/>
        </w:rPr>
        <w:t xml:space="preserve"> </w:t>
      </w:r>
      <w:r w:rsidRPr="00260015">
        <w:rPr>
          <w:rFonts w:eastAsia="Times New Roman"/>
          <w:color w:val="000000"/>
          <w:lang w:eastAsia="en-IN" w:bidi="hi-IN"/>
        </w:rPr>
        <w:t>by the Contractor for the Company’s approval before commencement of execution.</w:t>
      </w:r>
    </w:p>
    <w:p w14:paraId="3B983CFE" w14:textId="77777777" w:rsidR="004F01E5" w:rsidRPr="00260015" w:rsidRDefault="004F01E5" w:rsidP="00260015">
      <w:pPr>
        <w:autoSpaceDE w:val="0"/>
        <w:autoSpaceDN w:val="0"/>
        <w:adjustRightInd w:val="0"/>
        <w:spacing w:after="0" w:line="240" w:lineRule="auto"/>
        <w:ind w:left="720"/>
        <w:jc w:val="both"/>
        <w:rPr>
          <w:rFonts w:eastAsia="Times New Roman"/>
          <w:color w:val="000000"/>
          <w:lang w:eastAsia="en-IN" w:bidi="hi-IN"/>
        </w:rPr>
      </w:pPr>
    </w:p>
    <w:p w14:paraId="76373B66" w14:textId="77777777" w:rsidR="00FA37E0"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The Contractor shall establish document and maintain an effective quality assurance system as</w:t>
      </w:r>
      <w:r w:rsidR="004F01E5">
        <w:rPr>
          <w:rFonts w:eastAsia="Times New Roman"/>
          <w:color w:val="000000"/>
          <w:lang w:eastAsia="en-IN" w:bidi="hi-IN"/>
        </w:rPr>
        <w:t xml:space="preserve"> </w:t>
      </w:r>
      <w:r w:rsidRPr="00260015">
        <w:rPr>
          <w:rFonts w:eastAsia="Times New Roman"/>
          <w:color w:val="000000"/>
          <w:lang w:eastAsia="en-IN" w:bidi="hi-IN"/>
        </w:rPr>
        <w:t>outlined in recognized codes.</w:t>
      </w:r>
    </w:p>
    <w:p w14:paraId="502E809C" w14:textId="035BDCEE" w:rsidR="004F01E5" w:rsidRPr="00260015" w:rsidRDefault="004F01E5" w:rsidP="00260015">
      <w:pPr>
        <w:autoSpaceDE w:val="0"/>
        <w:autoSpaceDN w:val="0"/>
        <w:adjustRightInd w:val="0"/>
        <w:spacing w:after="0" w:line="240" w:lineRule="auto"/>
        <w:ind w:left="720"/>
        <w:jc w:val="both"/>
        <w:rPr>
          <w:rFonts w:eastAsia="Times New Roman"/>
          <w:color w:val="000000"/>
          <w:lang w:eastAsia="en-IN" w:bidi="hi-IN"/>
        </w:rPr>
      </w:pPr>
    </w:p>
    <w:p w14:paraId="603A75F4" w14:textId="54033DD3" w:rsid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Quality assurance system plans/ procedures of the Contractor shall be furnished in the form of a</w:t>
      </w:r>
      <w:r w:rsidR="004F01E5">
        <w:rPr>
          <w:rFonts w:eastAsia="Times New Roman"/>
          <w:color w:val="000000"/>
          <w:lang w:eastAsia="en-IN" w:bidi="hi-IN"/>
        </w:rPr>
        <w:t xml:space="preserve"> </w:t>
      </w:r>
      <w:r w:rsidRPr="00260015">
        <w:rPr>
          <w:rFonts w:eastAsia="Times New Roman"/>
          <w:color w:val="000000"/>
          <w:lang w:eastAsia="en-IN" w:bidi="hi-IN"/>
        </w:rPr>
        <w:t>QA manual. This document should cover details of the personnel responsible for the quality</w:t>
      </w:r>
      <w:r w:rsidR="001F5843">
        <w:rPr>
          <w:rFonts w:eastAsia="Times New Roman"/>
          <w:color w:val="000000"/>
          <w:lang w:eastAsia="en-IN" w:bidi="hi-IN"/>
        </w:rPr>
        <w:t xml:space="preserve"> </w:t>
      </w:r>
      <w:r w:rsidRPr="00260015">
        <w:rPr>
          <w:rFonts w:eastAsia="Times New Roman"/>
          <w:color w:val="000000"/>
          <w:lang w:eastAsia="en-IN" w:bidi="hi-IN"/>
        </w:rPr>
        <w:t>assurance, plans/ procedures to be followed for quality control in respect of design, engineering,</w:t>
      </w:r>
      <w:r w:rsidR="001F5843">
        <w:rPr>
          <w:rFonts w:eastAsia="Times New Roman"/>
          <w:color w:val="000000"/>
          <w:lang w:eastAsia="en-IN" w:bidi="hi-IN"/>
        </w:rPr>
        <w:t xml:space="preserve"> </w:t>
      </w:r>
      <w:r w:rsidRPr="00260015">
        <w:rPr>
          <w:rFonts w:eastAsia="Times New Roman"/>
          <w:color w:val="000000"/>
          <w:lang w:eastAsia="en-IN" w:bidi="hi-IN"/>
        </w:rPr>
        <w:t>procurement, fabrication, installation, hook-up and testing. The quality assurance system should indicate organizational approach for quality control and quality assurance of all the activities at</w:t>
      </w:r>
      <w:r w:rsidR="001F5843">
        <w:rPr>
          <w:rFonts w:eastAsia="Times New Roman"/>
          <w:color w:val="000000"/>
          <w:lang w:eastAsia="en-IN" w:bidi="hi-IN"/>
        </w:rPr>
        <w:t xml:space="preserve"> </w:t>
      </w:r>
      <w:r w:rsidRPr="00260015">
        <w:rPr>
          <w:rFonts w:eastAsia="Times New Roman"/>
          <w:color w:val="000000"/>
          <w:lang w:eastAsia="en-IN" w:bidi="hi-IN"/>
        </w:rPr>
        <w:t>all stages of work at site as well as workshop. The QA plan needs to be approved by the</w:t>
      </w:r>
      <w:r w:rsidR="001F5843">
        <w:rPr>
          <w:rFonts w:eastAsia="Times New Roman"/>
          <w:color w:val="000000"/>
          <w:lang w:eastAsia="en-IN" w:bidi="hi-IN"/>
        </w:rPr>
        <w:t xml:space="preserve"> </w:t>
      </w:r>
      <w:r w:rsidRPr="00260015">
        <w:rPr>
          <w:rFonts w:eastAsia="Times New Roman"/>
          <w:color w:val="000000"/>
          <w:lang w:eastAsia="en-IN" w:bidi="hi-IN"/>
        </w:rPr>
        <w:t>Company before the commencement of execution.</w:t>
      </w:r>
    </w:p>
    <w:p w14:paraId="1B67B74C" w14:textId="77777777" w:rsidR="001F5843" w:rsidRPr="00260015" w:rsidRDefault="001F5843" w:rsidP="00260015">
      <w:pPr>
        <w:autoSpaceDE w:val="0"/>
        <w:autoSpaceDN w:val="0"/>
        <w:adjustRightInd w:val="0"/>
        <w:spacing w:after="0" w:line="240" w:lineRule="auto"/>
        <w:ind w:left="720"/>
        <w:jc w:val="both"/>
        <w:rPr>
          <w:rFonts w:eastAsia="Times New Roman"/>
          <w:color w:val="000000"/>
          <w:lang w:eastAsia="en-IN" w:bidi="hi-IN"/>
        </w:rPr>
      </w:pPr>
    </w:p>
    <w:p w14:paraId="53CAB735" w14:textId="2978BCFD" w:rsid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The company or its representative shall reserve the right to witness/ inspect, review any or all</w:t>
      </w:r>
      <w:r w:rsidR="001F5843">
        <w:rPr>
          <w:rFonts w:eastAsia="Times New Roman"/>
          <w:color w:val="000000"/>
          <w:lang w:eastAsia="en-IN" w:bidi="hi-IN"/>
        </w:rPr>
        <w:t xml:space="preserve"> </w:t>
      </w:r>
      <w:r w:rsidRPr="00260015">
        <w:rPr>
          <w:rFonts w:eastAsia="Times New Roman"/>
          <w:color w:val="000000"/>
          <w:lang w:eastAsia="en-IN" w:bidi="hi-IN"/>
        </w:rPr>
        <w:t>stages of work at shop or site as deemed necessary for quality assurance.</w:t>
      </w:r>
    </w:p>
    <w:p w14:paraId="17F6FE12" w14:textId="77777777" w:rsidR="001F5843" w:rsidRPr="00260015" w:rsidRDefault="001F5843" w:rsidP="00260015">
      <w:pPr>
        <w:autoSpaceDE w:val="0"/>
        <w:autoSpaceDN w:val="0"/>
        <w:adjustRightInd w:val="0"/>
        <w:spacing w:after="0" w:line="240" w:lineRule="auto"/>
        <w:ind w:left="720"/>
        <w:jc w:val="both"/>
        <w:rPr>
          <w:rFonts w:eastAsia="Times New Roman"/>
          <w:color w:val="000000"/>
          <w:lang w:eastAsia="en-IN" w:bidi="hi-IN"/>
        </w:rPr>
      </w:pPr>
    </w:p>
    <w:p w14:paraId="42B3E199" w14:textId="01525CEA" w:rsidR="00260015" w:rsidRDefault="001F5843" w:rsidP="00260015">
      <w:pPr>
        <w:autoSpaceDE w:val="0"/>
        <w:autoSpaceDN w:val="0"/>
        <w:adjustRightInd w:val="0"/>
        <w:spacing w:after="0" w:line="240" w:lineRule="auto"/>
        <w:ind w:left="720"/>
        <w:jc w:val="both"/>
        <w:rPr>
          <w:rFonts w:eastAsia="Times New Roman"/>
          <w:color w:val="000000"/>
          <w:lang w:eastAsia="en-IN" w:bidi="hi-IN"/>
        </w:rPr>
      </w:pPr>
      <w:r>
        <w:rPr>
          <w:rFonts w:eastAsia="Times New Roman"/>
          <w:color w:val="000000"/>
          <w:lang w:eastAsia="en-IN" w:bidi="hi-IN"/>
        </w:rPr>
        <w:t xml:space="preserve">The </w:t>
      </w:r>
      <w:r w:rsidR="00260015" w:rsidRPr="00260015">
        <w:rPr>
          <w:rFonts w:eastAsia="Times New Roman"/>
          <w:color w:val="000000"/>
          <w:lang w:eastAsia="en-IN" w:bidi="hi-IN"/>
        </w:rPr>
        <w:t>Contractor has to ensure adequate deployment of quality control and quality assurance</w:t>
      </w:r>
      <w:r>
        <w:rPr>
          <w:rFonts w:eastAsia="Times New Roman"/>
          <w:color w:val="000000"/>
          <w:lang w:eastAsia="en-IN" w:bidi="hi-IN"/>
        </w:rPr>
        <w:t xml:space="preserve"> </w:t>
      </w:r>
      <w:r w:rsidR="00260015" w:rsidRPr="00260015">
        <w:rPr>
          <w:rFonts w:eastAsia="Times New Roman"/>
          <w:color w:val="000000"/>
          <w:lang w:eastAsia="en-IN" w:bidi="hi-IN"/>
        </w:rPr>
        <w:t>engineer depending upon the quantum of work. The QA/ QC group shall be fully responsible to</w:t>
      </w:r>
      <w:r>
        <w:rPr>
          <w:rFonts w:eastAsia="Times New Roman"/>
          <w:color w:val="000000"/>
          <w:lang w:eastAsia="en-IN" w:bidi="hi-IN"/>
        </w:rPr>
        <w:t xml:space="preserve"> </w:t>
      </w:r>
      <w:r w:rsidR="00260015" w:rsidRPr="00260015">
        <w:rPr>
          <w:rFonts w:eastAsia="Times New Roman"/>
          <w:color w:val="000000"/>
          <w:lang w:eastAsia="en-IN" w:bidi="hi-IN"/>
        </w:rPr>
        <w:t>carry out the work as per contract, bid specification and approved QA/QC plan. In case the</w:t>
      </w:r>
      <w:r>
        <w:rPr>
          <w:rFonts w:eastAsia="Times New Roman"/>
          <w:color w:val="000000"/>
          <w:lang w:eastAsia="en-IN" w:bidi="hi-IN"/>
        </w:rPr>
        <w:t xml:space="preserve"> </w:t>
      </w:r>
      <w:r w:rsidR="00260015" w:rsidRPr="00260015">
        <w:rPr>
          <w:rFonts w:eastAsia="Times New Roman"/>
          <w:color w:val="000000"/>
          <w:lang w:eastAsia="en-IN" w:bidi="hi-IN"/>
        </w:rPr>
        <w:t>engineer in-charge feels that the contractor’s QA/QC engineers are incompetent or insufficient,</w:t>
      </w:r>
      <w:r>
        <w:rPr>
          <w:rFonts w:eastAsia="Times New Roman"/>
          <w:color w:val="000000"/>
          <w:lang w:eastAsia="en-IN" w:bidi="hi-IN"/>
        </w:rPr>
        <w:t xml:space="preserve"> </w:t>
      </w:r>
      <w:r w:rsidR="00260015" w:rsidRPr="00260015">
        <w:rPr>
          <w:rFonts w:eastAsia="Times New Roman"/>
          <w:color w:val="000000"/>
          <w:lang w:eastAsia="en-IN" w:bidi="hi-IN"/>
        </w:rPr>
        <w:t>Contractor has to deploy other experienced engineers as per site requirement and to the full</w:t>
      </w:r>
      <w:r>
        <w:rPr>
          <w:rFonts w:eastAsia="Times New Roman"/>
          <w:color w:val="000000"/>
          <w:lang w:eastAsia="en-IN" w:bidi="hi-IN"/>
        </w:rPr>
        <w:t xml:space="preserve"> </w:t>
      </w:r>
      <w:r w:rsidR="00260015" w:rsidRPr="00260015">
        <w:rPr>
          <w:rFonts w:eastAsia="Times New Roman"/>
          <w:color w:val="000000"/>
          <w:lang w:eastAsia="en-IN" w:bidi="hi-IN"/>
        </w:rPr>
        <w:t>satisfaction of engineer in-charge.</w:t>
      </w:r>
    </w:p>
    <w:p w14:paraId="51B8E384" w14:textId="77777777" w:rsidR="001F5843" w:rsidRPr="00260015" w:rsidRDefault="001F5843" w:rsidP="00260015">
      <w:pPr>
        <w:autoSpaceDE w:val="0"/>
        <w:autoSpaceDN w:val="0"/>
        <w:adjustRightInd w:val="0"/>
        <w:spacing w:after="0" w:line="240" w:lineRule="auto"/>
        <w:ind w:left="720"/>
        <w:jc w:val="both"/>
        <w:rPr>
          <w:rFonts w:eastAsia="Times New Roman"/>
          <w:color w:val="000000"/>
          <w:lang w:eastAsia="en-IN" w:bidi="hi-IN"/>
        </w:rPr>
      </w:pPr>
    </w:p>
    <w:p w14:paraId="10D3EF47" w14:textId="33BBCA14" w:rsidR="00260015" w:rsidRPr="00260015" w:rsidRDefault="00260015" w:rsidP="001F5843">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Contractor’s scope includes preparation of welding procedure specification (WPS)</w:t>
      </w:r>
      <w:r w:rsidR="00392AEB">
        <w:rPr>
          <w:rFonts w:eastAsia="Times New Roman"/>
          <w:color w:val="000000"/>
          <w:lang w:eastAsia="en-IN" w:bidi="hi-IN"/>
        </w:rPr>
        <w:t>,</w:t>
      </w:r>
      <w:r w:rsidRPr="00260015">
        <w:rPr>
          <w:rFonts w:eastAsia="Times New Roman"/>
          <w:color w:val="000000"/>
          <w:lang w:eastAsia="en-IN" w:bidi="hi-IN"/>
        </w:rPr>
        <w:t xml:space="preserve"> procedure</w:t>
      </w:r>
      <w:r w:rsidR="001F5843">
        <w:rPr>
          <w:rFonts w:eastAsia="Times New Roman"/>
          <w:color w:val="000000"/>
          <w:lang w:eastAsia="en-IN" w:bidi="hi-IN"/>
        </w:rPr>
        <w:t xml:space="preserve"> </w:t>
      </w:r>
      <w:r w:rsidRPr="00260015">
        <w:rPr>
          <w:rFonts w:eastAsia="Times New Roman"/>
          <w:color w:val="000000"/>
          <w:lang w:eastAsia="en-IN" w:bidi="hi-IN"/>
        </w:rPr>
        <w:t>qualification records (PQR), Welder Qualification, Pre- qualification of consumable etc.,</w:t>
      </w:r>
      <w:r w:rsidR="001F5843">
        <w:rPr>
          <w:rFonts w:eastAsia="Times New Roman"/>
          <w:color w:val="000000"/>
          <w:lang w:eastAsia="en-IN" w:bidi="hi-IN"/>
        </w:rPr>
        <w:t xml:space="preserve"> </w:t>
      </w:r>
      <w:r w:rsidRPr="00260015">
        <w:rPr>
          <w:rFonts w:eastAsia="Times New Roman"/>
          <w:color w:val="000000"/>
          <w:lang w:eastAsia="en-IN" w:bidi="hi-IN"/>
        </w:rPr>
        <w:t>Fabrication of Spool Pieces, Pipe supports, ND testing (UT, DP, MP, RT) including installation,</w:t>
      </w:r>
      <w:r w:rsidR="001F5843">
        <w:rPr>
          <w:rFonts w:eastAsia="Times New Roman"/>
          <w:color w:val="000000"/>
          <w:lang w:eastAsia="en-IN" w:bidi="hi-IN"/>
        </w:rPr>
        <w:t xml:space="preserve"> </w:t>
      </w:r>
      <w:r w:rsidRPr="00260015">
        <w:rPr>
          <w:rFonts w:eastAsia="Times New Roman"/>
          <w:color w:val="000000"/>
          <w:lang w:eastAsia="en-IN" w:bidi="hi-IN"/>
        </w:rPr>
        <w:t>hydro testing, cleaning, flushing, drying, painting, removal of temporary support, scaffolding etc.</w:t>
      </w:r>
    </w:p>
    <w:p w14:paraId="3EC91F70" w14:textId="77777777" w:rsidR="00260015" w:rsidRDefault="00260015" w:rsidP="00260015">
      <w:pPr>
        <w:pStyle w:val="ListParagraph"/>
        <w:spacing w:after="0"/>
        <w:ind w:left="851"/>
        <w:jc w:val="both"/>
        <w:rPr>
          <w:rFonts w:ascii="TimesNewRomanPSMT" w:hAnsi="TimesNewRomanPSMT" w:cs="TimesNewRomanPSMT"/>
        </w:rPr>
      </w:pPr>
    </w:p>
    <w:p w14:paraId="44C7CEC0" w14:textId="5A57B01B" w:rsidR="00260015" w:rsidRDefault="00260015" w:rsidP="00B71A8F">
      <w:pPr>
        <w:pStyle w:val="ListParagraph"/>
        <w:numPr>
          <w:ilvl w:val="1"/>
          <w:numId w:val="1"/>
        </w:numPr>
        <w:spacing w:after="0"/>
        <w:ind w:left="851" w:hanging="851"/>
        <w:jc w:val="both"/>
        <w:rPr>
          <w:rFonts w:eastAsia="Times New Roman"/>
          <w:b/>
          <w:color w:val="000000"/>
          <w:lang w:eastAsia="en-IN" w:bidi="hi-IN"/>
        </w:rPr>
      </w:pPr>
      <w:r w:rsidRPr="00260015">
        <w:rPr>
          <w:rFonts w:eastAsia="Times New Roman"/>
          <w:b/>
          <w:color w:val="000000"/>
          <w:lang w:eastAsia="en-IN" w:bidi="hi-IN"/>
        </w:rPr>
        <w:t>HEALTH, SAFETY &amp; ENVIORNMENT REQUIREMENTS</w:t>
      </w:r>
    </w:p>
    <w:p w14:paraId="5C569B9E" w14:textId="77777777" w:rsidR="00260015" w:rsidRDefault="00260015" w:rsidP="00260015">
      <w:pPr>
        <w:pStyle w:val="ListParagraph"/>
        <w:spacing w:after="0"/>
        <w:ind w:left="851"/>
        <w:jc w:val="both"/>
        <w:rPr>
          <w:rFonts w:eastAsia="Times New Roman"/>
          <w:b/>
          <w:color w:val="000000"/>
          <w:lang w:eastAsia="en-IN" w:bidi="hi-IN"/>
        </w:rPr>
      </w:pPr>
    </w:p>
    <w:p w14:paraId="6AB0C90E" w14:textId="5673B645" w:rsid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The Contractor shall be responsible to comply with code requirements of International</w:t>
      </w:r>
      <w:r w:rsidR="002C7D09">
        <w:rPr>
          <w:rFonts w:eastAsia="Times New Roman"/>
          <w:color w:val="000000"/>
          <w:lang w:eastAsia="en-IN" w:bidi="hi-IN"/>
        </w:rPr>
        <w:t xml:space="preserve"> </w:t>
      </w:r>
      <w:r w:rsidRPr="00260015">
        <w:rPr>
          <w:rFonts w:eastAsia="Times New Roman"/>
          <w:color w:val="000000"/>
          <w:lang w:eastAsia="en-IN" w:bidi="hi-IN"/>
        </w:rPr>
        <w:t>Maritime Organization (IMO), International Convention of Safety of life on sea (SOLAS),</w:t>
      </w:r>
      <w:r w:rsidR="002C7D09">
        <w:rPr>
          <w:rFonts w:eastAsia="Times New Roman"/>
          <w:color w:val="000000"/>
          <w:lang w:eastAsia="en-IN" w:bidi="hi-IN"/>
        </w:rPr>
        <w:t xml:space="preserve"> </w:t>
      </w:r>
      <w:r w:rsidRPr="00260015">
        <w:rPr>
          <w:rFonts w:eastAsia="Times New Roman"/>
          <w:color w:val="000000"/>
          <w:lang w:eastAsia="en-IN" w:bidi="hi-IN"/>
        </w:rPr>
        <w:t>Occupational Safety &amp; Health Administration (OSHA), ISO - 14000 series, American Petroleum</w:t>
      </w:r>
      <w:r w:rsidR="002C7D09">
        <w:rPr>
          <w:rFonts w:eastAsia="Times New Roman"/>
          <w:color w:val="000000"/>
          <w:lang w:eastAsia="en-IN" w:bidi="hi-IN"/>
        </w:rPr>
        <w:t xml:space="preserve"> </w:t>
      </w:r>
      <w:r w:rsidRPr="00260015">
        <w:rPr>
          <w:rFonts w:eastAsia="Times New Roman"/>
          <w:color w:val="000000"/>
          <w:lang w:eastAsia="en-IN" w:bidi="hi-IN"/>
        </w:rPr>
        <w:t>Institute (API) RP-14A, 14B, 14C, 14D, 14E, 14F, 14G, 14H, 14J and the international practices</w:t>
      </w:r>
      <w:r w:rsidR="002C7D09">
        <w:rPr>
          <w:rFonts w:eastAsia="Times New Roman"/>
          <w:color w:val="000000"/>
          <w:lang w:eastAsia="en-IN" w:bidi="hi-IN"/>
        </w:rPr>
        <w:t xml:space="preserve"> </w:t>
      </w:r>
      <w:r w:rsidRPr="00260015">
        <w:rPr>
          <w:rFonts w:eastAsia="Times New Roman"/>
          <w:color w:val="000000"/>
          <w:lang w:eastAsia="en-IN" w:bidi="hi-IN"/>
        </w:rPr>
        <w:t>and the requirements as stipulated in Vol.-I of the bid document with regards to Health, Safety &amp;</w:t>
      </w:r>
      <w:r w:rsidR="002C7D09">
        <w:rPr>
          <w:rFonts w:eastAsia="Times New Roman"/>
          <w:color w:val="000000"/>
          <w:lang w:eastAsia="en-IN" w:bidi="hi-IN"/>
        </w:rPr>
        <w:t xml:space="preserve"> </w:t>
      </w:r>
      <w:r w:rsidRPr="00260015">
        <w:rPr>
          <w:rFonts w:eastAsia="Times New Roman"/>
          <w:color w:val="000000"/>
          <w:lang w:eastAsia="en-IN" w:bidi="hi-IN"/>
        </w:rPr>
        <w:t>Environment. Besides above, Contractor shall follow International Maritime Contractors Association</w:t>
      </w:r>
      <w:r w:rsidR="002C7D09">
        <w:rPr>
          <w:rFonts w:eastAsia="Times New Roman"/>
          <w:color w:val="000000"/>
          <w:lang w:eastAsia="en-IN" w:bidi="hi-IN"/>
        </w:rPr>
        <w:t xml:space="preserve"> </w:t>
      </w:r>
      <w:r w:rsidRPr="00260015">
        <w:rPr>
          <w:rFonts w:eastAsia="Times New Roman"/>
          <w:color w:val="000000"/>
          <w:lang w:eastAsia="en-IN" w:bidi="hi-IN"/>
        </w:rPr>
        <w:t>(IMCA) Guidelines or International code of practice for offshore Diving work. Contractor shall</w:t>
      </w:r>
      <w:r w:rsidR="002C7D09">
        <w:rPr>
          <w:rFonts w:eastAsia="Times New Roman"/>
          <w:color w:val="000000"/>
          <w:lang w:eastAsia="en-IN" w:bidi="hi-IN"/>
        </w:rPr>
        <w:t xml:space="preserve"> </w:t>
      </w:r>
      <w:r w:rsidRPr="00260015">
        <w:rPr>
          <w:rFonts w:eastAsia="Times New Roman"/>
          <w:color w:val="000000"/>
          <w:lang w:eastAsia="en-IN" w:bidi="hi-IN"/>
        </w:rPr>
        <w:t>indicate proposed code in bid offer.</w:t>
      </w:r>
    </w:p>
    <w:p w14:paraId="05DEDAA7" w14:textId="77777777" w:rsidR="002C7D09" w:rsidRPr="00260015" w:rsidRDefault="002C7D09" w:rsidP="00260015">
      <w:pPr>
        <w:autoSpaceDE w:val="0"/>
        <w:autoSpaceDN w:val="0"/>
        <w:adjustRightInd w:val="0"/>
        <w:spacing w:after="0" w:line="240" w:lineRule="auto"/>
        <w:ind w:left="720"/>
        <w:jc w:val="both"/>
        <w:rPr>
          <w:rFonts w:eastAsia="Times New Roman"/>
          <w:color w:val="000000"/>
          <w:lang w:eastAsia="en-IN" w:bidi="hi-IN"/>
        </w:rPr>
      </w:pPr>
    </w:p>
    <w:p w14:paraId="10FDE4A3" w14:textId="42A91BE4" w:rsid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During pre-commissioning works &amp; modification works on existing platforms,</w:t>
      </w:r>
      <w:r w:rsidR="002C7D09">
        <w:rPr>
          <w:rFonts w:eastAsia="Times New Roman"/>
          <w:color w:val="000000"/>
          <w:lang w:eastAsia="en-IN" w:bidi="hi-IN"/>
        </w:rPr>
        <w:t xml:space="preserve"> </w:t>
      </w:r>
      <w:r w:rsidRPr="00260015">
        <w:rPr>
          <w:rFonts w:eastAsia="Times New Roman"/>
          <w:color w:val="000000"/>
          <w:lang w:eastAsia="en-IN" w:bidi="hi-IN"/>
        </w:rPr>
        <w:t>Contractor shall ensure compliance of various activities related to Safety, Health &amp; Environment</w:t>
      </w:r>
      <w:r w:rsidR="002C7D09">
        <w:rPr>
          <w:rFonts w:eastAsia="Times New Roman"/>
          <w:color w:val="000000"/>
          <w:lang w:eastAsia="en-IN" w:bidi="hi-IN"/>
        </w:rPr>
        <w:t xml:space="preserve"> </w:t>
      </w:r>
      <w:r w:rsidRPr="00260015">
        <w:rPr>
          <w:rFonts w:eastAsia="Times New Roman"/>
          <w:color w:val="000000"/>
          <w:lang w:eastAsia="en-IN" w:bidi="hi-IN"/>
        </w:rPr>
        <w:t>as per applicable codes and submit the compliance report to Company. The Contractor shall carry</w:t>
      </w:r>
      <w:r w:rsidR="002C7D09">
        <w:rPr>
          <w:rFonts w:eastAsia="Times New Roman"/>
          <w:color w:val="000000"/>
          <w:lang w:eastAsia="en-IN" w:bidi="hi-IN"/>
        </w:rPr>
        <w:t xml:space="preserve"> </w:t>
      </w:r>
      <w:r w:rsidRPr="00260015">
        <w:rPr>
          <w:rFonts w:eastAsia="Times New Roman"/>
          <w:color w:val="000000"/>
          <w:lang w:eastAsia="en-IN" w:bidi="hi-IN"/>
        </w:rPr>
        <w:t>out safety studies as per Functional specification for safety studies no: 5101 and carry out</w:t>
      </w:r>
      <w:r w:rsidR="002C7D09">
        <w:rPr>
          <w:rFonts w:eastAsia="Times New Roman"/>
          <w:color w:val="000000"/>
          <w:lang w:eastAsia="en-IN" w:bidi="hi-IN"/>
        </w:rPr>
        <w:t xml:space="preserve"> </w:t>
      </w:r>
      <w:r w:rsidRPr="00260015">
        <w:rPr>
          <w:rFonts w:eastAsia="Times New Roman"/>
          <w:color w:val="000000"/>
          <w:lang w:eastAsia="en-IN" w:bidi="hi-IN"/>
        </w:rPr>
        <w:t>necessary changes wherever required as per the findings of the safety studies. The contractor shall</w:t>
      </w:r>
      <w:r w:rsidR="002C7D09">
        <w:rPr>
          <w:rFonts w:eastAsia="Times New Roman"/>
          <w:color w:val="000000"/>
          <w:lang w:eastAsia="en-IN" w:bidi="hi-IN"/>
        </w:rPr>
        <w:t xml:space="preserve"> </w:t>
      </w:r>
      <w:r w:rsidRPr="00260015">
        <w:rPr>
          <w:rFonts w:eastAsia="Times New Roman"/>
          <w:color w:val="000000"/>
          <w:lang w:eastAsia="en-IN" w:bidi="hi-IN"/>
        </w:rPr>
        <w:t>provide as a minimum all operation/safety equipment as per Functional safety specifications</w:t>
      </w:r>
      <w:r w:rsidR="002C7D09">
        <w:rPr>
          <w:rFonts w:eastAsia="Times New Roman"/>
          <w:color w:val="000000"/>
          <w:lang w:eastAsia="en-IN" w:bidi="hi-IN"/>
        </w:rPr>
        <w:t xml:space="preserve"> </w:t>
      </w:r>
      <w:r w:rsidRPr="00260015">
        <w:rPr>
          <w:rFonts w:eastAsia="Times New Roman"/>
          <w:color w:val="000000"/>
          <w:lang w:eastAsia="en-IN" w:bidi="hi-IN"/>
        </w:rPr>
        <w:t>No.5102 included in the bid package. Any other works specified elsewhere in the bid package.</w:t>
      </w:r>
    </w:p>
    <w:p w14:paraId="5176EED7" w14:textId="77777777" w:rsidR="002C7D09" w:rsidRPr="00260015" w:rsidRDefault="002C7D09" w:rsidP="00260015">
      <w:pPr>
        <w:autoSpaceDE w:val="0"/>
        <w:autoSpaceDN w:val="0"/>
        <w:adjustRightInd w:val="0"/>
        <w:spacing w:after="0" w:line="240" w:lineRule="auto"/>
        <w:ind w:left="720"/>
        <w:jc w:val="both"/>
        <w:rPr>
          <w:rFonts w:eastAsia="Times New Roman"/>
          <w:color w:val="000000"/>
          <w:lang w:eastAsia="en-IN" w:bidi="hi-IN"/>
        </w:rPr>
      </w:pPr>
    </w:p>
    <w:p w14:paraId="019CDE09" w14:textId="52227102" w:rsidR="00260015" w:rsidRDefault="00260015" w:rsidP="002C7D09">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Contractor shall develop all the applicable reports as per the requirements of IEC 61511, ISA 84</w:t>
      </w:r>
      <w:r w:rsidR="002C7D09">
        <w:rPr>
          <w:rFonts w:eastAsia="Times New Roman"/>
          <w:color w:val="000000"/>
          <w:lang w:eastAsia="en-IN" w:bidi="hi-IN"/>
        </w:rPr>
        <w:t xml:space="preserve"> </w:t>
      </w:r>
      <w:r w:rsidRPr="00260015">
        <w:rPr>
          <w:rFonts w:eastAsia="Times New Roman"/>
          <w:color w:val="000000"/>
          <w:lang w:eastAsia="en-IN" w:bidi="hi-IN"/>
        </w:rPr>
        <w:t>&amp; IEC 61508. As minimum consolidated report shall include Hazard &amp; Risk Analysis, Allocation</w:t>
      </w:r>
      <w:r w:rsidR="002C7D09">
        <w:rPr>
          <w:rFonts w:eastAsia="Times New Roman"/>
          <w:color w:val="000000"/>
          <w:lang w:eastAsia="en-IN" w:bidi="hi-IN"/>
        </w:rPr>
        <w:t xml:space="preserve"> </w:t>
      </w:r>
      <w:r w:rsidRPr="00260015">
        <w:rPr>
          <w:rFonts w:eastAsia="Times New Roman"/>
          <w:color w:val="000000"/>
          <w:lang w:eastAsia="en-IN" w:bidi="hi-IN"/>
        </w:rPr>
        <w:t xml:space="preserve">of Safety functions to protection layers, SIS safety requirements specification, </w:t>
      </w:r>
      <w:proofErr w:type="gramStart"/>
      <w:r w:rsidRPr="00260015">
        <w:rPr>
          <w:rFonts w:eastAsia="Times New Roman"/>
          <w:color w:val="000000"/>
          <w:lang w:eastAsia="en-IN" w:bidi="hi-IN"/>
        </w:rPr>
        <w:t>SIL</w:t>
      </w:r>
      <w:proofErr w:type="gramEnd"/>
      <w:r w:rsidRPr="00260015">
        <w:rPr>
          <w:rFonts w:eastAsia="Times New Roman"/>
          <w:color w:val="000000"/>
          <w:lang w:eastAsia="en-IN" w:bidi="hi-IN"/>
        </w:rPr>
        <w:t xml:space="preserve"> analysis of SIF</w:t>
      </w:r>
      <w:r w:rsidR="002C7D09">
        <w:rPr>
          <w:rFonts w:eastAsia="Times New Roman"/>
          <w:color w:val="000000"/>
          <w:lang w:eastAsia="en-IN" w:bidi="hi-IN"/>
        </w:rPr>
        <w:t xml:space="preserve"> </w:t>
      </w:r>
      <w:r w:rsidRPr="00260015">
        <w:rPr>
          <w:rFonts w:eastAsia="Times New Roman"/>
          <w:color w:val="000000"/>
          <w:lang w:eastAsia="en-IN" w:bidi="hi-IN"/>
        </w:rPr>
        <w:t>(Safety Instrumented Functions). Contractor to note that for the purpose of project scope all</w:t>
      </w:r>
      <w:r w:rsidR="002C7D09">
        <w:rPr>
          <w:rFonts w:eastAsia="Times New Roman"/>
          <w:color w:val="000000"/>
          <w:lang w:eastAsia="en-IN" w:bidi="hi-IN"/>
        </w:rPr>
        <w:t xml:space="preserve"> </w:t>
      </w:r>
      <w:r w:rsidRPr="00260015">
        <w:rPr>
          <w:rFonts w:eastAsia="Times New Roman"/>
          <w:color w:val="000000"/>
          <w:lang w:eastAsia="en-IN" w:bidi="hi-IN"/>
        </w:rPr>
        <w:t>Guidelines/ Technical report/ Recommended practices sections of IEC 61511, ISA 84 &amp; IEC</w:t>
      </w:r>
      <w:r w:rsidR="002C7D09">
        <w:rPr>
          <w:rFonts w:eastAsia="Times New Roman"/>
          <w:color w:val="000000"/>
          <w:lang w:eastAsia="en-IN" w:bidi="hi-IN"/>
        </w:rPr>
        <w:t xml:space="preserve"> </w:t>
      </w:r>
      <w:r w:rsidRPr="00260015">
        <w:rPr>
          <w:rFonts w:eastAsia="Times New Roman"/>
          <w:color w:val="000000"/>
          <w:lang w:eastAsia="en-IN" w:bidi="hi-IN"/>
        </w:rPr>
        <w:t>61508 are applicable. List of Safety studies (as applicable) shall include but not be limited to the</w:t>
      </w:r>
      <w:r w:rsidR="002C7D09">
        <w:rPr>
          <w:rFonts w:eastAsia="Times New Roman"/>
          <w:color w:val="000000"/>
          <w:lang w:eastAsia="en-IN" w:bidi="hi-IN"/>
        </w:rPr>
        <w:t xml:space="preserve"> </w:t>
      </w:r>
      <w:r w:rsidRPr="00260015">
        <w:rPr>
          <w:rFonts w:eastAsia="Times New Roman"/>
          <w:color w:val="000000"/>
          <w:lang w:eastAsia="en-IN" w:bidi="hi-IN"/>
        </w:rPr>
        <w:t>following:</w:t>
      </w:r>
    </w:p>
    <w:p w14:paraId="5AB59475" w14:textId="77777777" w:rsidR="002C7D09" w:rsidRPr="00260015" w:rsidRDefault="002C7D09" w:rsidP="00260015">
      <w:pPr>
        <w:pStyle w:val="ListParagraph"/>
        <w:spacing w:after="0"/>
        <w:ind w:left="1571"/>
        <w:jc w:val="both"/>
        <w:rPr>
          <w:rFonts w:eastAsia="Times New Roman"/>
          <w:color w:val="000000"/>
          <w:lang w:eastAsia="en-IN" w:bidi="hi-IN"/>
        </w:rPr>
      </w:pPr>
    </w:p>
    <w:p w14:paraId="7E49D407" w14:textId="77777777" w:rsidR="00260015" w:rsidRP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Hazard &amp; Operability Study (HAZOP)</w:t>
      </w:r>
    </w:p>
    <w:p w14:paraId="715814B7" w14:textId="77777777" w:rsidR="00260015" w:rsidRP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Safety Integrity Level (SIL) Study</w:t>
      </w:r>
    </w:p>
    <w:p w14:paraId="5B1F9A34" w14:textId="77777777" w:rsidR="00260015" w:rsidRP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Fire &amp; Explosion Hazard Assessment (FEHA)</w:t>
      </w:r>
    </w:p>
    <w:p w14:paraId="666BA21E" w14:textId="77777777" w:rsidR="00260015" w:rsidRP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Smoke &amp; Gas Dispersion (SGDA)</w:t>
      </w:r>
    </w:p>
    <w:p w14:paraId="4A3741F3" w14:textId="77777777" w:rsidR="00260015" w:rsidRP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Emergency Systems Survivability Analysis (ESSA)</w:t>
      </w:r>
    </w:p>
    <w:p w14:paraId="44E9D414" w14:textId="77777777" w:rsidR="00260015" w:rsidRP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Escape, Evacuate &amp; Rescue Analysis (EERA)</w:t>
      </w:r>
    </w:p>
    <w:p w14:paraId="5979E412" w14:textId="77777777" w:rsidR="00260015" w:rsidRP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Non-Hydrocarbon Hazard Analysis (NHHA)</w:t>
      </w:r>
    </w:p>
    <w:p w14:paraId="342F7A74" w14:textId="77777777" w:rsidR="00260015" w:rsidRP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Quantitative Risk Analysis (QRA) &amp; SSIV Study</w:t>
      </w:r>
    </w:p>
    <w:p w14:paraId="1C798DE8" w14:textId="77777777" w:rsidR="00260015" w:rsidRP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CFD Explosion Risk Analysis</w:t>
      </w:r>
    </w:p>
    <w:p w14:paraId="7E45C7FB" w14:textId="77777777" w:rsidR="00260015" w:rsidRP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CFD Exhaust Thermal Dispersion Study</w:t>
      </w:r>
    </w:p>
    <w:p w14:paraId="5615EC0E" w14:textId="77777777" w:rsidR="00260015" w:rsidRP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Noise Study</w:t>
      </w:r>
    </w:p>
    <w:p w14:paraId="4ABBBFFB" w14:textId="220DC94D" w:rsidR="00260015" w:rsidRDefault="00260015" w:rsidP="002C7D09">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Acoustic Induced Vibration (AIV) Study</w:t>
      </w:r>
    </w:p>
    <w:p w14:paraId="4839C5D1" w14:textId="77777777" w:rsidR="00E22FD0" w:rsidRDefault="00E22FD0" w:rsidP="002C7D09">
      <w:pPr>
        <w:autoSpaceDE w:val="0"/>
        <w:autoSpaceDN w:val="0"/>
        <w:adjustRightInd w:val="0"/>
        <w:spacing w:after="0" w:line="240" w:lineRule="auto"/>
        <w:ind w:left="720"/>
        <w:jc w:val="both"/>
        <w:rPr>
          <w:rFonts w:eastAsia="Times New Roman"/>
          <w:color w:val="000000"/>
          <w:lang w:eastAsia="en-IN" w:bidi="hi-IN"/>
        </w:rPr>
      </w:pPr>
    </w:p>
    <w:p w14:paraId="60C8ECD6" w14:textId="77777777" w:rsidR="00E22FD0" w:rsidRDefault="00E22FD0" w:rsidP="00E22FD0">
      <w:r w:rsidRPr="00C97C73">
        <w:t xml:space="preserve">It shall be the sole responsibility of the contractor to provide the following </w:t>
      </w:r>
      <w:r>
        <w:t xml:space="preserve">core </w:t>
      </w:r>
      <w:r w:rsidRPr="00C97C73">
        <w:t>PPE items to his personnel for all locations and for all jobs before commencement of the work, as per number and frequency specified below:</w:t>
      </w:r>
    </w:p>
    <w:p w14:paraId="1732C15C" w14:textId="77777777" w:rsidR="00E22FD0" w:rsidRDefault="00E22FD0" w:rsidP="00E22F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2"/>
        <w:gridCol w:w="3262"/>
        <w:gridCol w:w="2233"/>
        <w:gridCol w:w="3948"/>
      </w:tblGrid>
      <w:tr w:rsidR="00E22FD0" w:rsidRPr="00677859" w14:paraId="10026DC4" w14:textId="77777777" w:rsidTr="00EA2D9E">
        <w:trPr>
          <w:trHeight w:val="654"/>
          <w:tblHeader/>
        </w:trPr>
        <w:tc>
          <w:tcPr>
            <w:tcW w:w="0" w:type="auto"/>
            <w:shd w:val="clear" w:color="auto" w:fill="F2F2F2"/>
            <w:tcMar>
              <w:top w:w="120" w:type="dxa"/>
              <w:left w:w="120" w:type="dxa"/>
              <w:bottom w:w="120" w:type="dxa"/>
              <w:right w:w="120" w:type="dxa"/>
            </w:tcMar>
            <w:vAlign w:val="center"/>
            <w:hideMark/>
          </w:tcPr>
          <w:p w14:paraId="1130A451" w14:textId="77777777" w:rsidR="00E22FD0" w:rsidRPr="00677859" w:rsidRDefault="00E22FD0" w:rsidP="00851E8C">
            <w:pPr>
              <w:rPr>
                <w:b/>
                <w:bCs/>
              </w:rPr>
            </w:pPr>
            <w:proofErr w:type="spellStart"/>
            <w:r w:rsidRPr="00677859">
              <w:rPr>
                <w:b/>
                <w:bCs/>
              </w:rPr>
              <w:t>S.No</w:t>
            </w:r>
            <w:proofErr w:type="spellEnd"/>
            <w:r w:rsidRPr="00677859">
              <w:rPr>
                <w:b/>
                <w:bCs/>
              </w:rPr>
              <w:t>.</w:t>
            </w:r>
          </w:p>
        </w:tc>
        <w:tc>
          <w:tcPr>
            <w:tcW w:w="0" w:type="auto"/>
            <w:shd w:val="clear" w:color="auto" w:fill="F2F2F2"/>
            <w:tcMar>
              <w:top w:w="120" w:type="dxa"/>
              <w:left w:w="120" w:type="dxa"/>
              <w:bottom w:w="120" w:type="dxa"/>
              <w:right w:w="120" w:type="dxa"/>
            </w:tcMar>
            <w:vAlign w:val="center"/>
            <w:hideMark/>
          </w:tcPr>
          <w:p w14:paraId="121C6C41" w14:textId="77777777" w:rsidR="00E22FD0" w:rsidRPr="00677859" w:rsidRDefault="00E22FD0" w:rsidP="00851E8C">
            <w:pPr>
              <w:rPr>
                <w:b/>
                <w:bCs/>
              </w:rPr>
            </w:pPr>
            <w:r w:rsidRPr="00677859">
              <w:rPr>
                <w:b/>
                <w:bCs/>
              </w:rPr>
              <w:t>PPE/Kits and Liveries</w:t>
            </w:r>
          </w:p>
        </w:tc>
        <w:tc>
          <w:tcPr>
            <w:tcW w:w="0" w:type="auto"/>
            <w:shd w:val="clear" w:color="auto" w:fill="F2F2F2"/>
            <w:tcMar>
              <w:top w:w="120" w:type="dxa"/>
              <w:left w:w="120" w:type="dxa"/>
              <w:bottom w:w="120" w:type="dxa"/>
              <w:right w:w="120" w:type="dxa"/>
            </w:tcMar>
            <w:vAlign w:val="center"/>
            <w:hideMark/>
          </w:tcPr>
          <w:p w14:paraId="6771AF43" w14:textId="77777777" w:rsidR="00E22FD0" w:rsidRPr="00677859" w:rsidRDefault="00E22FD0" w:rsidP="00851E8C">
            <w:pPr>
              <w:rPr>
                <w:b/>
                <w:bCs/>
              </w:rPr>
            </w:pPr>
            <w:r w:rsidRPr="00677859">
              <w:rPr>
                <w:b/>
                <w:bCs/>
              </w:rPr>
              <w:t>Nos. to be issued per person</w:t>
            </w:r>
          </w:p>
        </w:tc>
        <w:tc>
          <w:tcPr>
            <w:tcW w:w="0" w:type="auto"/>
            <w:shd w:val="clear" w:color="auto" w:fill="F2F2F2"/>
            <w:tcMar>
              <w:top w:w="120" w:type="dxa"/>
              <w:left w:w="120" w:type="dxa"/>
              <w:bottom w:w="120" w:type="dxa"/>
              <w:right w:w="120" w:type="dxa"/>
            </w:tcMar>
            <w:vAlign w:val="center"/>
            <w:hideMark/>
          </w:tcPr>
          <w:p w14:paraId="0F5D7948" w14:textId="77777777" w:rsidR="00E22FD0" w:rsidRPr="00677859" w:rsidRDefault="00E22FD0" w:rsidP="00851E8C">
            <w:pPr>
              <w:rPr>
                <w:b/>
                <w:bCs/>
              </w:rPr>
            </w:pPr>
            <w:r>
              <w:rPr>
                <w:b/>
                <w:bCs/>
              </w:rPr>
              <w:t xml:space="preserve">Frequency of </w:t>
            </w:r>
            <w:r w:rsidRPr="00677859">
              <w:rPr>
                <w:b/>
                <w:bCs/>
              </w:rPr>
              <w:t>Provision</w:t>
            </w:r>
          </w:p>
        </w:tc>
      </w:tr>
      <w:tr w:rsidR="00E22FD0" w:rsidRPr="00677859" w14:paraId="25F41011" w14:textId="77777777" w:rsidTr="00EA2D9E">
        <w:trPr>
          <w:trHeight w:val="398"/>
        </w:trPr>
        <w:tc>
          <w:tcPr>
            <w:tcW w:w="0" w:type="auto"/>
            <w:tcMar>
              <w:top w:w="120" w:type="dxa"/>
              <w:left w:w="120" w:type="dxa"/>
              <w:bottom w:w="120" w:type="dxa"/>
              <w:right w:w="120" w:type="dxa"/>
            </w:tcMar>
            <w:vAlign w:val="center"/>
            <w:hideMark/>
          </w:tcPr>
          <w:p w14:paraId="4839AAEE" w14:textId="77777777" w:rsidR="00E22FD0" w:rsidRPr="00677859" w:rsidRDefault="00E22FD0" w:rsidP="00851E8C">
            <w:r w:rsidRPr="00677859">
              <w:t>1</w:t>
            </w:r>
          </w:p>
        </w:tc>
        <w:tc>
          <w:tcPr>
            <w:tcW w:w="0" w:type="auto"/>
            <w:tcMar>
              <w:top w:w="120" w:type="dxa"/>
              <w:left w:w="120" w:type="dxa"/>
              <w:bottom w:w="120" w:type="dxa"/>
              <w:right w:w="120" w:type="dxa"/>
            </w:tcMar>
            <w:vAlign w:val="center"/>
            <w:hideMark/>
          </w:tcPr>
          <w:p w14:paraId="675F452D" w14:textId="77777777" w:rsidR="00E22FD0" w:rsidRPr="00677859" w:rsidRDefault="00E22FD0" w:rsidP="00851E8C">
            <w:r w:rsidRPr="00677859">
              <w:t>Ready Made Cotton Overall</w:t>
            </w:r>
          </w:p>
        </w:tc>
        <w:tc>
          <w:tcPr>
            <w:tcW w:w="0" w:type="auto"/>
            <w:tcMar>
              <w:top w:w="120" w:type="dxa"/>
              <w:left w:w="120" w:type="dxa"/>
              <w:bottom w:w="120" w:type="dxa"/>
              <w:right w:w="120" w:type="dxa"/>
            </w:tcMar>
            <w:vAlign w:val="center"/>
            <w:hideMark/>
          </w:tcPr>
          <w:p w14:paraId="4CEDAB95" w14:textId="77777777" w:rsidR="00E22FD0" w:rsidRPr="00677859" w:rsidRDefault="00E22FD0" w:rsidP="00851E8C">
            <w:r>
              <w:t>2</w:t>
            </w:r>
          </w:p>
        </w:tc>
        <w:tc>
          <w:tcPr>
            <w:tcW w:w="0" w:type="auto"/>
            <w:tcMar>
              <w:top w:w="120" w:type="dxa"/>
              <w:left w:w="120" w:type="dxa"/>
              <w:bottom w:w="120" w:type="dxa"/>
              <w:right w:w="120" w:type="dxa"/>
            </w:tcMar>
            <w:vAlign w:val="center"/>
            <w:hideMark/>
          </w:tcPr>
          <w:p w14:paraId="54DC63F8" w14:textId="77777777" w:rsidR="00E22FD0" w:rsidRPr="00677859" w:rsidRDefault="00E22FD0" w:rsidP="00851E8C">
            <w:r w:rsidRPr="00677859">
              <w:t>Every construction season OR condition-based replacement</w:t>
            </w:r>
          </w:p>
        </w:tc>
      </w:tr>
      <w:tr w:rsidR="00E22FD0" w:rsidRPr="00677859" w14:paraId="2A9A7BE2" w14:textId="77777777" w:rsidTr="00EA2D9E">
        <w:tc>
          <w:tcPr>
            <w:tcW w:w="0" w:type="auto"/>
            <w:tcMar>
              <w:top w:w="120" w:type="dxa"/>
              <w:left w:w="120" w:type="dxa"/>
              <w:bottom w:w="120" w:type="dxa"/>
              <w:right w:w="120" w:type="dxa"/>
            </w:tcMar>
            <w:vAlign w:val="center"/>
            <w:hideMark/>
          </w:tcPr>
          <w:p w14:paraId="1F191007" w14:textId="77777777" w:rsidR="00E22FD0" w:rsidRPr="00677859" w:rsidRDefault="00E22FD0" w:rsidP="00851E8C">
            <w:r w:rsidRPr="00677859">
              <w:t>2</w:t>
            </w:r>
          </w:p>
        </w:tc>
        <w:tc>
          <w:tcPr>
            <w:tcW w:w="0" w:type="auto"/>
            <w:tcMar>
              <w:top w:w="120" w:type="dxa"/>
              <w:left w:w="120" w:type="dxa"/>
              <w:bottom w:w="120" w:type="dxa"/>
              <w:right w:w="120" w:type="dxa"/>
            </w:tcMar>
            <w:vAlign w:val="center"/>
            <w:hideMark/>
          </w:tcPr>
          <w:p w14:paraId="1F88AAB2" w14:textId="77777777" w:rsidR="00E22FD0" w:rsidRPr="00677859" w:rsidRDefault="00E22FD0" w:rsidP="00851E8C">
            <w:r w:rsidRPr="00677859">
              <w:t>Fire Retardant Overall</w:t>
            </w:r>
          </w:p>
        </w:tc>
        <w:tc>
          <w:tcPr>
            <w:tcW w:w="0" w:type="auto"/>
            <w:tcMar>
              <w:top w:w="120" w:type="dxa"/>
              <w:left w:w="120" w:type="dxa"/>
              <w:bottom w:w="120" w:type="dxa"/>
              <w:right w:w="120" w:type="dxa"/>
            </w:tcMar>
            <w:vAlign w:val="center"/>
            <w:hideMark/>
          </w:tcPr>
          <w:p w14:paraId="59093372" w14:textId="77777777" w:rsidR="00E22FD0" w:rsidRPr="00677859" w:rsidRDefault="00E22FD0" w:rsidP="00851E8C">
            <w:r>
              <w:t>2</w:t>
            </w:r>
          </w:p>
        </w:tc>
        <w:tc>
          <w:tcPr>
            <w:tcW w:w="0" w:type="auto"/>
            <w:tcMar>
              <w:top w:w="120" w:type="dxa"/>
              <w:left w:w="120" w:type="dxa"/>
              <w:bottom w:w="120" w:type="dxa"/>
              <w:right w:w="120" w:type="dxa"/>
            </w:tcMar>
            <w:vAlign w:val="center"/>
          </w:tcPr>
          <w:p w14:paraId="510792E0" w14:textId="77777777" w:rsidR="00E22FD0" w:rsidRPr="00677859" w:rsidRDefault="00E22FD0" w:rsidP="00851E8C">
            <w:r w:rsidRPr="00677859">
              <w:t>Every construction season OR condition-based replacement</w:t>
            </w:r>
          </w:p>
        </w:tc>
      </w:tr>
      <w:tr w:rsidR="00E22FD0" w:rsidRPr="00677859" w14:paraId="0A5E1F99" w14:textId="77777777" w:rsidTr="00EA2D9E">
        <w:tc>
          <w:tcPr>
            <w:tcW w:w="0" w:type="auto"/>
            <w:tcMar>
              <w:top w:w="120" w:type="dxa"/>
              <w:left w:w="120" w:type="dxa"/>
              <w:bottom w:w="120" w:type="dxa"/>
              <w:right w:w="120" w:type="dxa"/>
            </w:tcMar>
            <w:vAlign w:val="center"/>
            <w:hideMark/>
          </w:tcPr>
          <w:p w14:paraId="038F6525" w14:textId="77777777" w:rsidR="00E22FD0" w:rsidRPr="00677859" w:rsidRDefault="00E22FD0" w:rsidP="00851E8C">
            <w:r w:rsidRPr="00677859">
              <w:t>3</w:t>
            </w:r>
          </w:p>
        </w:tc>
        <w:tc>
          <w:tcPr>
            <w:tcW w:w="0" w:type="auto"/>
            <w:tcMar>
              <w:top w:w="120" w:type="dxa"/>
              <w:left w:w="120" w:type="dxa"/>
              <w:bottom w:w="120" w:type="dxa"/>
              <w:right w:w="120" w:type="dxa"/>
            </w:tcMar>
            <w:vAlign w:val="center"/>
            <w:hideMark/>
          </w:tcPr>
          <w:p w14:paraId="2F280054" w14:textId="77777777" w:rsidR="00E22FD0" w:rsidRPr="00677859" w:rsidRDefault="00E22FD0" w:rsidP="00851E8C">
            <w:r w:rsidRPr="00677859">
              <w:t>Industrial Safety Shoes</w:t>
            </w:r>
          </w:p>
        </w:tc>
        <w:tc>
          <w:tcPr>
            <w:tcW w:w="0" w:type="auto"/>
            <w:tcMar>
              <w:top w:w="120" w:type="dxa"/>
              <w:left w:w="120" w:type="dxa"/>
              <w:bottom w:w="120" w:type="dxa"/>
              <w:right w:w="120" w:type="dxa"/>
            </w:tcMar>
            <w:vAlign w:val="center"/>
            <w:hideMark/>
          </w:tcPr>
          <w:p w14:paraId="2CA15FB9" w14:textId="77777777" w:rsidR="00E22FD0" w:rsidRPr="00677859" w:rsidRDefault="00E22FD0" w:rsidP="00851E8C">
            <w:r w:rsidRPr="00677859">
              <w:t>2 pairs</w:t>
            </w:r>
          </w:p>
        </w:tc>
        <w:tc>
          <w:tcPr>
            <w:tcW w:w="0" w:type="auto"/>
            <w:tcMar>
              <w:top w:w="120" w:type="dxa"/>
              <w:left w:w="120" w:type="dxa"/>
              <w:bottom w:w="120" w:type="dxa"/>
              <w:right w:w="120" w:type="dxa"/>
            </w:tcMar>
            <w:vAlign w:val="center"/>
          </w:tcPr>
          <w:p w14:paraId="45E20171" w14:textId="77777777" w:rsidR="00E22FD0" w:rsidRPr="00677859" w:rsidRDefault="00E22FD0" w:rsidP="00851E8C">
            <w:r w:rsidRPr="00677859">
              <w:t>Every construction season OR condition-based replacement</w:t>
            </w:r>
          </w:p>
        </w:tc>
      </w:tr>
      <w:tr w:rsidR="00E22FD0" w:rsidRPr="00677859" w14:paraId="7DC28503" w14:textId="77777777" w:rsidTr="00EA2D9E">
        <w:tc>
          <w:tcPr>
            <w:tcW w:w="0" w:type="auto"/>
            <w:tcMar>
              <w:top w:w="120" w:type="dxa"/>
              <w:left w:w="120" w:type="dxa"/>
              <w:bottom w:w="120" w:type="dxa"/>
              <w:right w:w="120" w:type="dxa"/>
            </w:tcMar>
            <w:vAlign w:val="center"/>
            <w:hideMark/>
          </w:tcPr>
          <w:p w14:paraId="57EEF85D" w14:textId="77777777" w:rsidR="00E22FD0" w:rsidRPr="00677859" w:rsidRDefault="00E22FD0" w:rsidP="00851E8C">
            <w:r w:rsidRPr="00677859">
              <w:t>4</w:t>
            </w:r>
          </w:p>
        </w:tc>
        <w:tc>
          <w:tcPr>
            <w:tcW w:w="0" w:type="auto"/>
            <w:tcMar>
              <w:top w:w="120" w:type="dxa"/>
              <w:left w:w="120" w:type="dxa"/>
              <w:bottom w:w="120" w:type="dxa"/>
              <w:right w:w="120" w:type="dxa"/>
            </w:tcMar>
            <w:vAlign w:val="center"/>
            <w:hideMark/>
          </w:tcPr>
          <w:p w14:paraId="05BAE214" w14:textId="77777777" w:rsidR="00E22FD0" w:rsidRPr="00677859" w:rsidRDefault="00E22FD0" w:rsidP="00851E8C">
            <w:r w:rsidRPr="00677859">
              <w:t>Electrical Safety Shoes (E</w:t>
            </w:r>
            <w:r>
              <w:t>lectrical Hazard</w:t>
            </w:r>
            <w:r w:rsidRPr="00677859">
              <w:t xml:space="preserve"> rated)</w:t>
            </w:r>
          </w:p>
        </w:tc>
        <w:tc>
          <w:tcPr>
            <w:tcW w:w="0" w:type="auto"/>
            <w:tcMar>
              <w:top w:w="120" w:type="dxa"/>
              <w:left w:w="120" w:type="dxa"/>
              <w:bottom w:w="120" w:type="dxa"/>
              <w:right w:w="120" w:type="dxa"/>
            </w:tcMar>
            <w:vAlign w:val="center"/>
            <w:hideMark/>
          </w:tcPr>
          <w:p w14:paraId="6D7FC805" w14:textId="77777777" w:rsidR="00E22FD0" w:rsidRPr="00677859" w:rsidRDefault="00E22FD0" w:rsidP="00851E8C">
            <w:r w:rsidRPr="00677859">
              <w:t>2 pairs</w:t>
            </w:r>
            <w:r>
              <w:t xml:space="preserve"> (Electrical Personnel)</w:t>
            </w:r>
          </w:p>
        </w:tc>
        <w:tc>
          <w:tcPr>
            <w:tcW w:w="0" w:type="auto"/>
            <w:tcMar>
              <w:top w:w="120" w:type="dxa"/>
              <w:left w:w="120" w:type="dxa"/>
              <w:bottom w:w="120" w:type="dxa"/>
              <w:right w:w="120" w:type="dxa"/>
            </w:tcMar>
            <w:vAlign w:val="center"/>
          </w:tcPr>
          <w:p w14:paraId="5A294ED7" w14:textId="77777777" w:rsidR="00E22FD0" w:rsidRPr="00677859" w:rsidRDefault="00E22FD0" w:rsidP="00851E8C">
            <w:r w:rsidRPr="00677859">
              <w:t>Every construction season OR condition-based replacement</w:t>
            </w:r>
          </w:p>
        </w:tc>
      </w:tr>
      <w:tr w:rsidR="00E22FD0" w:rsidRPr="00677859" w14:paraId="68BDF025" w14:textId="77777777" w:rsidTr="00EA2D9E">
        <w:tc>
          <w:tcPr>
            <w:tcW w:w="0" w:type="auto"/>
            <w:tcMar>
              <w:top w:w="120" w:type="dxa"/>
              <w:left w:w="120" w:type="dxa"/>
              <w:bottom w:w="120" w:type="dxa"/>
              <w:right w:w="120" w:type="dxa"/>
            </w:tcMar>
            <w:vAlign w:val="center"/>
            <w:hideMark/>
          </w:tcPr>
          <w:p w14:paraId="2A75CE69" w14:textId="77777777" w:rsidR="00E22FD0" w:rsidRPr="00677859" w:rsidRDefault="00E22FD0" w:rsidP="00851E8C">
            <w:r w:rsidRPr="00677859">
              <w:t>5</w:t>
            </w:r>
          </w:p>
        </w:tc>
        <w:tc>
          <w:tcPr>
            <w:tcW w:w="0" w:type="auto"/>
            <w:tcMar>
              <w:top w:w="120" w:type="dxa"/>
              <w:left w:w="120" w:type="dxa"/>
              <w:bottom w:w="120" w:type="dxa"/>
              <w:right w:w="120" w:type="dxa"/>
            </w:tcMar>
            <w:vAlign w:val="center"/>
            <w:hideMark/>
          </w:tcPr>
          <w:p w14:paraId="047C519D" w14:textId="77777777" w:rsidR="00E22FD0" w:rsidRPr="00677859" w:rsidRDefault="00E22FD0" w:rsidP="00851E8C">
            <w:r w:rsidRPr="00677859">
              <w:t>Safety Helmet</w:t>
            </w:r>
          </w:p>
        </w:tc>
        <w:tc>
          <w:tcPr>
            <w:tcW w:w="0" w:type="auto"/>
            <w:tcMar>
              <w:top w:w="120" w:type="dxa"/>
              <w:left w:w="120" w:type="dxa"/>
              <w:bottom w:w="120" w:type="dxa"/>
              <w:right w:w="120" w:type="dxa"/>
            </w:tcMar>
            <w:vAlign w:val="center"/>
            <w:hideMark/>
          </w:tcPr>
          <w:p w14:paraId="3053A1BE" w14:textId="77777777" w:rsidR="00E22FD0" w:rsidRPr="00677859" w:rsidRDefault="00E22FD0" w:rsidP="00851E8C">
            <w:r>
              <w:t>2</w:t>
            </w:r>
          </w:p>
        </w:tc>
        <w:tc>
          <w:tcPr>
            <w:tcW w:w="0" w:type="auto"/>
            <w:tcMar>
              <w:top w:w="120" w:type="dxa"/>
              <w:left w:w="120" w:type="dxa"/>
              <w:bottom w:w="120" w:type="dxa"/>
              <w:right w:w="120" w:type="dxa"/>
            </w:tcMar>
            <w:vAlign w:val="center"/>
          </w:tcPr>
          <w:p w14:paraId="1370C839" w14:textId="77777777" w:rsidR="00E22FD0" w:rsidRPr="00677859" w:rsidRDefault="00E22FD0" w:rsidP="00851E8C">
            <w:r w:rsidRPr="00677859">
              <w:t>Every construction season OR condition-based replacement</w:t>
            </w:r>
          </w:p>
        </w:tc>
      </w:tr>
      <w:tr w:rsidR="00E22FD0" w:rsidRPr="00677859" w14:paraId="4A475513" w14:textId="77777777" w:rsidTr="00EA2D9E">
        <w:tc>
          <w:tcPr>
            <w:tcW w:w="0" w:type="auto"/>
            <w:tcMar>
              <w:top w:w="120" w:type="dxa"/>
              <w:left w:w="120" w:type="dxa"/>
              <w:bottom w:w="120" w:type="dxa"/>
              <w:right w:w="120" w:type="dxa"/>
            </w:tcMar>
            <w:vAlign w:val="center"/>
            <w:hideMark/>
          </w:tcPr>
          <w:p w14:paraId="59B2B98B" w14:textId="77777777" w:rsidR="00E22FD0" w:rsidRPr="00677859" w:rsidRDefault="00E22FD0" w:rsidP="00851E8C">
            <w:r w:rsidRPr="00677859">
              <w:t>6</w:t>
            </w:r>
          </w:p>
        </w:tc>
        <w:tc>
          <w:tcPr>
            <w:tcW w:w="0" w:type="auto"/>
            <w:tcMar>
              <w:top w:w="120" w:type="dxa"/>
              <w:left w:w="120" w:type="dxa"/>
              <w:bottom w:w="120" w:type="dxa"/>
              <w:right w:w="120" w:type="dxa"/>
            </w:tcMar>
            <w:vAlign w:val="center"/>
          </w:tcPr>
          <w:p w14:paraId="3884FE3C" w14:textId="77777777" w:rsidR="00E22FD0" w:rsidRPr="00677859" w:rsidRDefault="00E22FD0" w:rsidP="00851E8C">
            <w:r w:rsidRPr="00677859">
              <w:t>Clear Safety Goggles</w:t>
            </w:r>
          </w:p>
        </w:tc>
        <w:tc>
          <w:tcPr>
            <w:tcW w:w="0" w:type="auto"/>
            <w:tcMar>
              <w:top w:w="120" w:type="dxa"/>
              <w:left w:w="120" w:type="dxa"/>
              <w:bottom w:w="120" w:type="dxa"/>
              <w:right w:w="120" w:type="dxa"/>
            </w:tcMar>
            <w:vAlign w:val="center"/>
          </w:tcPr>
          <w:p w14:paraId="611A1D7C" w14:textId="77777777" w:rsidR="00E22FD0" w:rsidRPr="00677859" w:rsidRDefault="00E22FD0" w:rsidP="00851E8C">
            <w:r w:rsidRPr="00677859">
              <w:t>2</w:t>
            </w:r>
          </w:p>
        </w:tc>
        <w:tc>
          <w:tcPr>
            <w:tcW w:w="0" w:type="auto"/>
            <w:tcMar>
              <w:top w:w="120" w:type="dxa"/>
              <w:left w:w="120" w:type="dxa"/>
              <w:bottom w:w="120" w:type="dxa"/>
              <w:right w:w="120" w:type="dxa"/>
            </w:tcMar>
            <w:vAlign w:val="center"/>
          </w:tcPr>
          <w:p w14:paraId="41EA0825" w14:textId="77777777" w:rsidR="00E22FD0" w:rsidRPr="00677859" w:rsidRDefault="00E22FD0" w:rsidP="00851E8C">
            <w:r w:rsidRPr="00677859">
              <w:t>Every construction season OR condition-based replacement</w:t>
            </w:r>
          </w:p>
        </w:tc>
      </w:tr>
      <w:tr w:rsidR="00E22FD0" w:rsidRPr="00677859" w14:paraId="369A8EEE" w14:textId="77777777" w:rsidTr="00EA2D9E">
        <w:tc>
          <w:tcPr>
            <w:tcW w:w="0" w:type="auto"/>
            <w:tcMar>
              <w:top w:w="120" w:type="dxa"/>
              <w:left w:w="120" w:type="dxa"/>
              <w:bottom w:w="120" w:type="dxa"/>
              <w:right w:w="120" w:type="dxa"/>
            </w:tcMar>
            <w:vAlign w:val="center"/>
            <w:hideMark/>
          </w:tcPr>
          <w:p w14:paraId="2D978761" w14:textId="77777777" w:rsidR="00E22FD0" w:rsidRPr="00677859" w:rsidRDefault="00E22FD0" w:rsidP="00851E8C">
            <w:r w:rsidRPr="00677859">
              <w:t>7</w:t>
            </w:r>
          </w:p>
        </w:tc>
        <w:tc>
          <w:tcPr>
            <w:tcW w:w="0" w:type="auto"/>
            <w:tcMar>
              <w:top w:w="120" w:type="dxa"/>
              <w:left w:w="120" w:type="dxa"/>
              <w:bottom w:w="120" w:type="dxa"/>
              <w:right w:w="120" w:type="dxa"/>
            </w:tcMar>
            <w:vAlign w:val="center"/>
          </w:tcPr>
          <w:p w14:paraId="29316709" w14:textId="77777777" w:rsidR="00E22FD0" w:rsidRPr="00677859" w:rsidRDefault="00E22FD0" w:rsidP="00851E8C">
            <w:r w:rsidRPr="00677859">
              <w:t>Ear Muff</w:t>
            </w:r>
          </w:p>
        </w:tc>
        <w:tc>
          <w:tcPr>
            <w:tcW w:w="0" w:type="auto"/>
            <w:tcMar>
              <w:top w:w="120" w:type="dxa"/>
              <w:left w:w="120" w:type="dxa"/>
              <w:bottom w:w="120" w:type="dxa"/>
              <w:right w:w="120" w:type="dxa"/>
            </w:tcMar>
            <w:vAlign w:val="center"/>
          </w:tcPr>
          <w:p w14:paraId="674A9318" w14:textId="77777777" w:rsidR="00E22FD0" w:rsidRPr="00677859" w:rsidRDefault="00E22FD0" w:rsidP="00851E8C">
            <w:r>
              <w:t>2</w:t>
            </w:r>
            <w:r w:rsidRPr="00677859">
              <w:t xml:space="preserve"> pair</w:t>
            </w:r>
            <w:r>
              <w:t>s</w:t>
            </w:r>
          </w:p>
        </w:tc>
        <w:tc>
          <w:tcPr>
            <w:tcW w:w="0" w:type="auto"/>
            <w:tcMar>
              <w:top w:w="120" w:type="dxa"/>
              <w:left w:w="120" w:type="dxa"/>
              <w:bottom w:w="120" w:type="dxa"/>
              <w:right w:w="120" w:type="dxa"/>
            </w:tcMar>
            <w:vAlign w:val="center"/>
          </w:tcPr>
          <w:p w14:paraId="32F9DCDB" w14:textId="77777777" w:rsidR="00E22FD0" w:rsidRPr="00677859" w:rsidRDefault="00E22FD0" w:rsidP="00851E8C">
            <w:r w:rsidRPr="00677859">
              <w:t>Every construction season OR condition-based replacement</w:t>
            </w:r>
          </w:p>
        </w:tc>
      </w:tr>
      <w:tr w:rsidR="00E22FD0" w:rsidRPr="00677859" w14:paraId="49D97E02" w14:textId="77777777" w:rsidTr="00EA2D9E">
        <w:tc>
          <w:tcPr>
            <w:tcW w:w="0" w:type="auto"/>
            <w:tcMar>
              <w:top w:w="120" w:type="dxa"/>
              <w:left w:w="120" w:type="dxa"/>
              <w:bottom w:w="120" w:type="dxa"/>
              <w:right w:w="120" w:type="dxa"/>
            </w:tcMar>
            <w:vAlign w:val="center"/>
            <w:hideMark/>
          </w:tcPr>
          <w:p w14:paraId="626A2457" w14:textId="77777777" w:rsidR="00E22FD0" w:rsidRPr="00677859" w:rsidRDefault="00E22FD0" w:rsidP="00851E8C">
            <w:r w:rsidRPr="00677859">
              <w:t>8</w:t>
            </w:r>
          </w:p>
        </w:tc>
        <w:tc>
          <w:tcPr>
            <w:tcW w:w="0" w:type="auto"/>
            <w:tcMar>
              <w:top w:w="120" w:type="dxa"/>
              <w:left w:w="120" w:type="dxa"/>
              <w:bottom w:w="120" w:type="dxa"/>
              <w:right w:w="120" w:type="dxa"/>
            </w:tcMar>
            <w:vAlign w:val="center"/>
          </w:tcPr>
          <w:p w14:paraId="1D00FC51" w14:textId="77777777" w:rsidR="00E22FD0" w:rsidRPr="00677859" w:rsidRDefault="00E22FD0" w:rsidP="00851E8C">
            <w:r w:rsidRPr="00677859">
              <w:t>Hand Gloves (Impact &amp; Cut Resistant)</w:t>
            </w:r>
          </w:p>
        </w:tc>
        <w:tc>
          <w:tcPr>
            <w:tcW w:w="0" w:type="auto"/>
            <w:tcMar>
              <w:top w:w="120" w:type="dxa"/>
              <w:left w:w="120" w:type="dxa"/>
              <w:bottom w:w="120" w:type="dxa"/>
              <w:right w:w="120" w:type="dxa"/>
            </w:tcMar>
            <w:vAlign w:val="center"/>
          </w:tcPr>
          <w:p w14:paraId="49DC79AE" w14:textId="77777777" w:rsidR="00E22FD0" w:rsidRPr="00677859" w:rsidRDefault="00E22FD0" w:rsidP="00851E8C">
            <w:r>
              <w:t>4</w:t>
            </w:r>
            <w:r w:rsidRPr="00677859">
              <w:t xml:space="preserve"> pairs</w:t>
            </w:r>
          </w:p>
        </w:tc>
        <w:tc>
          <w:tcPr>
            <w:tcW w:w="0" w:type="auto"/>
            <w:tcMar>
              <w:top w:w="120" w:type="dxa"/>
              <w:left w:w="120" w:type="dxa"/>
              <w:bottom w:w="120" w:type="dxa"/>
              <w:right w:w="120" w:type="dxa"/>
            </w:tcMar>
            <w:vAlign w:val="center"/>
          </w:tcPr>
          <w:p w14:paraId="2A34E247" w14:textId="77777777" w:rsidR="00E22FD0" w:rsidRPr="00677859" w:rsidRDefault="00E22FD0" w:rsidP="00851E8C">
            <w:r w:rsidRPr="00677859">
              <w:t>Every construction season OR condition-based replacement</w:t>
            </w:r>
          </w:p>
        </w:tc>
      </w:tr>
      <w:tr w:rsidR="00E22FD0" w:rsidRPr="00677859" w14:paraId="00ACABCD" w14:textId="77777777" w:rsidTr="00EA2D9E">
        <w:tc>
          <w:tcPr>
            <w:tcW w:w="0" w:type="auto"/>
            <w:tcMar>
              <w:top w:w="120" w:type="dxa"/>
              <w:left w:w="120" w:type="dxa"/>
              <w:bottom w:w="120" w:type="dxa"/>
              <w:right w:w="120" w:type="dxa"/>
            </w:tcMar>
            <w:vAlign w:val="center"/>
            <w:hideMark/>
          </w:tcPr>
          <w:p w14:paraId="37C3DFC1" w14:textId="77777777" w:rsidR="00E22FD0" w:rsidRPr="00677859" w:rsidRDefault="00E22FD0" w:rsidP="00851E8C">
            <w:r w:rsidRPr="00677859">
              <w:t>9</w:t>
            </w:r>
          </w:p>
        </w:tc>
        <w:tc>
          <w:tcPr>
            <w:tcW w:w="0" w:type="auto"/>
            <w:tcMar>
              <w:top w:w="120" w:type="dxa"/>
              <w:left w:w="120" w:type="dxa"/>
              <w:bottom w:w="120" w:type="dxa"/>
              <w:right w:w="120" w:type="dxa"/>
            </w:tcMar>
            <w:vAlign w:val="center"/>
          </w:tcPr>
          <w:p w14:paraId="706BBE76" w14:textId="77777777" w:rsidR="00E22FD0" w:rsidRPr="00677859" w:rsidRDefault="00E22FD0" w:rsidP="00851E8C">
            <w:r w:rsidRPr="00677859">
              <w:t>Ear Plug</w:t>
            </w:r>
            <w:r>
              <w:t>s (reusable)</w:t>
            </w:r>
          </w:p>
        </w:tc>
        <w:tc>
          <w:tcPr>
            <w:tcW w:w="0" w:type="auto"/>
            <w:tcMar>
              <w:top w:w="120" w:type="dxa"/>
              <w:left w:w="120" w:type="dxa"/>
              <w:bottom w:w="120" w:type="dxa"/>
              <w:right w:w="120" w:type="dxa"/>
            </w:tcMar>
            <w:vAlign w:val="center"/>
          </w:tcPr>
          <w:p w14:paraId="70769C6A" w14:textId="77777777" w:rsidR="00E22FD0" w:rsidRPr="00677859" w:rsidRDefault="00E22FD0" w:rsidP="00851E8C">
            <w:r>
              <w:t xml:space="preserve">2 pairs </w:t>
            </w:r>
          </w:p>
        </w:tc>
        <w:tc>
          <w:tcPr>
            <w:tcW w:w="0" w:type="auto"/>
            <w:tcMar>
              <w:top w:w="120" w:type="dxa"/>
              <w:left w:w="120" w:type="dxa"/>
              <w:bottom w:w="120" w:type="dxa"/>
              <w:right w:w="120" w:type="dxa"/>
            </w:tcMar>
            <w:vAlign w:val="center"/>
          </w:tcPr>
          <w:p w14:paraId="115B8FEA" w14:textId="77777777" w:rsidR="00E22FD0" w:rsidRPr="00677859" w:rsidRDefault="00E22FD0" w:rsidP="00851E8C">
            <w:r w:rsidRPr="00677859">
              <w:t>Every construction season OR condition-based replacement</w:t>
            </w:r>
          </w:p>
        </w:tc>
      </w:tr>
      <w:tr w:rsidR="00E22FD0" w:rsidRPr="00677859" w14:paraId="2C9D1A52" w14:textId="77777777" w:rsidTr="00EA2D9E">
        <w:tc>
          <w:tcPr>
            <w:tcW w:w="0" w:type="auto"/>
            <w:tcMar>
              <w:top w:w="120" w:type="dxa"/>
              <w:left w:w="120" w:type="dxa"/>
              <w:bottom w:w="120" w:type="dxa"/>
              <w:right w:w="120" w:type="dxa"/>
            </w:tcMar>
            <w:vAlign w:val="center"/>
            <w:hideMark/>
          </w:tcPr>
          <w:p w14:paraId="7B4775E4" w14:textId="77777777" w:rsidR="00E22FD0" w:rsidRPr="00677859" w:rsidRDefault="00E22FD0" w:rsidP="00851E8C">
            <w:r w:rsidRPr="00677859">
              <w:t>10</w:t>
            </w:r>
          </w:p>
        </w:tc>
        <w:tc>
          <w:tcPr>
            <w:tcW w:w="0" w:type="auto"/>
            <w:tcMar>
              <w:top w:w="120" w:type="dxa"/>
              <w:left w:w="120" w:type="dxa"/>
              <w:bottom w:w="120" w:type="dxa"/>
              <w:right w:w="120" w:type="dxa"/>
            </w:tcMar>
            <w:vAlign w:val="center"/>
          </w:tcPr>
          <w:p w14:paraId="7F82A24A" w14:textId="77777777" w:rsidR="00E22FD0" w:rsidRPr="00677859" w:rsidRDefault="00E22FD0" w:rsidP="00851E8C">
            <w:r w:rsidRPr="00677859">
              <w:t>Hand Gloves (Rubber - Electrical)</w:t>
            </w:r>
          </w:p>
        </w:tc>
        <w:tc>
          <w:tcPr>
            <w:tcW w:w="0" w:type="auto"/>
            <w:tcMar>
              <w:top w:w="120" w:type="dxa"/>
              <w:left w:w="120" w:type="dxa"/>
              <w:bottom w:w="120" w:type="dxa"/>
              <w:right w:w="120" w:type="dxa"/>
            </w:tcMar>
            <w:vAlign w:val="center"/>
          </w:tcPr>
          <w:p w14:paraId="5198DD01" w14:textId="77777777" w:rsidR="00E22FD0" w:rsidRPr="00677859" w:rsidRDefault="00E22FD0" w:rsidP="00851E8C">
            <w:r w:rsidRPr="00677859">
              <w:t>2 pairs</w:t>
            </w:r>
          </w:p>
        </w:tc>
        <w:tc>
          <w:tcPr>
            <w:tcW w:w="0" w:type="auto"/>
            <w:tcMar>
              <w:top w:w="120" w:type="dxa"/>
              <w:left w:w="120" w:type="dxa"/>
              <w:bottom w:w="120" w:type="dxa"/>
              <w:right w:w="120" w:type="dxa"/>
            </w:tcMar>
            <w:vAlign w:val="center"/>
          </w:tcPr>
          <w:p w14:paraId="70634D65" w14:textId="77777777" w:rsidR="00E22FD0" w:rsidRPr="00677859" w:rsidRDefault="00E22FD0" w:rsidP="00851E8C">
            <w:r w:rsidRPr="00677859">
              <w:t>Every construction season OR condition-based replacement</w:t>
            </w:r>
          </w:p>
        </w:tc>
      </w:tr>
    </w:tbl>
    <w:p w14:paraId="17E194B7" w14:textId="77777777" w:rsidR="00E22FD0" w:rsidRDefault="00E22FD0" w:rsidP="00E22FD0">
      <w:pPr>
        <w:jc w:val="both"/>
        <w:rPr>
          <w:b/>
          <w:bCs/>
        </w:rPr>
      </w:pPr>
      <w:r w:rsidRPr="00677859">
        <w:rPr>
          <w:b/>
          <w:bCs/>
        </w:rPr>
        <w:t>Note</w:t>
      </w:r>
      <w:r>
        <w:t xml:space="preserve">: </w:t>
      </w:r>
      <w:r w:rsidRPr="009D5F8C">
        <w:t xml:space="preserve">All PPE shall bear BIS/EN/ANSI marks with valid certification. In addition, </w:t>
      </w:r>
      <w:r w:rsidRPr="009D5F8C">
        <w:rPr>
          <w:bCs/>
        </w:rPr>
        <w:t>work-specific PPE/Kits &amp; Livery items shall also be provided by the Contractor before commencement of work</w:t>
      </w:r>
      <w:r w:rsidRPr="009D5F8C">
        <w:t xml:space="preserve">. </w:t>
      </w:r>
      <w:r w:rsidRPr="009D5F8C">
        <w:rPr>
          <w:bCs/>
        </w:rPr>
        <w:t>Contractor shall mandatorily provide ALL additional PPE required as per OISD-STD-155 based on site-specific Hazard Identification &amp; Risk Assessment (HIRA), Job Safety Analysis (JSA), and Permit-to-Work (PTW) requirements during project execution</w:t>
      </w:r>
      <w:r>
        <w:rPr>
          <w:bCs/>
        </w:rPr>
        <w:t>.</w:t>
      </w:r>
    </w:p>
    <w:p w14:paraId="6B66C60E" w14:textId="77777777" w:rsidR="00E22FD0" w:rsidRDefault="00E22FD0" w:rsidP="002C7D09">
      <w:pPr>
        <w:autoSpaceDE w:val="0"/>
        <w:autoSpaceDN w:val="0"/>
        <w:adjustRightInd w:val="0"/>
        <w:spacing w:after="0" w:line="240" w:lineRule="auto"/>
        <w:ind w:left="720"/>
        <w:jc w:val="both"/>
        <w:rPr>
          <w:rFonts w:eastAsia="Times New Roman"/>
          <w:color w:val="000000"/>
          <w:lang w:eastAsia="en-IN" w:bidi="hi-IN"/>
        </w:rPr>
      </w:pPr>
    </w:p>
    <w:p w14:paraId="527C625D" w14:textId="77777777" w:rsidR="00D46DC8" w:rsidRDefault="00D46DC8" w:rsidP="002C7D09">
      <w:pPr>
        <w:autoSpaceDE w:val="0"/>
        <w:autoSpaceDN w:val="0"/>
        <w:adjustRightInd w:val="0"/>
        <w:spacing w:after="0" w:line="240" w:lineRule="auto"/>
        <w:ind w:left="720"/>
        <w:jc w:val="both"/>
        <w:rPr>
          <w:rFonts w:eastAsia="Times New Roman"/>
          <w:color w:val="000000"/>
          <w:lang w:eastAsia="en-IN" w:bidi="hi-IN"/>
        </w:rPr>
      </w:pPr>
    </w:p>
    <w:p w14:paraId="715C7777" w14:textId="18299B13" w:rsidR="00260015" w:rsidRDefault="00260015" w:rsidP="00B71A8F">
      <w:pPr>
        <w:pStyle w:val="ListParagraph"/>
        <w:numPr>
          <w:ilvl w:val="1"/>
          <w:numId w:val="1"/>
        </w:numPr>
        <w:spacing w:after="0"/>
        <w:ind w:left="851" w:hanging="851"/>
        <w:jc w:val="both"/>
        <w:rPr>
          <w:rFonts w:eastAsia="Times New Roman"/>
          <w:b/>
          <w:color w:val="000000"/>
          <w:lang w:eastAsia="en-IN" w:bidi="hi-IN"/>
        </w:rPr>
      </w:pPr>
      <w:r w:rsidRPr="00260015">
        <w:rPr>
          <w:rFonts w:eastAsia="Times New Roman"/>
          <w:b/>
          <w:color w:val="000000"/>
          <w:lang w:eastAsia="en-IN" w:bidi="hi-IN"/>
        </w:rPr>
        <w:t>RESPONSIBILITY OF COMPANY</w:t>
      </w:r>
    </w:p>
    <w:p w14:paraId="37D19DD2" w14:textId="77777777" w:rsidR="00260015" w:rsidRDefault="00260015" w:rsidP="00260015">
      <w:pPr>
        <w:pStyle w:val="ListParagraph"/>
        <w:spacing w:after="0"/>
        <w:ind w:left="851"/>
        <w:jc w:val="both"/>
        <w:rPr>
          <w:rFonts w:eastAsia="Times New Roman"/>
          <w:b/>
          <w:color w:val="000000"/>
          <w:lang w:eastAsia="en-IN" w:bidi="hi-IN"/>
        </w:rPr>
      </w:pPr>
    </w:p>
    <w:p w14:paraId="03FF7774" w14:textId="7C53D08F" w:rsid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lastRenderedPageBreak/>
        <w:t xml:space="preserve">Company shall make available </w:t>
      </w:r>
      <w:r w:rsidRPr="0010371B">
        <w:rPr>
          <w:rFonts w:eastAsia="Times New Roman"/>
          <w:color w:val="000000"/>
          <w:lang w:eastAsia="en-IN" w:bidi="hi-IN"/>
        </w:rPr>
        <w:t xml:space="preserve">the </w:t>
      </w:r>
      <w:r w:rsidR="0029692B" w:rsidRPr="0010371B">
        <w:rPr>
          <w:rFonts w:eastAsia="Times New Roman"/>
          <w:color w:val="000000"/>
          <w:lang w:eastAsia="en-IN" w:bidi="hi-IN"/>
        </w:rPr>
        <w:t>pipeline route Corridor survey report</w:t>
      </w:r>
      <w:r w:rsidR="0029692B" w:rsidRPr="0010371B">
        <w:rPr>
          <w:rFonts w:ascii="Arial Narrow" w:hAnsi="Arial Narrow"/>
          <w:bCs/>
          <w:color w:val="000000" w:themeColor="text1"/>
          <w:sz w:val="24"/>
          <w:szCs w:val="24"/>
        </w:rPr>
        <w:t>,</w:t>
      </w:r>
      <w:r w:rsidR="0029692B">
        <w:rPr>
          <w:rFonts w:ascii="Arial Narrow" w:hAnsi="Arial Narrow"/>
          <w:bCs/>
          <w:color w:val="000000" w:themeColor="text1"/>
          <w:sz w:val="24"/>
          <w:szCs w:val="24"/>
        </w:rPr>
        <w:t xml:space="preserve"> </w:t>
      </w:r>
      <w:r w:rsidRPr="00260015">
        <w:rPr>
          <w:rFonts w:eastAsia="Times New Roman"/>
          <w:color w:val="000000"/>
          <w:lang w:eastAsia="en-IN" w:bidi="hi-IN"/>
        </w:rPr>
        <w:t>as-built documents, drawings and other relevant information to</w:t>
      </w:r>
      <w:r w:rsidR="00867065">
        <w:rPr>
          <w:rFonts w:eastAsia="Times New Roman"/>
          <w:color w:val="000000"/>
          <w:lang w:eastAsia="en-IN" w:bidi="hi-IN"/>
        </w:rPr>
        <w:t xml:space="preserve"> </w:t>
      </w:r>
      <w:r w:rsidRPr="00260015">
        <w:rPr>
          <w:rFonts w:eastAsia="Times New Roman"/>
          <w:color w:val="000000"/>
          <w:lang w:eastAsia="en-IN" w:bidi="hi-IN"/>
        </w:rPr>
        <w:t>the extent possible depending upon their availability.</w:t>
      </w:r>
    </w:p>
    <w:p w14:paraId="24BB7982" w14:textId="77777777" w:rsidR="00867065" w:rsidRPr="00260015" w:rsidRDefault="00867065" w:rsidP="00260015">
      <w:pPr>
        <w:autoSpaceDE w:val="0"/>
        <w:autoSpaceDN w:val="0"/>
        <w:adjustRightInd w:val="0"/>
        <w:spacing w:after="0" w:line="240" w:lineRule="auto"/>
        <w:ind w:left="720"/>
        <w:jc w:val="both"/>
        <w:rPr>
          <w:rFonts w:eastAsia="Times New Roman"/>
          <w:color w:val="000000"/>
          <w:lang w:eastAsia="en-IN" w:bidi="hi-IN"/>
        </w:rPr>
      </w:pPr>
    </w:p>
    <w:p w14:paraId="7A963E08" w14:textId="77777777" w:rsidR="00260015" w:rsidRPr="00EA181C"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 xml:space="preserve">The </w:t>
      </w:r>
      <w:r w:rsidRPr="00EA181C">
        <w:rPr>
          <w:rFonts w:eastAsia="Times New Roman"/>
          <w:color w:val="000000"/>
          <w:lang w:eastAsia="en-IN" w:bidi="hi-IN"/>
        </w:rPr>
        <w:t>Company will be responsible for the following:</w:t>
      </w:r>
    </w:p>
    <w:p w14:paraId="4731353C" w14:textId="77777777" w:rsidR="00867065" w:rsidRPr="00EA181C" w:rsidRDefault="00867065" w:rsidP="00260015">
      <w:pPr>
        <w:autoSpaceDE w:val="0"/>
        <w:autoSpaceDN w:val="0"/>
        <w:adjustRightInd w:val="0"/>
        <w:spacing w:after="0" w:line="240" w:lineRule="auto"/>
        <w:ind w:left="720"/>
        <w:jc w:val="both"/>
        <w:rPr>
          <w:rFonts w:eastAsia="Times New Roman"/>
          <w:color w:val="000000"/>
          <w:lang w:eastAsia="en-IN" w:bidi="hi-IN"/>
        </w:rPr>
      </w:pPr>
    </w:p>
    <w:p w14:paraId="70D6AF24" w14:textId="4454BD25" w:rsidR="00260015" w:rsidRPr="00EA181C"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EA181C">
        <w:rPr>
          <w:rFonts w:eastAsia="Times New Roman"/>
          <w:color w:val="000000"/>
          <w:lang w:eastAsia="en-IN" w:bidi="hi-IN"/>
        </w:rPr>
        <w:t>Review and approval of documentation as per the document approval matrix</w:t>
      </w:r>
    </w:p>
    <w:p w14:paraId="7FA04313" w14:textId="74D5E143" w:rsidR="00260015" w:rsidRPr="00EA181C"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EA181C">
        <w:rPr>
          <w:rFonts w:eastAsia="Times New Roman"/>
          <w:color w:val="000000"/>
          <w:lang w:eastAsia="en-IN" w:bidi="hi-IN"/>
        </w:rPr>
        <w:t>Provision of relevant Company personnel to attend major project review meetings conducted by</w:t>
      </w:r>
      <w:r w:rsidR="00867065" w:rsidRPr="00EA181C">
        <w:rPr>
          <w:rFonts w:eastAsia="Times New Roman"/>
          <w:color w:val="000000"/>
          <w:lang w:eastAsia="en-IN" w:bidi="hi-IN"/>
        </w:rPr>
        <w:t xml:space="preserve"> </w:t>
      </w:r>
      <w:r w:rsidRPr="00EA181C">
        <w:rPr>
          <w:rFonts w:eastAsia="Times New Roman"/>
          <w:color w:val="000000"/>
          <w:lang w:eastAsia="en-IN" w:bidi="hi-IN"/>
        </w:rPr>
        <w:t>the Bidder, including, but not limited to CHAZOP, HAZID,</w:t>
      </w:r>
      <w:r w:rsidR="00AD5747" w:rsidRPr="00EA181C">
        <w:rPr>
          <w:rFonts w:eastAsia="Times New Roman"/>
          <w:color w:val="000000"/>
          <w:lang w:eastAsia="en-IN" w:bidi="hi-IN"/>
        </w:rPr>
        <w:t xml:space="preserve"> </w:t>
      </w:r>
      <w:r w:rsidRPr="00EA181C">
        <w:rPr>
          <w:rFonts w:eastAsia="Times New Roman"/>
          <w:color w:val="000000"/>
          <w:lang w:eastAsia="en-IN" w:bidi="hi-IN"/>
        </w:rPr>
        <w:t>HAZOP’s, SIL, QRA, engineering,</w:t>
      </w:r>
      <w:r w:rsidR="00867065" w:rsidRPr="00EA181C">
        <w:rPr>
          <w:rFonts w:eastAsia="Times New Roman"/>
          <w:color w:val="000000"/>
          <w:lang w:eastAsia="en-IN" w:bidi="hi-IN"/>
        </w:rPr>
        <w:t xml:space="preserve"> </w:t>
      </w:r>
      <w:r w:rsidRPr="00EA181C">
        <w:rPr>
          <w:rFonts w:eastAsia="Times New Roman"/>
          <w:color w:val="000000"/>
          <w:lang w:eastAsia="en-IN" w:bidi="hi-IN"/>
        </w:rPr>
        <w:t xml:space="preserve">design, fabrication, constructability, pre commissioning and Commissioning </w:t>
      </w:r>
      <w:r w:rsidR="002C01A8" w:rsidRPr="00EA181C">
        <w:rPr>
          <w:rFonts w:eastAsia="Times New Roman"/>
          <w:color w:val="000000"/>
          <w:lang w:eastAsia="en-IN" w:bidi="hi-IN"/>
        </w:rPr>
        <w:t>wherever</w:t>
      </w:r>
      <w:r w:rsidR="00867065" w:rsidRPr="00EA181C">
        <w:rPr>
          <w:rFonts w:eastAsia="Times New Roman"/>
          <w:color w:val="000000"/>
          <w:lang w:eastAsia="en-IN" w:bidi="hi-IN"/>
        </w:rPr>
        <w:t xml:space="preserve"> </w:t>
      </w:r>
      <w:r w:rsidRPr="00EA181C">
        <w:rPr>
          <w:rFonts w:eastAsia="Times New Roman"/>
          <w:color w:val="000000"/>
          <w:lang w:eastAsia="en-IN" w:bidi="hi-IN"/>
        </w:rPr>
        <w:t>applicable.</w:t>
      </w:r>
    </w:p>
    <w:p w14:paraId="03AA5E1D" w14:textId="2963F594" w:rsidR="008F78EC" w:rsidRPr="0010371B" w:rsidRDefault="00A95959" w:rsidP="008F78EC">
      <w:pPr>
        <w:pStyle w:val="ListParagraph"/>
        <w:numPr>
          <w:ilvl w:val="0"/>
          <w:numId w:val="4"/>
        </w:numPr>
        <w:autoSpaceDE w:val="0"/>
        <w:autoSpaceDN w:val="0"/>
        <w:adjustRightInd w:val="0"/>
        <w:spacing w:after="0" w:line="240" w:lineRule="auto"/>
        <w:contextualSpacing w:val="0"/>
        <w:jc w:val="both"/>
        <w:rPr>
          <w:strike/>
          <w:lang w:eastAsia="en-IN" w:bidi="hi-IN"/>
        </w:rPr>
      </w:pPr>
      <w:r w:rsidRPr="002726E3">
        <w:rPr>
          <w:lang w:eastAsia="en-IN" w:bidi="hi-IN"/>
        </w:rPr>
        <w:t xml:space="preserve">Procurement of </w:t>
      </w:r>
      <w:r w:rsidR="00713823">
        <w:rPr>
          <w:lang w:eastAsia="en-IN" w:bidi="hi-IN"/>
        </w:rPr>
        <w:t>coated</w:t>
      </w:r>
      <w:r w:rsidR="00F11627" w:rsidRPr="002726E3">
        <w:rPr>
          <w:lang w:eastAsia="en-IN" w:bidi="hi-IN"/>
        </w:rPr>
        <w:t xml:space="preserve"> </w:t>
      </w:r>
      <w:r w:rsidRPr="002726E3">
        <w:rPr>
          <w:lang w:eastAsia="en-IN" w:bidi="hi-IN"/>
        </w:rPr>
        <w:t xml:space="preserve">line pipes </w:t>
      </w:r>
      <w:r w:rsidR="00645C32" w:rsidRPr="002726E3">
        <w:rPr>
          <w:lang w:eastAsia="en-IN" w:bidi="hi-IN"/>
        </w:rPr>
        <w:t xml:space="preserve">(includes risers) </w:t>
      </w:r>
      <w:r w:rsidRPr="002726E3">
        <w:rPr>
          <w:lang w:eastAsia="en-IN" w:bidi="hi-IN"/>
        </w:rPr>
        <w:t>shall be the responsibility of the Company</w:t>
      </w:r>
      <w:r w:rsidR="002726E3" w:rsidRPr="002726E3">
        <w:rPr>
          <w:lang w:eastAsia="en-IN" w:bidi="hi-IN"/>
        </w:rPr>
        <w:t xml:space="preserve"> and will be free issued to the contractor</w:t>
      </w:r>
      <w:r w:rsidR="002726E3">
        <w:rPr>
          <w:lang w:eastAsia="en-IN" w:bidi="hi-IN"/>
        </w:rPr>
        <w:t xml:space="preserve">, </w:t>
      </w:r>
      <w:r w:rsidR="002726E3" w:rsidRPr="0010371B">
        <w:rPr>
          <w:lang w:eastAsia="en-IN" w:bidi="hi-IN"/>
        </w:rPr>
        <w:t>however the engineering inputs will have to be provided by the contractor.</w:t>
      </w:r>
    </w:p>
    <w:p w14:paraId="5BF94001" w14:textId="77777777" w:rsidR="002C01A8" w:rsidRDefault="002C01A8" w:rsidP="002C01A8">
      <w:pPr>
        <w:pStyle w:val="ListParagraph"/>
        <w:autoSpaceDE w:val="0"/>
        <w:autoSpaceDN w:val="0"/>
        <w:adjustRightInd w:val="0"/>
        <w:spacing w:after="0" w:line="240" w:lineRule="auto"/>
        <w:ind w:left="1080"/>
        <w:contextualSpacing w:val="0"/>
        <w:jc w:val="both"/>
        <w:rPr>
          <w:lang w:eastAsia="en-IN"/>
        </w:rPr>
      </w:pPr>
    </w:p>
    <w:p w14:paraId="4BAFB4E5" w14:textId="3FEEA6F3" w:rsidR="00260015" w:rsidRDefault="00260015" w:rsidP="00B71A8F">
      <w:pPr>
        <w:pStyle w:val="ListParagraph"/>
        <w:numPr>
          <w:ilvl w:val="1"/>
          <w:numId w:val="1"/>
        </w:numPr>
        <w:spacing w:after="0"/>
        <w:ind w:left="851" w:hanging="851"/>
        <w:jc w:val="both"/>
        <w:rPr>
          <w:rFonts w:eastAsia="Times New Roman"/>
          <w:b/>
          <w:color w:val="000000"/>
          <w:lang w:eastAsia="en-IN" w:bidi="hi-IN"/>
        </w:rPr>
      </w:pPr>
      <w:r w:rsidRPr="00504674">
        <w:rPr>
          <w:rFonts w:eastAsia="Times New Roman"/>
          <w:b/>
          <w:color w:val="000000"/>
          <w:lang w:eastAsia="en-IN" w:bidi="hi-IN"/>
        </w:rPr>
        <w:t>RESPONSIBILITY</w:t>
      </w:r>
      <w:r w:rsidRPr="00260015">
        <w:rPr>
          <w:rFonts w:eastAsia="Times New Roman"/>
          <w:b/>
          <w:color w:val="000000"/>
          <w:lang w:eastAsia="en-IN" w:bidi="hi-IN"/>
        </w:rPr>
        <w:t xml:space="preserve"> OF CONTRACTOR</w:t>
      </w:r>
    </w:p>
    <w:p w14:paraId="5C350C74" w14:textId="77777777" w:rsidR="00260015" w:rsidRDefault="00260015" w:rsidP="00260015">
      <w:pPr>
        <w:pStyle w:val="ListParagraph"/>
        <w:spacing w:after="0"/>
        <w:ind w:left="851"/>
        <w:jc w:val="both"/>
        <w:rPr>
          <w:rFonts w:eastAsia="Times New Roman"/>
          <w:b/>
          <w:color w:val="000000"/>
          <w:lang w:eastAsia="en-IN" w:bidi="hi-IN"/>
        </w:rPr>
      </w:pPr>
    </w:p>
    <w:p w14:paraId="64403A88" w14:textId="77777777" w:rsidR="00260015" w:rsidRPr="00260015" w:rsidRDefault="00260015" w:rsidP="00EC6858">
      <w:pPr>
        <w:pStyle w:val="ListParagraph"/>
        <w:autoSpaceDE w:val="0"/>
        <w:autoSpaceDN w:val="0"/>
        <w:adjustRightInd w:val="0"/>
        <w:spacing w:after="0" w:line="240" w:lineRule="auto"/>
        <w:ind w:left="1080"/>
        <w:jc w:val="both"/>
        <w:rPr>
          <w:rFonts w:eastAsia="Times New Roman"/>
          <w:color w:val="000000"/>
          <w:lang w:eastAsia="en-IN" w:bidi="hi-IN"/>
        </w:rPr>
      </w:pPr>
      <w:r w:rsidRPr="00260015">
        <w:rPr>
          <w:rFonts w:eastAsia="Times New Roman"/>
          <w:color w:val="000000"/>
          <w:lang w:eastAsia="en-IN" w:bidi="hi-IN"/>
        </w:rPr>
        <w:t>The list of Contractor’s responsibility shall include but not be limited to the following:</w:t>
      </w:r>
    </w:p>
    <w:p w14:paraId="51713EC6" w14:textId="7CEC119A"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 xml:space="preserve">All surveys </w:t>
      </w:r>
      <w:r w:rsidR="003B184C">
        <w:rPr>
          <w:rFonts w:eastAsia="Times New Roman"/>
          <w:color w:val="000000"/>
          <w:lang w:eastAsia="en-IN" w:bidi="hi-IN"/>
        </w:rPr>
        <w:t xml:space="preserve">(except Route Corridor Survey) </w:t>
      </w:r>
      <w:r w:rsidRPr="00260015">
        <w:rPr>
          <w:rFonts w:eastAsia="Times New Roman"/>
          <w:color w:val="000000"/>
          <w:lang w:eastAsia="en-IN" w:bidi="hi-IN"/>
        </w:rPr>
        <w:t>such as pre-engineering, pre-construction, post-construction, as built etc. as described</w:t>
      </w:r>
      <w:r w:rsidR="00E1538C">
        <w:rPr>
          <w:rFonts w:eastAsia="Times New Roman"/>
          <w:color w:val="000000"/>
          <w:lang w:eastAsia="en-IN" w:bidi="hi-IN"/>
        </w:rPr>
        <w:t xml:space="preserve"> </w:t>
      </w:r>
      <w:r w:rsidRPr="00260015">
        <w:rPr>
          <w:rFonts w:eastAsia="Times New Roman"/>
          <w:color w:val="000000"/>
          <w:lang w:eastAsia="en-IN" w:bidi="hi-IN"/>
        </w:rPr>
        <w:t>in the bid document.</w:t>
      </w:r>
    </w:p>
    <w:p w14:paraId="26051F90" w14:textId="15D7F6B0"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Design and detailed engineering of all facilities in accordance with design parameters and</w:t>
      </w:r>
      <w:r w:rsidR="00E1538C">
        <w:rPr>
          <w:rFonts w:eastAsia="Times New Roman"/>
          <w:color w:val="000000"/>
          <w:lang w:eastAsia="en-IN" w:bidi="hi-IN"/>
        </w:rPr>
        <w:t xml:space="preserve"> </w:t>
      </w:r>
      <w:r w:rsidRPr="00260015">
        <w:rPr>
          <w:rFonts w:eastAsia="Times New Roman"/>
          <w:color w:val="000000"/>
          <w:lang w:eastAsia="en-IN" w:bidi="hi-IN"/>
        </w:rPr>
        <w:t>International Codes and Standards but incorporating changes/revisions which are not adequately</w:t>
      </w:r>
      <w:r w:rsidR="00E1538C">
        <w:rPr>
          <w:rFonts w:eastAsia="Times New Roman"/>
          <w:color w:val="000000"/>
          <w:lang w:eastAsia="en-IN" w:bidi="hi-IN"/>
        </w:rPr>
        <w:t xml:space="preserve"> </w:t>
      </w:r>
      <w:r w:rsidRPr="00260015">
        <w:rPr>
          <w:rFonts w:eastAsia="Times New Roman"/>
          <w:color w:val="000000"/>
          <w:lang w:eastAsia="en-IN" w:bidi="hi-IN"/>
        </w:rPr>
        <w:t>covered and reflected, considering that bid document is solely based on functional specifications.</w:t>
      </w:r>
    </w:p>
    <w:p w14:paraId="4A717D1D" w14:textId="05C44729" w:rsidR="00260015" w:rsidRPr="00E1538C"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E1538C">
        <w:rPr>
          <w:rFonts w:eastAsia="Times New Roman"/>
          <w:color w:val="000000"/>
          <w:lang w:eastAsia="en-IN" w:bidi="hi-IN"/>
        </w:rPr>
        <w:t>Preparation of all fabrication drawings, purchase specifications, specifications and</w:t>
      </w:r>
      <w:r w:rsidR="00E1538C" w:rsidRPr="00E1538C">
        <w:rPr>
          <w:rFonts w:eastAsia="Times New Roman"/>
          <w:color w:val="000000"/>
          <w:lang w:eastAsia="en-IN" w:bidi="hi-IN"/>
        </w:rPr>
        <w:t xml:space="preserve"> </w:t>
      </w:r>
      <w:r w:rsidRPr="00E1538C">
        <w:rPr>
          <w:rFonts w:eastAsia="Times New Roman"/>
          <w:color w:val="000000"/>
          <w:lang w:eastAsia="en-IN" w:bidi="hi-IN"/>
        </w:rPr>
        <w:t>procedures for fabrication, load out tie-down, transportation, offshore installation, hook-up,</w:t>
      </w:r>
      <w:r w:rsidR="00E1538C" w:rsidRPr="00E1538C">
        <w:rPr>
          <w:rFonts w:eastAsia="Times New Roman"/>
          <w:color w:val="000000"/>
          <w:lang w:eastAsia="en-IN" w:bidi="hi-IN"/>
        </w:rPr>
        <w:t xml:space="preserve"> </w:t>
      </w:r>
      <w:r w:rsidRPr="00E1538C">
        <w:rPr>
          <w:rFonts w:eastAsia="Times New Roman"/>
          <w:color w:val="000000"/>
          <w:lang w:eastAsia="en-IN" w:bidi="hi-IN"/>
        </w:rPr>
        <w:t>testing, pre-commissioning and commissioning (wherever applicable) including the existing</w:t>
      </w:r>
      <w:r w:rsidR="00E1538C" w:rsidRPr="00E1538C">
        <w:rPr>
          <w:rFonts w:eastAsia="Times New Roman"/>
          <w:color w:val="000000"/>
          <w:lang w:eastAsia="en-IN" w:bidi="hi-IN"/>
        </w:rPr>
        <w:t xml:space="preserve"> </w:t>
      </w:r>
      <w:r w:rsidRPr="00E1538C">
        <w:rPr>
          <w:rFonts w:eastAsia="Times New Roman"/>
          <w:color w:val="000000"/>
          <w:lang w:eastAsia="en-IN" w:bidi="hi-IN"/>
        </w:rPr>
        <w:t>facilities where modifications are to be carried out or where loose material are to be handed over.</w:t>
      </w:r>
    </w:p>
    <w:p w14:paraId="4512A30A" w14:textId="5A7BE030" w:rsid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D82D53">
        <w:rPr>
          <w:rFonts w:eastAsia="Times New Roman"/>
          <w:color w:val="000000"/>
          <w:lang w:eastAsia="en-IN" w:bidi="hi-IN"/>
        </w:rPr>
        <w:t xml:space="preserve">Procurement </w:t>
      </w:r>
      <w:r w:rsidR="00A95959">
        <w:rPr>
          <w:rFonts w:eastAsia="Times New Roman"/>
          <w:color w:val="000000"/>
          <w:lang w:eastAsia="en-IN" w:bidi="hi-IN"/>
        </w:rPr>
        <w:t xml:space="preserve">(except free issue material) </w:t>
      </w:r>
      <w:r w:rsidRPr="00D82D53">
        <w:rPr>
          <w:rFonts w:eastAsia="Times New Roman"/>
          <w:color w:val="000000"/>
          <w:lang w:eastAsia="en-IN" w:bidi="hi-IN"/>
        </w:rPr>
        <w:t>including expediting and inspection of all materials and equipment for construction</w:t>
      </w:r>
      <w:r w:rsidR="00D82D53" w:rsidRPr="00D82D53">
        <w:rPr>
          <w:rFonts w:eastAsia="Times New Roman"/>
          <w:color w:val="000000"/>
          <w:lang w:eastAsia="en-IN" w:bidi="hi-IN"/>
        </w:rPr>
        <w:t xml:space="preserve"> </w:t>
      </w:r>
      <w:r w:rsidRPr="00D82D53">
        <w:rPr>
          <w:rFonts w:eastAsia="Times New Roman"/>
          <w:color w:val="000000"/>
          <w:lang w:eastAsia="en-IN" w:bidi="hi-IN"/>
        </w:rPr>
        <w:t>and incorporation in the facilities. In addition to Company or Company appointed inspection</w:t>
      </w:r>
      <w:r w:rsidR="00D82D53" w:rsidRPr="00D82D53">
        <w:rPr>
          <w:rFonts w:eastAsia="Times New Roman"/>
          <w:color w:val="000000"/>
          <w:lang w:eastAsia="en-IN" w:bidi="hi-IN"/>
        </w:rPr>
        <w:t xml:space="preserve"> </w:t>
      </w:r>
      <w:r w:rsidRPr="00D82D53">
        <w:rPr>
          <w:rFonts w:eastAsia="Times New Roman"/>
          <w:color w:val="000000"/>
          <w:lang w:eastAsia="en-IN" w:bidi="hi-IN"/>
        </w:rPr>
        <w:t>agency, the Contractor has to carry out the inspection of material/equipment through third part</w:t>
      </w:r>
      <w:r w:rsidR="00D82D53" w:rsidRPr="00D82D53">
        <w:rPr>
          <w:rFonts w:eastAsia="Times New Roman"/>
          <w:color w:val="000000"/>
          <w:lang w:eastAsia="en-IN" w:bidi="hi-IN"/>
        </w:rPr>
        <w:t xml:space="preserve"> </w:t>
      </w:r>
      <w:r w:rsidRPr="00D82D53">
        <w:rPr>
          <w:rFonts w:eastAsia="Times New Roman"/>
          <w:color w:val="000000"/>
          <w:lang w:eastAsia="en-IN" w:bidi="hi-IN"/>
        </w:rPr>
        <w:t>inspection agency duly approved by the Company.</w:t>
      </w:r>
    </w:p>
    <w:p w14:paraId="4F0A5AF8" w14:textId="3CD7ADA0" w:rsidR="00C6753C" w:rsidRPr="003B184C" w:rsidRDefault="002726E3" w:rsidP="00C6753C">
      <w:pPr>
        <w:pStyle w:val="ListParagraph"/>
        <w:numPr>
          <w:ilvl w:val="0"/>
          <w:numId w:val="4"/>
        </w:numPr>
        <w:autoSpaceDE w:val="0"/>
        <w:autoSpaceDN w:val="0"/>
        <w:adjustRightInd w:val="0"/>
        <w:spacing w:after="0" w:line="240" w:lineRule="auto"/>
        <w:contextualSpacing w:val="0"/>
        <w:jc w:val="both"/>
        <w:rPr>
          <w:strike/>
          <w:color w:val="EE0000"/>
          <w:lang w:eastAsia="en-IN" w:bidi="hi-IN"/>
        </w:rPr>
      </w:pPr>
      <w:r>
        <w:rPr>
          <w:rFonts w:eastAsia="Times New Roman"/>
          <w:color w:val="000000"/>
          <w:lang w:eastAsia="en-IN" w:bidi="hi-IN"/>
        </w:rPr>
        <w:t>Free issue material (</w:t>
      </w:r>
      <w:r w:rsidR="003B184C">
        <w:rPr>
          <w:rFonts w:eastAsia="Times New Roman"/>
          <w:color w:val="000000"/>
          <w:lang w:eastAsia="en-IN" w:bidi="hi-IN"/>
        </w:rPr>
        <w:t>coated</w:t>
      </w:r>
      <w:r w:rsidR="00C6753C">
        <w:rPr>
          <w:rFonts w:eastAsia="Times New Roman"/>
          <w:color w:val="000000"/>
          <w:lang w:eastAsia="en-IN" w:bidi="hi-IN"/>
        </w:rPr>
        <w:t xml:space="preserve"> line pipe) to be collected from company designated </w:t>
      </w:r>
      <w:r w:rsidR="003E0C8A">
        <w:rPr>
          <w:rFonts w:eastAsia="Times New Roman"/>
          <w:color w:val="000000"/>
          <w:lang w:eastAsia="en-IN" w:bidi="hi-IN"/>
        </w:rPr>
        <w:t>location</w:t>
      </w:r>
      <w:r w:rsidR="00C6753C">
        <w:rPr>
          <w:rFonts w:eastAsia="Times New Roman"/>
          <w:color w:val="000000"/>
          <w:lang w:eastAsia="en-IN" w:bidi="hi-IN"/>
        </w:rPr>
        <w:t xml:space="preserve"> for f</w:t>
      </w:r>
      <w:r>
        <w:rPr>
          <w:rFonts w:eastAsia="Times New Roman"/>
          <w:color w:val="000000"/>
          <w:lang w:eastAsia="en-IN" w:bidi="hi-IN"/>
        </w:rPr>
        <w:t xml:space="preserve">urther necessary activity. </w:t>
      </w:r>
      <w:r w:rsidRPr="0010371B">
        <w:rPr>
          <w:lang w:eastAsia="en-IN"/>
        </w:rPr>
        <w:t>The Contractor shall also be required to ascertain the anode requirements in accordance with the detailed design and its procurement &amp; installation during coating process.</w:t>
      </w:r>
    </w:p>
    <w:p w14:paraId="1454E6F1" w14:textId="210F088D" w:rsidR="00260015" w:rsidRPr="00D82D53"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D82D53">
        <w:rPr>
          <w:rFonts w:eastAsia="Times New Roman"/>
          <w:color w:val="000000"/>
          <w:lang w:eastAsia="en-IN" w:bidi="hi-IN"/>
        </w:rPr>
        <w:t>The procurement of all equipment and material shall preferably be from Company’s approved Vendors /Sub-vendors (Suggested Vendors’ List enclosed). All necessary documents including</w:t>
      </w:r>
      <w:r w:rsidR="00D82D53" w:rsidRPr="00D82D53">
        <w:rPr>
          <w:rFonts w:eastAsia="Times New Roman"/>
          <w:color w:val="000000"/>
          <w:lang w:eastAsia="en-IN" w:bidi="hi-IN"/>
        </w:rPr>
        <w:t xml:space="preserve"> </w:t>
      </w:r>
      <w:r w:rsidRPr="00D82D53">
        <w:rPr>
          <w:rFonts w:eastAsia="Times New Roman"/>
          <w:color w:val="000000"/>
          <w:lang w:eastAsia="en-IN" w:bidi="hi-IN"/>
        </w:rPr>
        <w:t>test certificates shall be furnished for Company’s review and approval.</w:t>
      </w:r>
    </w:p>
    <w:p w14:paraId="139F56E3" w14:textId="6663174A" w:rsidR="00260015" w:rsidRPr="00D82D53"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D82D53">
        <w:rPr>
          <w:rFonts w:eastAsia="Times New Roman"/>
          <w:color w:val="000000"/>
          <w:lang w:eastAsia="en-IN" w:bidi="hi-IN"/>
        </w:rPr>
        <w:t>Company reserves the right to participate in the selection of vendor for major equipment and</w:t>
      </w:r>
      <w:r w:rsidR="00D82D53" w:rsidRPr="00D82D53">
        <w:rPr>
          <w:rFonts w:eastAsia="Times New Roman"/>
          <w:color w:val="000000"/>
          <w:lang w:eastAsia="en-IN" w:bidi="hi-IN"/>
        </w:rPr>
        <w:t xml:space="preserve"> </w:t>
      </w:r>
      <w:r w:rsidRPr="00D82D53">
        <w:rPr>
          <w:rFonts w:eastAsia="Times New Roman"/>
          <w:color w:val="000000"/>
          <w:lang w:eastAsia="en-IN" w:bidi="hi-IN"/>
        </w:rPr>
        <w:t>items. Vendor, other than those indicated in the suggested vendor list, if proposed then contractor</w:t>
      </w:r>
      <w:r w:rsidR="00D82D53" w:rsidRPr="00D82D53">
        <w:rPr>
          <w:rFonts w:eastAsia="Times New Roman"/>
          <w:color w:val="000000"/>
          <w:lang w:eastAsia="en-IN" w:bidi="hi-IN"/>
        </w:rPr>
        <w:t xml:space="preserve"> </w:t>
      </w:r>
      <w:r w:rsidRPr="00D82D53">
        <w:rPr>
          <w:rFonts w:eastAsia="Times New Roman"/>
          <w:color w:val="000000"/>
          <w:lang w:eastAsia="en-IN" w:bidi="hi-IN"/>
        </w:rPr>
        <w:t>shall notify the company in writing of the name / details of the intended vendor and furnish</w:t>
      </w:r>
      <w:r w:rsidR="00D82D53" w:rsidRPr="00D82D53">
        <w:rPr>
          <w:rFonts w:eastAsia="Times New Roman"/>
          <w:color w:val="000000"/>
          <w:lang w:eastAsia="en-IN" w:bidi="hi-IN"/>
        </w:rPr>
        <w:t xml:space="preserve"> </w:t>
      </w:r>
      <w:r w:rsidRPr="00D82D53">
        <w:rPr>
          <w:rFonts w:eastAsia="Times New Roman"/>
          <w:color w:val="000000"/>
          <w:lang w:eastAsia="en-IN" w:bidi="hi-IN"/>
        </w:rPr>
        <w:t>company with two sets of the vendor’s complete technical bid offer including past experience of</w:t>
      </w:r>
      <w:r w:rsidR="00D82D53" w:rsidRPr="00D82D53">
        <w:rPr>
          <w:rFonts w:eastAsia="Times New Roman"/>
          <w:color w:val="000000"/>
          <w:lang w:eastAsia="en-IN" w:bidi="hi-IN"/>
        </w:rPr>
        <w:t xml:space="preserve"> </w:t>
      </w:r>
      <w:r w:rsidRPr="00D82D53">
        <w:rPr>
          <w:rFonts w:eastAsia="Times New Roman"/>
          <w:color w:val="000000"/>
          <w:lang w:eastAsia="en-IN" w:bidi="hi-IN"/>
        </w:rPr>
        <w:t>supplying similar items and all technical correspondence / clarification furnished by the vendor to</w:t>
      </w:r>
      <w:r w:rsidR="00D82D53" w:rsidRPr="00D82D53">
        <w:rPr>
          <w:rFonts w:eastAsia="Times New Roman"/>
          <w:color w:val="000000"/>
          <w:lang w:eastAsia="en-IN" w:bidi="hi-IN"/>
        </w:rPr>
        <w:t xml:space="preserve"> </w:t>
      </w:r>
      <w:r w:rsidRPr="00D82D53">
        <w:rPr>
          <w:rFonts w:eastAsia="Times New Roman"/>
          <w:color w:val="000000"/>
          <w:lang w:eastAsia="en-IN" w:bidi="hi-IN"/>
        </w:rPr>
        <w:t>the contractor. Contractor shall ensure that the vendor’s technical offer shall be duly vetted by</w:t>
      </w:r>
      <w:r w:rsidR="00D82D53" w:rsidRPr="00D82D53">
        <w:rPr>
          <w:rFonts w:eastAsia="Times New Roman"/>
          <w:color w:val="000000"/>
          <w:lang w:eastAsia="en-IN" w:bidi="hi-IN"/>
        </w:rPr>
        <w:t xml:space="preserve"> </w:t>
      </w:r>
      <w:r w:rsidRPr="00D82D53">
        <w:rPr>
          <w:rFonts w:eastAsia="Times New Roman"/>
          <w:color w:val="000000"/>
          <w:lang w:eastAsia="en-IN" w:bidi="hi-IN"/>
        </w:rPr>
        <w:t>their engineering sub-contractor incorporating observations / recommendations, before</w:t>
      </w:r>
      <w:r w:rsidR="00D82D53" w:rsidRPr="00D82D53">
        <w:rPr>
          <w:rFonts w:eastAsia="Times New Roman"/>
          <w:color w:val="000000"/>
          <w:lang w:eastAsia="en-IN" w:bidi="hi-IN"/>
        </w:rPr>
        <w:t xml:space="preserve"> </w:t>
      </w:r>
      <w:r w:rsidRPr="00D82D53">
        <w:rPr>
          <w:rFonts w:eastAsia="Times New Roman"/>
          <w:color w:val="000000"/>
          <w:lang w:eastAsia="en-IN" w:bidi="hi-IN"/>
        </w:rPr>
        <w:t>submission to the company.</w:t>
      </w:r>
    </w:p>
    <w:p w14:paraId="47B8F881" w14:textId="200D6B8E"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Company shall have right to hold detail technical discussion with the vendor and visit vendor’s</w:t>
      </w:r>
      <w:r w:rsidR="00D82D53">
        <w:rPr>
          <w:rFonts w:eastAsia="Times New Roman"/>
          <w:color w:val="000000"/>
          <w:lang w:eastAsia="en-IN" w:bidi="hi-IN"/>
        </w:rPr>
        <w:t xml:space="preserve"> </w:t>
      </w:r>
      <w:r w:rsidRPr="00260015">
        <w:rPr>
          <w:rFonts w:eastAsia="Times New Roman"/>
          <w:color w:val="000000"/>
          <w:lang w:eastAsia="en-IN" w:bidi="hi-IN"/>
        </w:rPr>
        <w:t>works to satisfy about the vendor’s capability to execute the job. The contractor shall issue the</w:t>
      </w:r>
      <w:r w:rsidR="00D82D53">
        <w:rPr>
          <w:rFonts w:eastAsia="Times New Roman"/>
          <w:color w:val="000000"/>
          <w:lang w:eastAsia="en-IN" w:bidi="hi-IN"/>
        </w:rPr>
        <w:t xml:space="preserve"> </w:t>
      </w:r>
      <w:r w:rsidRPr="00260015">
        <w:rPr>
          <w:rFonts w:eastAsia="Times New Roman"/>
          <w:color w:val="000000"/>
          <w:lang w:eastAsia="en-IN" w:bidi="hi-IN"/>
        </w:rPr>
        <w:t>purchase order only after written approval of the company regarding acceptance of the selected</w:t>
      </w:r>
      <w:r w:rsidR="00D82D53">
        <w:rPr>
          <w:rFonts w:eastAsia="Times New Roman"/>
          <w:color w:val="000000"/>
          <w:lang w:eastAsia="en-IN" w:bidi="hi-IN"/>
        </w:rPr>
        <w:t xml:space="preserve"> </w:t>
      </w:r>
      <w:r w:rsidRPr="00260015">
        <w:rPr>
          <w:rFonts w:eastAsia="Times New Roman"/>
          <w:color w:val="000000"/>
          <w:lang w:eastAsia="en-IN" w:bidi="hi-IN"/>
        </w:rPr>
        <w:t>vendor. Approval of purchase specifications does not absolve the Contractor from supplying</w:t>
      </w:r>
      <w:r w:rsidR="00D82D53">
        <w:rPr>
          <w:rFonts w:eastAsia="Times New Roman"/>
          <w:color w:val="000000"/>
          <w:lang w:eastAsia="en-IN" w:bidi="hi-IN"/>
        </w:rPr>
        <w:t xml:space="preserve"> </w:t>
      </w:r>
      <w:r w:rsidRPr="00260015">
        <w:rPr>
          <w:rFonts w:eastAsia="Times New Roman"/>
          <w:color w:val="000000"/>
          <w:lang w:eastAsia="en-IN" w:bidi="hi-IN"/>
        </w:rPr>
        <w:t xml:space="preserve">equipment of proven design as per company’s specification, International codes </w:t>
      </w:r>
      <w:proofErr w:type="spellStart"/>
      <w:r w:rsidRPr="00260015">
        <w:rPr>
          <w:rFonts w:eastAsia="Times New Roman"/>
          <w:color w:val="000000"/>
          <w:lang w:eastAsia="en-IN" w:bidi="hi-IN"/>
        </w:rPr>
        <w:t>etc</w:t>
      </w:r>
      <w:proofErr w:type="spellEnd"/>
      <w:r w:rsidRPr="00260015">
        <w:rPr>
          <w:rFonts w:eastAsia="Times New Roman"/>
          <w:color w:val="000000"/>
          <w:lang w:eastAsia="en-IN" w:bidi="hi-IN"/>
        </w:rPr>
        <w:t xml:space="preserve"> requirements.</w:t>
      </w:r>
    </w:p>
    <w:p w14:paraId="557AD95A" w14:textId="0BDC1EED" w:rsidR="00260015" w:rsidRPr="00C37B8D" w:rsidRDefault="00260015" w:rsidP="00C37B8D">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Contractor’s scope includes all materials (</w:t>
      </w:r>
      <w:r w:rsidR="00C37B8D">
        <w:rPr>
          <w:rFonts w:eastAsia="Times New Roman"/>
          <w:color w:val="000000"/>
          <w:lang w:eastAsia="en-IN" w:bidi="hi-IN"/>
        </w:rPr>
        <w:t xml:space="preserve">except free issue material) </w:t>
      </w:r>
      <w:r w:rsidRPr="00260015">
        <w:rPr>
          <w:rFonts w:eastAsia="Times New Roman"/>
          <w:color w:val="000000"/>
          <w:lang w:eastAsia="en-IN" w:bidi="hi-IN"/>
        </w:rPr>
        <w:t>other</w:t>
      </w:r>
      <w:r w:rsidR="00D82D53">
        <w:rPr>
          <w:rFonts w:eastAsia="Times New Roman"/>
          <w:color w:val="000000"/>
          <w:lang w:eastAsia="en-IN" w:bidi="hi-IN"/>
        </w:rPr>
        <w:t xml:space="preserve"> </w:t>
      </w:r>
      <w:r w:rsidRPr="00260015">
        <w:rPr>
          <w:rFonts w:eastAsia="Times New Roman"/>
          <w:color w:val="000000"/>
          <w:lang w:eastAsia="en-IN" w:bidi="hi-IN"/>
        </w:rPr>
        <w:t>than those defined in Company’s scope.</w:t>
      </w:r>
    </w:p>
    <w:p w14:paraId="64F12DEE" w14:textId="6D02500F"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All types of welding consumables, electrodes, filler wires etc.</w:t>
      </w:r>
    </w:p>
    <w:p w14:paraId="15581CF2" w14:textId="632B6222"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All types of structural members as required for pipe supports, temporary supports, scaffolding</w:t>
      </w:r>
      <w:r w:rsidR="00D82D53">
        <w:rPr>
          <w:rFonts w:eastAsia="Times New Roman"/>
          <w:color w:val="000000"/>
          <w:lang w:eastAsia="en-IN" w:bidi="hi-IN"/>
        </w:rPr>
        <w:t xml:space="preserve"> </w:t>
      </w:r>
      <w:r w:rsidRPr="00260015">
        <w:rPr>
          <w:rFonts w:eastAsia="Times New Roman"/>
          <w:color w:val="000000"/>
          <w:lang w:eastAsia="en-IN" w:bidi="hi-IN"/>
        </w:rPr>
        <w:t>materials etc.</w:t>
      </w:r>
    </w:p>
    <w:p w14:paraId="7377E45A" w14:textId="5831FF30"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Spool pipes, blinds, plugs, gaskets and other materials/arrangement required for testing of pipe</w:t>
      </w:r>
      <w:r w:rsidR="00D82D53">
        <w:rPr>
          <w:rFonts w:eastAsia="Times New Roman"/>
          <w:color w:val="000000"/>
          <w:lang w:eastAsia="en-IN" w:bidi="hi-IN"/>
        </w:rPr>
        <w:t xml:space="preserve"> </w:t>
      </w:r>
      <w:r w:rsidRPr="00260015">
        <w:rPr>
          <w:rFonts w:eastAsia="Times New Roman"/>
          <w:color w:val="000000"/>
          <w:lang w:eastAsia="en-IN" w:bidi="hi-IN"/>
        </w:rPr>
        <w:t>work.</w:t>
      </w:r>
    </w:p>
    <w:p w14:paraId="27877D84" w14:textId="3F5F9E8A"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lastRenderedPageBreak/>
        <w:t>Radiography/UT/MPI/DP machines and materials as required for NDT as per welding Functional</w:t>
      </w:r>
      <w:r w:rsidR="00D82D53">
        <w:rPr>
          <w:rFonts w:eastAsia="Times New Roman"/>
          <w:color w:val="000000"/>
          <w:lang w:eastAsia="en-IN" w:bidi="hi-IN"/>
        </w:rPr>
        <w:t xml:space="preserve"> </w:t>
      </w:r>
      <w:r w:rsidRPr="00260015">
        <w:rPr>
          <w:rFonts w:eastAsia="Times New Roman"/>
          <w:color w:val="000000"/>
          <w:lang w:eastAsia="en-IN" w:bidi="hi-IN"/>
        </w:rPr>
        <w:t>Specifications.</w:t>
      </w:r>
    </w:p>
    <w:p w14:paraId="35C3A55B" w14:textId="242FFE60" w:rsid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Any other material not-specifically mentioned above but required for completeness of the work as</w:t>
      </w:r>
      <w:r w:rsidR="00D82D53">
        <w:rPr>
          <w:rFonts w:eastAsia="Times New Roman"/>
          <w:color w:val="000000"/>
          <w:lang w:eastAsia="en-IN" w:bidi="hi-IN"/>
        </w:rPr>
        <w:t xml:space="preserve"> </w:t>
      </w:r>
      <w:r w:rsidRPr="00260015">
        <w:rPr>
          <w:rFonts w:eastAsia="Times New Roman"/>
          <w:color w:val="000000"/>
          <w:lang w:eastAsia="en-IN" w:bidi="hi-IN"/>
        </w:rPr>
        <w:t>per specifications, drawings and instructions of Engineer-in-charge within, scheduled time shall</w:t>
      </w:r>
      <w:r w:rsidR="00D82D53">
        <w:rPr>
          <w:rFonts w:eastAsia="Times New Roman"/>
          <w:color w:val="000000"/>
          <w:lang w:eastAsia="en-IN" w:bidi="hi-IN"/>
        </w:rPr>
        <w:t xml:space="preserve"> </w:t>
      </w:r>
      <w:r w:rsidRPr="00260015">
        <w:rPr>
          <w:rFonts w:eastAsia="Times New Roman"/>
          <w:color w:val="000000"/>
          <w:lang w:eastAsia="en-IN" w:bidi="hi-IN"/>
        </w:rPr>
        <w:t>be the Contractor’s responsibility.</w:t>
      </w:r>
    </w:p>
    <w:p w14:paraId="1254060E" w14:textId="77777777" w:rsidR="00FA37E0" w:rsidRDefault="0046136E"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t>Ensuring the effective functionality of cathodic protection systems for submarine pipelines and risers, and if required, executing necessary repairs in accordance with established standards and best practices.</w:t>
      </w:r>
    </w:p>
    <w:p w14:paraId="66F48DBB" w14:textId="080065F4" w:rsid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Load out of all fabricated and bought out components for facilities, coated/wrapped</w:t>
      </w:r>
      <w:r w:rsidR="00D82D53">
        <w:rPr>
          <w:rFonts w:eastAsia="Times New Roman"/>
          <w:color w:val="000000"/>
          <w:lang w:eastAsia="en-IN" w:bidi="hi-IN"/>
        </w:rPr>
        <w:t xml:space="preserve"> </w:t>
      </w:r>
      <w:r w:rsidRPr="00260015">
        <w:rPr>
          <w:rFonts w:eastAsia="Times New Roman"/>
          <w:color w:val="000000"/>
          <w:lang w:eastAsia="en-IN" w:bidi="hi-IN"/>
        </w:rPr>
        <w:t>pipelines onto transport barges, sea fastening and transportation to the offshore site in Mumbai</w:t>
      </w:r>
      <w:r w:rsidR="00D82D53">
        <w:rPr>
          <w:rFonts w:eastAsia="Times New Roman"/>
          <w:color w:val="000000"/>
          <w:lang w:eastAsia="en-IN" w:bidi="hi-IN"/>
        </w:rPr>
        <w:t xml:space="preserve"> </w:t>
      </w:r>
      <w:r w:rsidRPr="00260015">
        <w:rPr>
          <w:rFonts w:eastAsia="Times New Roman"/>
          <w:color w:val="000000"/>
          <w:lang w:eastAsia="en-IN" w:bidi="hi-IN"/>
        </w:rPr>
        <w:t xml:space="preserve">High, Neelam &amp; Heera, </w:t>
      </w:r>
      <w:proofErr w:type="gramStart"/>
      <w:r w:rsidRPr="00260015">
        <w:rPr>
          <w:rFonts w:eastAsia="Times New Roman"/>
          <w:color w:val="000000"/>
          <w:lang w:eastAsia="en-IN" w:bidi="hi-IN"/>
        </w:rPr>
        <w:t>B</w:t>
      </w:r>
      <w:proofErr w:type="gramEnd"/>
      <w:r w:rsidRPr="00260015">
        <w:rPr>
          <w:rFonts w:eastAsia="Times New Roman"/>
          <w:color w:val="000000"/>
          <w:lang w:eastAsia="en-IN" w:bidi="hi-IN"/>
        </w:rPr>
        <w:t>&amp;S Fields.</w:t>
      </w:r>
    </w:p>
    <w:p w14:paraId="74050CD3" w14:textId="2ADA13FA" w:rsidR="003B184C" w:rsidRPr="005F67DC" w:rsidRDefault="001005EA"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t xml:space="preserve">Field joint coating for FBE- and LE-coated pipes shall be within the Contractor’s scope of work. </w:t>
      </w:r>
      <w:r w:rsidRPr="005F67DC">
        <w:t>Field joint coating for FBE-coated pipes in offshore areas shall be carried out using the robotic arm method. The use of sleeves for FBE-coated pipes shall only be permitted in exceptional cases and only after obtaining prior written approval from the Company.</w:t>
      </w:r>
      <w:r w:rsidR="00124601" w:rsidRPr="005F67DC">
        <w:rPr>
          <w:rFonts w:eastAsia="Times New Roman"/>
          <w:lang w:eastAsia="en-IN" w:bidi="hi-IN"/>
        </w:rPr>
        <w:t xml:space="preserve"> </w:t>
      </w:r>
    </w:p>
    <w:p w14:paraId="586E6C65" w14:textId="77777777" w:rsidR="00D457C7" w:rsidRPr="005F67DC" w:rsidRDefault="00D457C7" w:rsidP="0066515C">
      <w:pPr>
        <w:pStyle w:val="ListParagraph"/>
        <w:numPr>
          <w:ilvl w:val="0"/>
          <w:numId w:val="4"/>
        </w:numPr>
        <w:autoSpaceDE w:val="0"/>
        <w:autoSpaceDN w:val="0"/>
        <w:adjustRightInd w:val="0"/>
        <w:spacing w:after="0" w:line="240" w:lineRule="auto"/>
        <w:jc w:val="both"/>
        <w:rPr>
          <w:rFonts w:eastAsia="Times New Roman"/>
          <w:lang w:eastAsia="en-IN" w:bidi="hi-IN"/>
        </w:rPr>
      </w:pPr>
      <w:r w:rsidRPr="005F67DC">
        <w:t xml:space="preserve">Laying of OFC cables, piggyback lines, and </w:t>
      </w:r>
      <w:proofErr w:type="spellStart"/>
      <w:r w:rsidRPr="005F67DC">
        <w:t>umbilicals</w:t>
      </w:r>
      <w:proofErr w:type="spellEnd"/>
      <w:r w:rsidRPr="005F67DC">
        <w:t xml:space="preserve"> shall also be within the Contractor’s scope of work, along with the installation of </w:t>
      </w:r>
      <w:proofErr w:type="gramStart"/>
      <w:r w:rsidRPr="005F67DC">
        <w:t>I/J</w:t>
      </w:r>
      <w:proofErr w:type="gramEnd"/>
      <w:r w:rsidRPr="005F67DC">
        <w:t xml:space="preserve"> tubes.</w:t>
      </w:r>
    </w:p>
    <w:p w14:paraId="7A2B92E2" w14:textId="1F4149EB"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Removal/ Relocation/ Reinstallation of existing Jacket anodes, Riser protectors, Boat Landing etc.</w:t>
      </w:r>
      <w:r w:rsidR="00D82D53">
        <w:rPr>
          <w:rFonts w:eastAsia="Times New Roman"/>
          <w:color w:val="000000"/>
          <w:lang w:eastAsia="en-IN" w:bidi="hi-IN"/>
        </w:rPr>
        <w:t xml:space="preserve"> </w:t>
      </w:r>
      <w:r w:rsidRPr="00260015">
        <w:rPr>
          <w:rFonts w:eastAsia="Times New Roman"/>
          <w:color w:val="000000"/>
          <w:lang w:eastAsia="en-IN" w:bidi="hi-IN"/>
        </w:rPr>
        <w:t>and any other obstructions on existing platforms wherever encountered to carry out the intended</w:t>
      </w:r>
      <w:r w:rsidR="00D82D53">
        <w:rPr>
          <w:rFonts w:eastAsia="Times New Roman"/>
          <w:color w:val="000000"/>
          <w:lang w:eastAsia="en-IN" w:bidi="hi-IN"/>
        </w:rPr>
        <w:t xml:space="preserve"> </w:t>
      </w:r>
      <w:r w:rsidRPr="00260015">
        <w:rPr>
          <w:rFonts w:eastAsia="Times New Roman"/>
          <w:color w:val="000000"/>
          <w:lang w:eastAsia="en-IN" w:bidi="hi-IN"/>
        </w:rPr>
        <w:t>scope of work.</w:t>
      </w:r>
    </w:p>
    <w:p w14:paraId="0B2FCC91" w14:textId="4D7FF785"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Offshore installation of all facilities hook-up, testing, pre-commissioning and</w:t>
      </w:r>
      <w:r w:rsidR="00D82D53">
        <w:rPr>
          <w:rFonts w:eastAsia="Times New Roman"/>
          <w:color w:val="000000"/>
          <w:lang w:eastAsia="en-IN" w:bidi="hi-IN"/>
        </w:rPr>
        <w:t xml:space="preserve"> </w:t>
      </w:r>
      <w:r w:rsidRPr="00260015">
        <w:rPr>
          <w:rFonts w:eastAsia="Times New Roman"/>
          <w:color w:val="000000"/>
          <w:lang w:eastAsia="en-IN" w:bidi="hi-IN"/>
        </w:rPr>
        <w:t>commissioning (wherever applicable).</w:t>
      </w:r>
    </w:p>
    <w:p w14:paraId="2C30DA3C" w14:textId="5503AC77"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Contractor shall perform leak test of all</w:t>
      </w:r>
      <w:r w:rsidR="00B10296">
        <w:rPr>
          <w:rFonts w:eastAsia="Times New Roman"/>
          <w:color w:val="000000"/>
          <w:lang w:eastAsia="en-IN" w:bidi="hi-IN"/>
        </w:rPr>
        <w:t xml:space="preserve"> well platforms as part of pre-</w:t>
      </w:r>
      <w:r w:rsidRPr="00260015">
        <w:rPr>
          <w:rFonts w:eastAsia="Times New Roman"/>
          <w:color w:val="000000"/>
          <w:lang w:eastAsia="en-IN" w:bidi="hi-IN"/>
        </w:rPr>
        <w:t>commissioning work.</w:t>
      </w:r>
      <w:r w:rsidR="00D82D53">
        <w:rPr>
          <w:rFonts w:eastAsia="Times New Roman"/>
          <w:color w:val="000000"/>
          <w:lang w:eastAsia="en-IN" w:bidi="hi-IN"/>
        </w:rPr>
        <w:t xml:space="preserve"> </w:t>
      </w:r>
      <w:r w:rsidRPr="00260015">
        <w:rPr>
          <w:rFonts w:eastAsia="Times New Roman"/>
          <w:color w:val="000000"/>
          <w:lang w:eastAsia="en-IN" w:bidi="hi-IN"/>
        </w:rPr>
        <w:t>Further, Contractor shall pre-commission all hydrocarbons handling system and fire suppression</w:t>
      </w:r>
      <w:r w:rsidR="00D82D53">
        <w:rPr>
          <w:rFonts w:eastAsia="Times New Roman"/>
          <w:color w:val="000000"/>
          <w:lang w:eastAsia="en-IN" w:bidi="hi-IN"/>
        </w:rPr>
        <w:t xml:space="preserve"> </w:t>
      </w:r>
      <w:r w:rsidRPr="00260015">
        <w:rPr>
          <w:rFonts w:eastAsia="Times New Roman"/>
          <w:color w:val="000000"/>
          <w:lang w:eastAsia="en-IN" w:bidi="hi-IN"/>
        </w:rPr>
        <w:t>system (wherever applicable). All necessary hook up &amp; pressure reduction provisions for taking</w:t>
      </w:r>
      <w:r w:rsidR="00D82D53">
        <w:rPr>
          <w:rFonts w:eastAsia="Times New Roman"/>
          <w:color w:val="000000"/>
          <w:lang w:eastAsia="en-IN" w:bidi="hi-IN"/>
        </w:rPr>
        <w:t xml:space="preserve"> </w:t>
      </w:r>
      <w:r w:rsidRPr="00260015">
        <w:rPr>
          <w:rFonts w:eastAsia="Times New Roman"/>
          <w:color w:val="000000"/>
          <w:lang w:eastAsia="en-IN" w:bidi="hi-IN"/>
        </w:rPr>
        <w:t>hydrocarbons for different systems shall be provided by contractor. All such pre-commissioning</w:t>
      </w:r>
      <w:r w:rsidR="00D82D53">
        <w:rPr>
          <w:rFonts w:eastAsia="Times New Roman"/>
          <w:color w:val="000000"/>
          <w:lang w:eastAsia="en-IN" w:bidi="hi-IN"/>
        </w:rPr>
        <w:t xml:space="preserve"> </w:t>
      </w:r>
      <w:r w:rsidRPr="00260015">
        <w:rPr>
          <w:rFonts w:eastAsia="Times New Roman"/>
          <w:color w:val="000000"/>
          <w:lang w:eastAsia="en-IN" w:bidi="hi-IN"/>
        </w:rPr>
        <w:t>activities shall be witnessed by Company for their satisfactory completion.</w:t>
      </w:r>
    </w:p>
    <w:p w14:paraId="4A767E6D" w14:textId="30F2003E"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It shall be the contractor’s responsibility to prepare project documentation including as built</w:t>
      </w:r>
      <w:r w:rsidR="00D82D53">
        <w:rPr>
          <w:rFonts w:eastAsia="Times New Roman"/>
          <w:color w:val="000000"/>
          <w:lang w:eastAsia="en-IN" w:bidi="hi-IN"/>
        </w:rPr>
        <w:t xml:space="preserve"> </w:t>
      </w:r>
      <w:r w:rsidRPr="00260015">
        <w:rPr>
          <w:rFonts w:eastAsia="Times New Roman"/>
          <w:color w:val="000000"/>
          <w:lang w:eastAsia="en-IN" w:bidi="hi-IN"/>
        </w:rPr>
        <w:t>drawings &amp; documents, specifications, operation and maintenance manual, vendor data book etc. In</w:t>
      </w:r>
      <w:r w:rsidR="00D82D53">
        <w:rPr>
          <w:rFonts w:eastAsia="Times New Roman"/>
          <w:color w:val="000000"/>
          <w:lang w:eastAsia="en-IN" w:bidi="hi-IN"/>
        </w:rPr>
        <w:t xml:space="preserve"> </w:t>
      </w:r>
      <w:r w:rsidRPr="00260015">
        <w:rPr>
          <w:rFonts w:eastAsia="Times New Roman"/>
          <w:color w:val="000000"/>
          <w:lang w:eastAsia="en-IN" w:bidi="hi-IN"/>
        </w:rPr>
        <w:t>addition to the hard copies, soft copies of all as built drawings on DVD/Portable Hard discs using</w:t>
      </w:r>
      <w:r w:rsidR="00D82D53">
        <w:rPr>
          <w:rFonts w:eastAsia="Times New Roman"/>
          <w:color w:val="000000"/>
          <w:lang w:eastAsia="en-IN" w:bidi="hi-IN"/>
        </w:rPr>
        <w:t xml:space="preserve"> </w:t>
      </w:r>
      <w:r w:rsidRPr="00260015">
        <w:rPr>
          <w:rFonts w:eastAsia="Times New Roman"/>
          <w:color w:val="000000"/>
          <w:lang w:eastAsia="en-IN" w:bidi="hi-IN"/>
        </w:rPr>
        <w:t>latest version of software shall be provided. During detailed engineering all drawings and</w:t>
      </w:r>
      <w:r w:rsidR="00D82D53">
        <w:rPr>
          <w:rFonts w:eastAsia="Times New Roman"/>
          <w:color w:val="000000"/>
          <w:lang w:eastAsia="en-IN" w:bidi="hi-IN"/>
        </w:rPr>
        <w:t xml:space="preserve"> </w:t>
      </w:r>
      <w:r w:rsidRPr="00260015">
        <w:rPr>
          <w:rFonts w:eastAsia="Times New Roman"/>
          <w:color w:val="000000"/>
          <w:lang w:eastAsia="en-IN" w:bidi="hi-IN"/>
        </w:rPr>
        <w:t>documents shall be generated for submission to the company in hard copy as well as electronic</w:t>
      </w:r>
      <w:r w:rsidR="00D82D53">
        <w:rPr>
          <w:rFonts w:eastAsia="Times New Roman"/>
          <w:color w:val="000000"/>
          <w:lang w:eastAsia="en-IN" w:bidi="hi-IN"/>
        </w:rPr>
        <w:t xml:space="preserve"> </w:t>
      </w:r>
      <w:r w:rsidRPr="00260015">
        <w:rPr>
          <w:rFonts w:eastAsia="Times New Roman"/>
          <w:color w:val="000000"/>
          <w:lang w:eastAsia="en-IN" w:bidi="hi-IN"/>
        </w:rPr>
        <w:t>form.</w:t>
      </w:r>
    </w:p>
    <w:p w14:paraId="3EC34FB8" w14:textId="3D347758"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Contractor shall be required to follow Company’s on-line documentation system (OPMAC) for</w:t>
      </w:r>
      <w:r w:rsidR="00D82D53">
        <w:rPr>
          <w:rFonts w:eastAsia="Times New Roman"/>
          <w:color w:val="000000"/>
          <w:lang w:eastAsia="en-IN" w:bidi="hi-IN"/>
        </w:rPr>
        <w:t xml:space="preserve"> </w:t>
      </w:r>
      <w:r w:rsidRPr="00260015">
        <w:rPr>
          <w:rFonts w:eastAsia="Times New Roman"/>
          <w:color w:val="000000"/>
          <w:lang w:eastAsia="en-IN" w:bidi="hi-IN"/>
        </w:rPr>
        <w:t>uploading and online review of documents, drawings etc.</w:t>
      </w:r>
    </w:p>
    <w:p w14:paraId="6461B909" w14:textId="158F7836" w:rsidR="00260015" w:rsidRP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t>Instructions for submission of project documentation including as-built (in addition to the</w:t>
      </w:r>
      <w:r w:rsidR="00D82D53">
        <w:rPr>
          <w:rFonts w:eastAsia="Times New Roman"/>
          <w:color w:val="000000"/>
          <w:lang w:eastAsia="en-IN" w:bidi="hi-IN"/>
        </w:rPr>
        <w:t xml:space="preserve"> </w:t>
      </w:r>
      <w:r w:rsidRPr="00260015">
        <w:rPr>
          <w:rFonts w:eastAsia="Times New Roman"/>
          <w:color w:val="000000"/>
          <w:lang w:eastAsia="en-IN" w:bidi="hi-IN"/>
        </w:rPr>
        <w:t>hard copy documents) shall be as follows:</w:t>
      </w:r>
    </w:p>
    <w:p w14:paraId="0DC53D72" w14:textId="14047659" w:rsidR="00260015" w:rsidRPr="00260015" w:rsidRDefault="00260015" w:rsidP="00260015">
      <w:pPr>
        <w:pStyle w:val="ListParagraph"/>
        <w:spacing w:after="0"/>
        <w:ind w:left="1571"/>
        <w:jc w:val="both"/>
        <w:rPr>
          <w:rFonts w:eastAsia="Times New Roman"/>
          <w:color w:val="000000"/>
          <w:lang w:eastAsia="en-IN" w:bidi="hi-IN"/>
        </w:rPr>
      </w:pPr>
      <w:r w:rsidRPr="00260015">
        <w:rPr>
          <w:rFonts w:eastAsia="Times New Roman"/>
          <w:color w:val="000000"/>
          <w:lang w:eastAsia="en-IN" w:bidi="hi-IN"/>
        </w:rPr>
        <w:t>Soft copy: - In electronic format using CD/DVD/Portable Hard Discs media.</w:t>
      </w:r>
    </w:p>
    <w:p w14:paraId="0A3CF347" w14:textId="77777777" w:rsidR="00260015" w:rsidRPr="00260015" w:rsidRDefault="00260015" w:rsidP="00260015">
      <w:pPr>
        <w:pStyle w:val="ListParagraph"/>
        <w:spacing w:after="0"/>
        <w:ind w:left="1571"/>
        <w:jc w:val="both"/>
        <w:rPr>
          <w:rFonts w:eastAsia="Times New Roman"/>
          <w:color w:val="000000"/>
          <w:lang w:eastAsia="en-IN" w:bidi="hi-IN"/>
        </w:rPr>
      </w:pPr>
    </w:p>
    <w:tbl>
      <w:tblPr>
        <w:tblStyle w:val="TableGrid"/>
        <w:tblW w:w="0" w:type="auto"/>
        <w:tblInd w:w="988" w:type="dxa"/>
        <w:tblLook w:val="04A0" w:firstRow="1" w:lastRow="0" w:firstColumn="1" w:lastColumn="0" w:noHBand="0" w:noVBand="1"/>
      </w:tblPr>
      <w:tblGrid>
        <w:gridCol w:w="992"/>
        <w:gridCol w:w="3685"/>
        <w:gridCol w:w="3969"/>
      </w:tblGrid>
      <w:tr w:rsidR="0014448F" w14:paraId="42972A5F" w14:textId="77777777" w:rsidTr="0014448F">
        <w:tc>
          <w:tcPr>
            <w:tcW w:w="992" w:type="dxa"/>
          </w:tcPr>
          <w:p w14:paraId="0611CD80" w14:textId="03752F7E" w:rsidR="0014448F" w:rsidRPr="002B3775" w:rsidRDefault="0014448F" w:rsidP="0014448F">
            <w:pPr>
              <w:pStyle w:val="ListParagraph"/>
              <w:ind w:left="0"/>
              <w:jc w:val="center"/>
              <w:rPr>
                <w:rFonts w:eastAsia="Times New Roman"/>
                <w:b/>
                <w:color w:val="000000"/>
                <w:lang w:eastAsia="en-IN" w:bidi="hi-IN"/>
              </w:rPr>
            </w:pPr>
            <w:r w:rsidRPr="002B3775">
              <w:rPr>
                <w:b/>
              </w:rPr>
              <w:t>Sl. No.</w:t>
            </w:r>
          </w:p>
        </w:tc>
        <w:tc>
          <w:tcPr>
            <w:tcW w:w="3685" w:type="dxa"/>
          </w:tcPr>
          <w:p w14:paraId="74054DDC" w14:textId="740312A8" w:rsidR="0014448F" w:rsidRPr="002B3775" w:rsidRDefault="0014448F" w:rsidP="0014448F">
            <w:pPr>
              <w:pStyle w:val="ListParagraph"/>
              <w:ind w:left="0"/>
              <w:jc w:val="center"/>
              <w:rPr>
                <w:rFonts w:eastAsia="Times New Roman"/>
                <w:b/>
                <w:color w:val="000000"/>
                <w:lang w:eastAsia="en-IN" w:bidi="hi-IN"/>
              </w:rPr>
            </w:pPr>
            <w:r w:rsidRPr="002B3775">
              <w:rPr>
                <w:b/>
              </w:rPr>
              <w:t>Description</w:t>
            </w:r>
          </w:p>
        </w:tc>
        <w:tc>
          <w:tcPr>
            <w:tcW w:w="3969" w:type="dxa"/>
          </w:tcPr>
          <w:p w14:paraId="0A88F121" w14:textId="6A7AD45F" w:rsidR="0014448F" w:rsidRPr="002B3775" w:rsidRDefault="0014448F" w:rsidP="0014448F">
            <w:pPr>
              <w:pStyle w:val="ListParagraph"/>
              <w:ind w:left="0"/>
              <w:jc w:val="center"/>
              <w:rPr>
                <w:rFonts w:eastAsia="Times New Roman"/>
                <w:b/>
                <w:color w:val="000000"/>
                <w:lang w:eastAsia="en-IN" w:bidi="hi-IN"/>
              </w:rPr>
            </w:pPr>
            <w:r w:rsidRPr="002B3775">
              <w:rPr>
                <w:b/>
              </w:rPr>
              <w:t>Format</w:t>
            </w:r>
          </w:p>
        </w:tc>
      </w:tr>
      <w:tr w:rsidR="0014448F" w14:paraId="39978700" w14:textId="77777777" w:rsidTr="0014448F">
        <w:tc>
          <w:tcPr>
            <w:tcW w:w="992" w:type="dxa"/>
          </w:tcPr>
          <w:p w14:paraId="3C415EDF" w14:textId="77777777" w:rsidR="0014448F" w:rsidRDefault="0014448F" w:rsidP="0066515C">
            <w:pPr>
              <w:pStyle w:val="ListParagraph"/>
              <w:numPr>
                <w:ilvl w:val="0"/>
                <w:numId w:val="5"/>
              </w:numPr>
              <w:jc w:val="center"/>
              <w:rPr>
                <w:rFonts w:eastAsia="Times New Roman"/>
                <w:color w:val="000000"/>
                <w:lang w:eastAsia="en-IN" w:bidi="hi-IN"/>
              </w:rPr>
            </w:pPr>
          </w:p>
        </w:tc>
        <w:tc>
          <w:tcPr>
            <w:tcW w:w="3685" w:type="dxa"/>
          </w:tcPr>
          <w:p w14:paraId="32E15B1E" w14:textId="281F5358" w:rsidR="0014448F" w:rsidRDefault="0014448F" w:rsidP="0014448F">
            <w:pPr>
              <w:pStyle w:val="ListParagraph"/>
              <w:ind w:left="0"/>
              <w:jc w:val="both"/>
              <w:rPr>
                <w:rFonts w:eastAsia="Times New Roman"/>
                <w:color w:val="000000"/>
                <w:lang w:eastAsia="en-IN" w:bidi="hi-IN"/>
              </w:rPr>
            </w:pPr>
            <w:r w:rsidRPr="0014448F">
              <w:rPr>
                <w:rFonts w:eastAsia="Times New Roman"/>
                <w:color w:val="000000"/>
                <w:lang w:eastAsia="en-IN" w:bidi="hi-IN"/>
              </w:rPr>
              <w:t>Project Documents</w:t>
            </w:r>
          </w:p>
        </w:tc>
        <w:tc>
          <w:tcPr>
            <w:tcW w:w="3969" w:type="dxa"/>
          </w:tcPr>
          <w:p w14:paraId="0A715A07" w14:textId="0AC31016" w:rsidR="0014448F" w:rsidRDefault="0014448F" w:rsidP="0014448F">
            <w:pPr>
              <w:pStyle w:val="ListParagraph"/>
              <w:ind w:left="0"/>
              <w:jc w:val="both"/>
              <w:rPr>
                <w:rFonts w:eastAsia="Times New Roman"/>
                <w:color w:val="000000"/>
                <w:lang w:eastAsia="en-IN" w:bidi="hi-IN"/>
              </w:rPr>
            </w:pPr>
            <w:r w:rsidRPr="0014448F">
              <w:rPr>
                <w:rFonts w:eastAsia="Times New Roman"/>
                <w:color w:val="000000"/>
                <w:lang w:eastAsia="en-IN" w:bidi="hi-IN"/>
              </w:rPr>
              <w:t>Latest Version of Microsoft Office</w:t>
            </w:r>
          </w:p>
        </w:tc>
      </w:tr>
      <w:tr w:rsidR="0014448F" w14:paraId="0EE3F71A" w14:textId="77777777" w:rsidTr="0014448F">
        <w:tc>
          <w:tcPr>
            <w:tcW w:w="992" w:type="dxa"/>
          </w:tcPr>
          <w:p w14:paraId="0522D748" w14:textId="77777777" w:rsidR="0014448F" w:rsidRDefault="0014448F" w:rsidP="0066515C">
            <w:pPr>
              <w:pStyle w:val="ListParagraph"/>
              <w:numPr>
                <w:ilvl w:val="0"/>
                <w:numId w:val="5"/>
              </w:numPr>
              <w:jc w:val="center"/>
              <w:rPr>
                <w:rFonts w:eastAsia="Times New Roman"/>
                <w:color w:val="000000"/>
                <w:lang w:eastAsia="en-IN" w:bidi="hi-IN"/>
              </w:rPr>
            </w:pPr>
          </w:p>
        </w:tc>
        <w:tc>
          <w:tcPr>
            <w:tcW w:w="3685" w:type="dxa"/>
          </w:tcPr>
          <w:p w14:paraId="237F6CB7" w14:textId="77777777" w:rsidR="0014448F" w:rsidRPr="0014448F" w:rsidRDefault="0014448F" w:rsidP="0014448F">
            <w:pPr>
              <w:autoSpaceDE w:val="0"/>
              <w:autoSpaceDN w:val="0"/>
              <w:adjustRightInd w:val="0"/>
              <w:rPr>
                <w:rFonts w:eastAsia="Times New Roman"/>
                <w:color w:val="000000"/>
                <w:lang w:eastAsia="en-IN" w:bidi="hi-IN"/>
              </w:rPr>
            </w:pPr>
            <w:r w:rsidRPr="0014448F">
              <w:rPr>
                <w:rFonts w:eastAsia="Times New Roman"/>
                <w:color w:val="000000"/>
                <w:lang w:eastAsia="en-IN" w:bidi="hi-IN"/>
              </w:rPr>
              <w:t>Vendor Drawings, Specifications,</w:t>
            </w:r>
          </w:p>
          <w:p w14:paraId="6A7A78BA" w14:textId="77777777" w:rsidR="0014448F" w:rsidRPr="0014448F" w:rsidRDefault="0014448F" w:rsidP="0014448F">
            <w:pPr>
              <w:autoSpaceDE w:val="0"/>
              <w:autoSpaceDN w:val="0"/>
              <w:adjustRightInd w:val="0"/>
              <w:rPr>
                <w:rFonts w:eastAsia="Times New Roman"/>
                <w:color w:val="000000"/>
                <w:lang w:eastAsia="en-IN" w:bidi="hi-IN"/>
              </w:rPr>
            </w:pPr>
            <w:r w:rsidRPr="0014448F">
              <w:rPr>
                <w:rFonts w:eastAsia="Times New Roman"/>
                <w:color w:val="000000"/>
                <w:lang w:eastAsia="en-IN" w:bidi="hi-IN"/>
              </w:rPr>
              <w:t>Operation &amp; Maintenance Manual,</w:t>
            </w:r>
          </w:p>
          <w:p w14:paraId="77766603" w14:textId="77777777" w:rsidR="0014448F" w:rsidRPr="0014448F" w:rsidRDefault="0014448F" w:rsidP="0014448F">
            <w:pPr>
              <w:autoSpaceDE w:val="0"/>
              <w:autoSpaceDN w:val="0"/>
              <w:adjustRightInd w:val="0"/>
              <w:rPr>
                <w:rFonts w:eastAsia="Times New Roman"/>
                <w:color w:val="000000"/>
                <w:lang w:eastAsia="en-IN" w:bidi="hi-IN"/>
              </w:rPr>
            </w:pPr>
            <w:r w:rsidRPr="0014448F">
              <w:rPr>
                <w:rFonts w:eastAsia="Times New Roman"/>
                <w:color w:val="000000"/>
                <w:lang w:eastAsia="en-IN" w:bidi="hi-IN"/>
              </w:rPr>
              <w:t>Vendor Data Book etc. (All documents</w:t>
            </w:r>
          </w:p>
          <w:p w14:paraId="14347741" w14:textId="77777777" w:rsidR="0014448F" w:rsidRPr="0014448F" w:rsidRDefault="0014448F" w:rsidP="0014448F">
            <w:pPr>
              <w:autoSpaceDE w:val="0"/>
              <w:autoSpaceDN w:val="0"/>
              <w:adjustRightInd w:val="0"/>
              <w:rPr>
                <w:rFonts w:eastAsia="Times New Roman"/>
                <w:color w:val="000000"/>
                <w:lang w:eastAsia="en-IN" w:bidi="hi-IN"/>
              </w:rPr>
            </w:pPr>
            <w:r w:rsidRPr="0014448F">
              <w:rPr>
                <w:rFonts w:eastAsia="Times New Roman"/>
                <w:color w:val="000000"/>
                <w:lang w:eastAsia="en-IN" w:bidi="hi-IN"/>
              </w:rPr>
              <w:t>pertaining to packaged items delivered</w:t>
            </w:r>
          </w:p>
          <w:p w14:paraId="24A99530" w14:textId="3BCFBD53" w:rsidR="0014448F" w:rsidRDefault="0014448F" w:rsidP="0014448F">
            <w:pPr>
              <w:pStyle w:val="ListParagraph"/>
              <w:ind w:left="0"/>
              <w:jc w:val="both"/>
              <w:rPr>
                <w:rFonts w:eastAsia="Times New Roman"/>
                <w:color w:val="000000"/>
                <w:lang w:eastAsia="en-IN" w:bidi="hi-IN"/>
              </w:rPr>
            </w:pPr>
            <w:r w:rsidRPr="0014448F">
              <w:rPr>
                <w:rFonts w:eastAsia="Times New Roman"/>
                <w:color w:val="000000"/>
                <w:lang w:eastAsia="en-IN" w:bidi="hi-IN"/>
              </w:rPr>
              <w:t>by third party)</w:t>
            </w:r>
          </w:p>
        </w:tc>
        <w:tc>
          <w:tcPr>
            <w:tcW w:w="3969" w:type="dxa"/>
          </w:tcPr>
          <w:p w14:paraId="18CD167A" w14:textId="36FF11E9" w:rsidR="0014448F" w:rsidRDefault="0014448F" w:rsidP="0014448F">
            <w:pPr>
              <w:pStyle w:val="ListParagraph"/>
              <w:ind w:left="0"/>
              <w:jc w:val="both"/>
              <w:rPr>
                <w:rFonts w:eastAsia="Times New Roman"/>
                <w:color w:val="000000"/>
                <w:lang w:eastAsia="en-IN" w:bidi="hi-IN"/>
              </w:rPr>
            </w:pPr>
            <w:r w:rsidRPr="0014448F">
              <w:rPr>
                <w:rFonts w:eastAsia="Times New Roman"/>
                <w:color w:val="000000"/>
                <w:lang w:eastAsia="en-IN" w:bidi="hi-IN"/>
              </w:rPr>
              <w:t>Latest Version of PDF</w:t>
            </w:r>
          </w:p>
        </w:tc>
      </w:tr>
      <w:tr w:rsidR="0014448F" w14:paraId="52D608F6" w14:textId="77777777" w:rsidTr="0014448F">
        <w:tc>
          <w:tcPr>
            <w:tcW w:w="992" w:type="dxa"/>
          </w:tcPr>
          <w:p w14:paraId="5A8B5D70" w14:textId="77777777" w:rsidR="0014448F" w:rsidRDefault="0014448F" w:rsidP="0066515C">
            <w:pPr>
              <w:pStyle w:val="ListParagraph"/>
              <w:numPr>
                <w:ilvl w:val="0"/>
                <w:numId w:val="5"/>
              </w:numPr>
              <w:jc w:val="center"/>
              <w:rPr>
                <w:rFonts w:eastAsia="Times New Roman"/>
                <w:color w:val="000000"/>
                <w:lang w:eastAsia="en-IN" w:bidi="hi-IN"/>
              </w:rPr>
            </w:pPr>
          </w:p>
        </w:tc>
        <w:tc>
          <w:tcPr>
            <w:tcW w:w="3685" w:type="dxa"/>
          </w:tcPr>
          <w:p w14:paraId="198146C8" w14:textId="77777777" w:rsidR="0014448F" w:rsidRPr="0014448F" w:rsidRDefault="0014448F" w:rsidP="0014448F">
            <w:pPr>
              <w:autoSpaceDE w:val="0"/>
              <w:autoSpaceDN w:val="0"/>
              <w:adjustRightInd w:val="0"/>
              <w:rPr>
                <w:rFonts w:eastAsia="Times New Roman"/>
                <w:color w:val="000000"/>
                <w:lang w:eastAsia="en-IN" w:bidi="hi-IN"/>
              </w:rPr>
            </w:pPr>
            <w:r w:rsidRPr="0014448F">
              <w:rPr>
                <w:rFonts w:eastAsia="Times New Roman"/>
                <w:color w:val="000000"/>
                <w:lang w:eastAsia="en-IN" w:bidi="hi-IN"/>
              </w:rPr>
              <w:t>All Drawings pertaining to</w:t>
            </w:r>
          </w:p>
          <w:p w14:paraId="0F852A05" w14:textId="77777777" w:rsidR="0014448F" w:rsidRPr="0014448F" w:rsidRDefault="0014448F" w:rsidP="0014448F">
            <w:pPr>
              <w:autoSpaceDE w:val="0"/>
              <w:autoSpaceDN w:val="0"/>
              <w:adjustRightInd w:val="0"/>
              <w:rPr>
                <w:rFonts w:eastAsia="Times New Roman"/>
                <w:color w:val="000000"/>
                <w:lang w:eastAsia="en-IN" w:bidi="hi-IN"/>
              </w:rPr>
            </w:pPr>
            <w:r w:rsidRPr="0014448F">
              <w:rPr>
                <w:rFonts w:eastAsia="Times New Roman"/>
                <w:color w:val="000000"/>
                <w:lang w:eastAsia="en-IN" w:bidi="hi-IN"/>
              </w:rPr>
              <w:t>modification job (wherein PDS</w:t>
            </w:r>
          </w:p>
          <w:p w14:paraId="02A9C09C" w14:textId="77777777" w:rsidR="0014448F" w:rsidRPr="0014448F" w:rsidRDefault="0014448F" w:rsidP="0014448F">
            <w:pPr>
              <w:autoSpaceDE w:val="0"/>
              <w:autoSpaceDN w:val="0"/>
              <w:adjustRightInd w:val="0"/>
              <w:rPr>
                <w:rFonts w:eastAsia="Times New Roman"/>
                <w:color w:val="000000"/>
                <w:lang w:eastAsia="en-IN" w:bidi="hi-IN"/>
              </w:rPr>
            </w:pPr>
            <w:r w:rsidRPr="0014448F">
              <w:rPr>
                <w:rFonts w:eastAsia="Times New Roman"/>
                <w:color w:val="000000"/>
                <w:lang w:eastAsia="en-IN" w:bidi="hi-IN"/>
              </w:rPr>
              <w:t>3D model creation is not</w:t>
            </w:r>
          </w:p>
          <w:p w14:paraId="2F8C65FC" w14:textId="454EDC64" w:rsidR="0014448F" w:rsidRDefault="0014448F" w:rsidP="0014448F">
            <w:pPr>
              <w:pStyle w:val="ListParagraph"/>
              <w:ind w:left="0"/>
              <w:jc w:val="both"/>
              <w:rPr>
                <w:rFonts w:eastAsia="Times New Roman"/>
                <w:color w:val="000000"/>
                <w:lang w:eastAsia="en-IN" w:bidi="hi-IN"/>
              </w:rPr>
            </w:pPr>
            <w:r w:rsidRPr="0014448F">
              <w:rPr>
                <w:rFonts w:eastAsia="Times New Roman"/>
                <w:color w:val="000000"/>
                <w:lang w:eastAsia="en-IN" w:bidi="hi-IN"/>
              </w:rPr>
              <w:t>envisaged)</w:t>
            </w:r>
          </w:p>
        </w:tc>
        <w:tc>
          <w:tcPr>
            <w:tcW w:w="3969" w:type="dxa"/>
          </w:tcPr>
          <w:p w14:paraId="080779EB" w14:textId="77777777" w:rsidR="0014448F" w:rsidRPr="0014448F" w:rsidRDefault="0014448F" w:rsidP="0014448F">
            <w:pPr>
              <w:autoSpaceDE w:val="0"/>
              <w:autoSpaceDN w:val="0"/>
              <w:adjustRightInd w:val="0"/>
              <w:rPr>
                <w:rFonts w:eastAsia="Times New Roman"/>
                <w:color w:val="000000"/>
                <w:lang w:eastAsia="en-IN" w:bidi="hi-IN"/>
              </w:rPr>
            </w:pPr>
            <w:r w:rsidRPr="0014448F">
              <w:rPr>
                <w:rFonts w:eastAsia="Times New Roman"/>
                <w:color w:val="000000"/>
                <w:lang w:eastAsia="en-IN" w:bidi="hi-IN"/>
              </w:rPr>
              <w:t>Latest Version of AUTOCAD AND/OR</w:t>
            </w:r>
          </w:p>
          <w:p w14:paraId="21DCF3A1" w14:textId="77777777" w:rsidR="0014448F" w:rsidRPr="0014448F" w:rsidRDefault="0014448F" w:rsidP="0014448F">
            <w:pPr>
              <w:autoSpaceDE w:val="0"/>
              <w:autoSpaceDN w:val="0"/>
              <w:adjustRightInd w:val="0"/>
              <w:rPr>
                <w:rFonts w:eastAsia="Times New Roman"/>
                <w:color w:val="000000"/>
                <w:lang w:eastAsia="en-IN" w:bidi="hi-IN"/>
              </w:rPr>
            </w:pPr>
            <w:r w:rsidRPr="0014448F">
              <w:rPr>
                <w:rFonts w:eastAsia="Times New Roman"/>
                <w:color w:val="000000"/>
                <w:lang w:eastAsia="en-IN" w:bidi="hi-IN"/>
              </w:rPr>
              <w:t>MICROSTATION (As per contractor’s</w:t>
            </w:r>
          </w:p>
          <w:p w14:paraId="38313549" w14:textId="347B375D" w:rsidR="0014448F" w:rsidRDefault="0014448F" w:rsidP="0014448F">
            <w:pPr>
              <w:pStyle w:val="ListParagraph"/>
              <w:ind w:left="0"/>
              <w:jc w:val="both"/>
              <w:rPr>
                <w:rFonts w:eastAsia="Times New Roman"/>
                <w:color w:val="000000"/>
                <w:lang w:eastAsia="en-IN" w:bidi="hi-IN"/>
              </w:rPr>
            </w:pPr>
            <w:r w:rsidRPr="0014448F">
              <w:rPr>
                <w:rFonts w:eastAsia="Times New Roman"/>
                <w:color w:val="000000"/>
                <w:lang w:eastAsia="en-IN" w:bidi="hi-IN"/>
              </w:rPr>
              <w:t>convenience)</w:t>
            </w:r>
          </w:p>
        </w:tc>
      </w:tr>
      <w:tr w:rsidR="0014448F" w14:paraId="450D8CDF" w14:textId="77777777" w:rsidTr="0014448F">
        <w:tc>
          <w:tcPr>
            <w:tcW w:w="992" w:type="dxa"/>
          </w:tcPr>
          <w:p w14:paraId="78229E3B" w14:textId="77777777" w:rsidR="0014448F" w:rsidRDefault="0014448F" w:rsidP="0066515C">
            <w:pPr>
              <w:pStyle w:val="ListParagraph"/>
              <w:numPr>
                <w:ilvl w:val="0"/>
                <w:numId w:val="5"/>
              </w:numPr>
              <w:jc w:val="center"/>
              <w:rPr>
                <w:rFonts w:eastAsia="Times New Roman"/>
                <w:color w:val="000000"/>
                <w:lang w:eastAsia="en-IN" w:bidi="hi-IN"/>
              </w:rPr>
            </w:pPr>
          </w:p>
        </w:tc>
        <w:tc>
          <w:tcPr>
            <w:tcW w:w="3685" w:type="dxa"/>
          </w:tcPr>
          <w:p w14:paraId="631D279B" w14:textId="5BF4C3AF" w:rsidR="0014448F" w:rsidRDefault="0014448F" w:rsidP="0014448F">
            <w:pPr>
              <w:pStyle w:val="ListParagraph"/>
              <w:ind w:left="0"/>
              <w:jc w:val="both"/>
              <w:rPr>
                <w:rFonts w:eastAsia="Times New Roman"/>
                <w:color w:val="000000"/>
                <w:lang w:eastAsia="en-IN" w:bidi="hi-IN"/>
              </w:rPr>
            </w:pPr>
            <w:r w:rsidRPr="0014448F">
              <w:rPr>
                <w:rFonts w:eastAsia="Times New Roman"/>
                <w:color w:val="000000"/>
                <w:lang w:eastAsia="en-IN" w:bidi="hi-IN"/>
              </w:rPr>
              <w:t>All drawings for new platform</w:t>
            </w:r>
          </w:p>
        </w:tc>
        <w:tc>
          <w:tcPr>
            <w:tcW w:w="3969" w:type="dxa"/>
          </w:tcPr>
          <w:p w14:paraId="39357746" w14:textId="77777777" w:rsidR="0014448F" w:rsidRPr="0014448F" w:rsidRDefault="0014448F" w:rsidP="0014448F">
            <w:pPr>
              <w:autoSpaceDE w:val="0"/>
              <w:autoSpaceDN w:val="0"/>
              <w:adjustRightInd w:val="0"/>
              <w:rPr>
                <w:rFonts w:eastAsia="Times New Roman"/>
                <w:color w:val="000000"/>
                <w:lang w:eastAsia="en-IN" w:bidi="hi-IN"/>
              </w:rPr>
            </w:pPr>
            <w:r w:rsidRPr="0014448F">
              <w:rPr>
                <w:rFonts w:eastAsia="Times New Roman"/>
                <w:color w:val="000000"/>
                <w:lang w:eastAsia="en-IN" w:bidi="hi-IN"/>
              </w:rPr>
              <w:t>Latest Version of MICROSTATION</w:t>
            </w:r>
          </w:p>
          <w:p w14:paraId="70854DFB" w14:textId="532D8C33" w:rsidR="0014448F" w:rsidRDefault="0014448F" w:rsidP="0014448F">
            <w:pPr>
              <w:pStyle w:val="ListParagraph"/>
              <w:ind w:left="0"/>
              <w:jc w:val="both"/>
              <w:rPr>
                <w:rFonts w:eastAsia="Times New Roman"/>
                <w:color w:val="000000"/>
                <w:lang w:eastAsia="en-IN" w:bidi="hi-IN"/>
              </w:rPr>
            </w:pPr>
            <w:r w:rsidRPr="0014448F">
              <w:rPr>
                <w:rFonts w:eastAsia="Times New Roman"/>
                <w:color w:val="000000"/>
                <w:lang w:eastAsia="en-IN" w:bidi="hi-IN"/>
              </w:rPr>
              <w:t>ONLY</w:t>
            </w:r>
          </w:p>
        </w:tc>
      </w:tr>
    </w:tbl>
    <w:p w14:paraId="5AB069AA" w14:textId="77777777" w:rsidR="00260015" w:rsidRPr="00260015" w:rsidRDefault="00260015" w:rsidP="00260015">
      <w:pPr>
        <w:pStyle w:val="ListParagraph"/>
        <w:spacing w:after="0"/>
        <w:ind w:left="1571"/>
        <w:jc w:val="both"/>
        <w:rPr>
          <w:rFonts w:eastAsia="Times New Roman"/>
          <w:color w:val="000000"/>
          <w:lang w:eastAsia="en-IN" w:bidi="hi-IN"/>
        </w:rPr>
      </w:pPr>
    </w:p>
    <w:p w14:paraId="083F9E5B" w14:textId="55E2DBF4" w:rsidR="00260015" w:rsidRDefault="00260015" w:rsidP="0066515C">
      <w:pPr>
        <w:pStyle w:val="ListParagraph"/>
        <w:numPr>
          <w:ilvl w:val="0"/>
          <w:numId w:val="4"/>
        </w:numPr>
        <w:autoSpaceDE w:val="0"/>
        <w:autoSpaceDN w:val="0"/>
        <w:adjustRightInd w:val="0"/>
        <w:spacing w:after="0" w:line="240" w:lineRule="auto"/>
        <w:jc w:val="both"/>
        <w:rPr>
          <w:rFonts w:eastAsia="Times New Roman"/>
          <w:color w:val="000000"/>
          <w:lang w:eastAsia="en-IN" w:bidi="hi-IN"/>
        </w:rPr>
      </w:pPr>
      <w:r w:rsidRPr="00260015">
        <w:rPr>
          <w:rFonts w:eastAsia="Times New Roman"/>
          <w:color w:val="000000"/>
          <w:lang w:eastAsia="en-IN" w:bidi="hi-IN"/>
        </w:rPr>
        <w:lastRenderedPageBreak/>
        <w:t>The entire Project Management should be done by using Microsoft Project Professional</w:t>
      </w:r>
      <w:r w:rsidR="00D82D53">
        <w:rPr>
          <w:rFonts w:eastAsia="Times New Roman"/>
          <w:color w:val="000000"/>
          <w:lang w:eastAsia="en-IN" w:bidi="hi-IN"/>
        </w:rPr>
        <w:t xml:space="preserve"> </w:t>
      </w:r>
      <w:r w:rsidRPr="00260015">
        <w:rPr>
          <w:rFonts w:eastAsia="Times New Roman"/>
          <w:color w:val="000000"/>
          <w:lang w:eastAsia="en-IN" w:bidi="hi-IN"/>
        </w:rPr>
        <w:t>management software, considering all the realistic project data, dates and contract stipulated</w:t>
      </w:r>
      <w:r w:rsidR="00D82D53">
        <w:rPr>
          <w:rFonts w:eastAsia="Times New Roman"/>
          <w:color w:val="000000"/>
          <w:lang w:eastAsia="en-IN" w:bidi="hi-IN"/>
        </w:rPr>
        <w:t xml:space="preserve"> </w:t>
      </w:r>
      <w:r w:rsidRPr="00260015">
        <w:rPr>
          <w:rFonts w:eastAsia="Times New Roman"/>
          <w:color w:val="000000"/>
          <w:lang w:eastAsia="en-IN" w:bidi="hi-IN"/>
        </w:rPr>
        <w:t>periods of performances. Any other works specified elsewhere in the bid package.</w:t>
      </w:r>
    </w:p>
    <w:p w14:paraId="36759722" w14:textId="77777777" w:rsidR="00D82D53" w:rsidRPr="00260015" w:rsidRDefault="00D82D53" w:rsidP="00D82D53">
      <w:pPr>
        <w:pStyle w:val="ListParagraph"/>
        <w:autoSpaceDE w:val="0"/>
        <w:autoSpaceDN w:val="0"/>
        <w:adjustRightInd w:val="0"/>
        <w:spacing w:after="0" w:line="240" w:lineRule="auto"/>
        <w:ind w:left="1080"/>
        <w:jc w:val="both"/>
        <w:rPr>
          <w:rFonts w:eastAsia="Times New Roman"/>
          <w:color w:val="000000"/>
          <w:lang w:eastAsia="en-IN" w:bidi="hi-IN"/>
        </w:rPr>
      </w:pPr>
    </w:p>
    <w:p w14:paraId="29D3BA8F" w14:textId="06366788" w:rsid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Contractor shall furnish all the information as sought by the company in formats for its data storage</w:t>
      </w:r>
      <w:r w:rsidR="00D82D53">
        <w:rPr>
          <w:rFonts w:eastAsia="Times New Roman"/>
          <w:color w:val="000000"/>
          <w:lang w:eastAsia="en-IN" w:bidi="hi-IN"/>
        </w:rPr>
        <w:t xml:space="preserve"> </w:t>
      </w:r>
      <w:r w:rsidRPr="00260015">
        <w:rPr>
          <w:rFonts w:eastAsia="Times New Roman"/>
          <w:color w:val="000000"/>
          <w:lang w:eastAsia="en-IN" w:bidi="hi-IN"/>
        </w:rPr>
        <w:t>and retrieval system at no extra cost to company. The formats shall be provided to the Contractor</w:t>
      </w:r>
      <w:r w:rsidR="00D82D53">
        <w:rPr>
          <w:rFonts w:eastAsia="Times New Roman"/>
          <w:color w:val="000000"/>
          <w:lang w:eastAsia="en-IN" w:bidi="hi-IN"/>
        </w:rPr>
        <w:t xml:space="preserve"> </w:t>
      </w:r>
      <w:r w:rsidRPr="00260015">
        <w:rPr>
          <w:rFonts w:eastAsia="Times New Roman"/>
          <w:color w:val="000000"/>
          <w:lang w:eastAsia="en-IN" w:bidi="hi-IN"/>
        </w:rPr>
        <w:t>during detailed engineering/ kick-off meeting.</w:t>
      </w:r>
    </w:p>
    <w:p w14:paraId="702E91F0" w14:textId="77777777" w:rsidR="00D82D53" w:rsidRPr="00260015" w:rsidRDefault="00D82D53" w:rsidP="00260015">
      <w:pPr>
        <w:autoSpaceDE w:val="0"/>
        <w:autoSpaceDN w:val="0"/>
        <w:adjustRightInd w:val="0"/>
        <w:spacing w:after="0" w:line="240" w:lineRule="auto"/>
        <w:ind w:left="720"/>
        <w:jc w:val="both"/>
        <w:rPr>
          <w:rFonts w:eastAsia="Times New Roman"/>
          <w:color w:val="000000"/>
          <w:lang w:eastAsia="en-IN" w:bidi="hi-IN"/>
        </w:rPr>
      </w:pPr>
    </w:p>
    <w:p w14:paraId="7C571F33" w14:textId="78974730" w:rsid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In accomplishing the above tasks, the Contractor will take total responsibility of executing the</w:t>
      </w:r>
      <w:r w:rsidR="00D82D53">
        <w:rPr>
          <w:rFonts w:eastAsia="Times New Roman"/>
          <w:color w:val="000000"/>
          <w:lang w:eastAsia="en-IN" w:bidi="hi-IN"/>
        </w:rPr>
        <w:t xml:space="preserve"> </w:t>
      </w:r>
      <w:r w:rsidRPr="00260015">
        <w:rPr>
          <w:rFonts w:eastAsia="Times New Roman"/>
          <w:color w:val="000000"/>
          <w:lang w:eastAsia="en-IN" w:bidi="hi-IN"/>
        </w:rPr>
        <w:t>project in accordance with this bid document including supply of all materials and consumables,</w:t>
      </w:r>
      <w:r w:rsidR="00D82D53">
        <w:rPr>
          <w:rFonts w:eastAsia="Times New Roman"/>
          <w:color w:val="000000"/>
          <w:lang w:eastAsia="en-IN" w:bidi="hi-IN"/>
        </w:rPr>
        <w:t xml:space="preserve"> </w:t>
      </w:r>
      <w:r w:rsidRPr="00260015">
        <w:rPr>
          <w:rFonts w:eastAsia="Times New Roman"/>
          <w:color w:val="000000"/>
          <w:lang w:eastAsia="en-IN" w:bidi="hi-IN"/>
        </w:rPr>
        <w:t>construction equipment, labour etc. and will adhere to bid document instructions and requirements</w:t>
      </w:r>
      <w:r w:rsidR="00D82D53">
        <w:rPr>
          <w:rFonts w:eastAsia="Times New Roman"/>
          <w:color w:val="000000"/>
          <w:lang w:eastAsia="en-IN" w:bidi="hi-IN"/>
        </w:rPr>
        <w:t xml:space="preserve"> </w:t>
      </w:r>
      <w:r w:rsidRPr="00260015">
        <w:rPr>
          <w:rFonts w:eastAsia="Times New Roman"/>
          <w:color w:val="000000"/>
          <w:lang w:eastAsia="en-IN" w:bidi="hi-IN"/>
        </w:rPr>
        <w:t>in respect of all matters relating to the project.</w:t>
      </w:r>
    </w:p>
    <w:p w14:paraId="45A1939B" w14:textId="77777777" w:rsidR="00D82D53" w:rsidRPr="00260015" w:rsidRDefault="00D82D53" w:rsidP="00260015">
      <w:pPr>
        <w:autoSpaceDE w:val="0"/>
        <w:autoSpaceDN w:val="0"/>
        <w:adjustRightInd w:val="0"/>
        <w:spacing w:after="0" w:line="240" w:lineRule="auto"/>
        <w:ind w:left="720"/>
        <w:jc w:val="both"/>
        <w:rPr>
          <w:rFonts w:eastAsia="Times New Roman"/>
          <w:color w:val="000000"/>
          <w:lang w:eastAsia="en-IN" w:bidi="hi-IN"/>
        </w:rPr>
      </w:pPr>
    </w:p>
    <w:p w14:paraId="11B8ABCF" w14:textId="476337CB" w:rsidR="00260015" w:rsidRDefault="00260015" w:rsidP="00260015">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The contractor shall ensure that all modifications are designed and carried out such that it will</w:t>
      </w:r>
      <w:r w:rsidR="00D82D53">
        <w:rPr>
          <w:rFonts w:eastAsia="Times New Roman"/>
          <w:color w:val="000000"/>
          <w:lang w:eastAsia="en-IN" w:bidi="hi-IN"/>
        </w:rPr>
        <w:t xml:space="preserve"> </w:t>
      </w:r>
      <w:r w:rsidRPr="00260015">
        <w:rPr>
          <w:rFonts w:eastAsia="Times New Roman"/>
          <w:color w:val="000000"/>
          <w:lang w:eastAsia="en-IN" w:bidi="hi-IN"/>
        </w:rPr>
        <w:t>have no adverse effect on existing operations of the platforms.</w:t>
      </w:r>
    </w:p>
    <w:p w14:paraId="62A87F0B" w14:textId="77777777" w:rsidR="00D82D53" w:rsidRPr="00260015" w:rsidRDefault="00D82D53" w:rsidP="00260015">
      <w:pPr>
        <w:autoSpaceDE w:val="0"/>
        <w:autoSpaceDN w:val="0"/>
        <w:adjustRightInd w:val="0"/>
        <w:spacing w:after="0" w:line="240" w:lineRule="auto"/>
        <w:ind w:left="720"/>
        <w:jc w:val="both"/>
        <w:rPr>
          <w:rFonts w:eastAsia="Times New Roman"/>
          <w:color w:val="000000"/>
          <w:lang w:eastAsia="en-IN" w:bidi="hi-IN"/>
        </w:rPr>
      </w:pPr>
    </w:p>
    <w:p w14:paraId="3CD28F27" w14:textId="1B180EE2" w:rsidR="00260015" w:rsidRPr="00260015" w:rsidRDefault="00260015" w:rsidP="00D82D53">
      <w:pPr>
        <w:autoSpaceDE w:val="0"/>
        <w:autoSpaceDN w:val="0"/>
        <w:adjustRightInd w:val="0"/>
        <w:spacing w:after="0" w:line="240" w:lineRule="auto"/>
        <w:ind w:left="720"/>
        <w:jc w:val="both"/>
        <w:rPr>
          <w:rFonts w:eastAsia="Times New Roman"/>
          <w:color w:val="000000"/>
          <w:lang w:eastAsia="en-IN" w:bidi="hi-IN"/>
        </w:rPr>
      </w:pPr>
      <w:r w:rsidRPr="00260015">
        <w:rPr>
          <w:rFonts w:eastAsia="Times New Roman"/>
          <w:color w:val="000000"/>
          <w:lang w:eastAsia="en-IN" w:bidi="hi-IN"/>
        </w:rPr>
        <w:t>Reference to basic bid work, design criteria, functional/general specification and drawings need to</w:t>
      </w:r>
      <w:r w:rsidR="00D82D53">
        <w:rPr>
          <w:rFonts w:eastAsia="Times New Roman"/>
          <w:color w:val="000000"/>
          <w:lang w:eastAsia="en-IN" w:bidi="hi-IN"/>
        </w:rPr>
        <w:t xml:space="preserve"> </w:t>
      </w:r>
      <w:r w:rsidRPr="00260015">
        <w:rPr>
          <w:rFonts w:eastAsia="Times New Roman"/>
          <w:color w:val="000000"/>
          <w:lang w:eastAsia="en-IN" w:bidi="hi-IN"/>
        </w:rPr>
        <w:t>be made by contractor to follow while executing the work described in project description</w:t>
      </w:r>
      <w:r w:rsidR="00D82D53">
        <w:rPr>
          <w:rFonts w:eastAsia="Times New Roman"/>
          <w:color w:val="000000"/>
          <w:lang w:eastAsia="en-IN" w:bidi="hi-IN"/>
        </w:rPr>
        <w:t xml:space="preserve"> </w:t>
      </w:r>
      <w:r w:rsidRPr="00260015">
        <w:rPr>
          <w:rFonts w:eastAsia="Times New Roman"/>
          <w:color w:val="000000"/>
          <w:lang w:eastAsia="en-IN" w:bidi="hi-IN"/>
        </w:rPr>
        <w:t>above.</w:t>
      </w:r>
    </w:p>
    <w:sectPr w:rsidR="00260015" w:rsidRPr="00260015" w:rsidSect="00345342">
      <w:headerReference w:type="default" r:id="rId8"/>
      <w:footerReference w:type="default" r:id="rId9"/>
      <w:pgSz w:w="11906" w:h="16838" w:code="9"/>
      <w:pgMar w:top="488" w:right="991" w:bottom="993" w:left="720" w:header="482" w:footer="22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61F54" w14:textId="77777777" w:rsidR="00643EF2" w:rsidRDefault="00643EF2" w:rsidP="00A921BE">
      <w:pPr>
        <w:spacing w:after="0" w:line="240" w:lineRule="auto"/>
      </w:pPr>
      <w:r>
        <w:separator/>
      </w:r>
    </w:p>
  </w:endnote>
  <w:endnote w:type="continuationSeparator" w:id="0">
    <w:p w14:paraId="5A9B2CEE" w14:textId="77777777" w:rsidR="00643EF2" w:rsidRDefault="00643EF2" w:rsidP="00A92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2099"/>
      <w:gridCol w:w="2099"/>
      <w:gridCol w:w="2099"/>
      <w:gridCol w:w="2099"/>
    </w:tblGrid>
    <w:tr w:rsidR="00311690" w:rsidRPr="00736CF7" w14:paraId="56850347" w14:textId="77777777" w:rsidTr="00654D34">
      <w:trPr>
        <w:trHeight w:val="207"/>
      </w:trPr>
      <w:tc>
        <w:tcPr>
          <w:tcW w:w="1000" w:type="pct"/>
          <w:vAlign w:val="center"/>
        </w:tcPr>
        <w:p w14:paraId="2A34C3A1" w14:textId="1E5E4857" w:rsidR="00311690" w:rsidRPr="00FC0BBB" w:rsidRDefault="00311690" w:rsidP="00FC0BBB">
          <w:pPr>
            <w:pStyle w:val="Footer"/>
            <w:jc w:val="center"/>
            <w:rPr>
              <w:sz w:val="18"/>
              <w:szCs w:val="18"/>
              <w:lang w:val="en-US"/>
            </w:rPr>
          </w:pPr>
          <w:r w:rsidRPr="00FC0BBB">
            <w:rPr>
              <w:sz w:val="18"/>
              <w:szCs w:val="18"/>
              <w:lang w:val="en-US"/>
            </w:rPr>
            <w:t>FORMAT No.</w:t>
          </w:r>
        </w:p>
      </w:tc>
      <w:tc>
        <w:tcPr>
          <w:tcW w:w="1000" w:type="pct"/>
          <w:vAlign w:val="center"/>
        </w:tcPr>
        <w:p w14:paraId="4541BD06" w14:textId="77777777" w:rsidR="00311690" w:rsidRPr="00FC0BBB" w:rsidRDefault="00311690" w:rsidP="00FC0BBB">
          <w:pPr>
            <w:pStyle w:val="Footer"/>
            <w:jc w:val="center"/>
            <w:rPr>
              <w:sz w:val="18"/>
              <w:szCs w:val="18"/>
              <w:lang w:val="en-US"/>
            </w:rPr>
          </w:pPr>
          <w:r w:rsidRPr="00FC0BBB">
            <w:rPr>
              <w:sz w:val="18"/>
              <w:szCs w:val="18"/>
              <w:lang w:val="en-US"/>
            </w:rPr>
            <w:t>Ref. PROCEDURE No.</w:t>
          </w:r>
        </w:p>
      </w:tc>
      <w:tc>
        <w:tcPr>
          <w:tcW w:w="1000" w:type="pct"/>
          <w:vAlign w:val="center"/>
        </w:tcPr>
        <w:p w14:paraId="05FD583D" w14:textId="77777777" w:rsidR="00311690" w:rsidRPr="00FC0BBB" w:rsidRDefault="00311690" w:rsidP="00FC0BBB">
          <w:pPr>
            <w:pStyle w:val="Footer"/>
            <w:jc w:val="center"/>
            <w:rPr>
              <w:sz w:val="18"/>
              <w:szCs w:val="18"/>
              <w:lang w:val="en-US"/>
            </w:rPr>
          </w:pPr>
          <w:r w:rsidRPr="00FC0BBB">
            <w:rPr>
              <w:sz w:val="18"/>
              <w:szCs w:val="18"/>
              <w:lang w:val="en-US"/>
            </w:rPr>
            <w:t>ISSUE No.</w:t>
          </w:r>
        </w:p>
      </w:tc>
      <w:tc>
        <w:tcPr>
          <w:tcW w:w="1000" w:type="pct"/>
          <w:vAlign w:val="center"/>
        </w:tcPr>
        <w:p w14:paraId="632ED375" w14:textId="77777777" w:rsidR="00311690" w:rsidRPr="00FC0BBB" w:rsidRDefault="00311690" w:rsidP="00FC0BBB">
          <w:pPr>
            <w:pStyle w:val="Footer"/>
            <w:jc w:val="center"/>
            <w:rPr>
              <w:sz w:val="18"/>
              <w:szCs w:val="18"/>
              <w:lang w:val="en-US"/>
            </w:rPr>
          </w:pPr>
          <w:r w:rsidRPr="00FC0BBB">
            <w:rPr>
              <w:sz w:val="18"/>
              <w:szCs w:val="18"/>
              <w:lang w:val="en-US"/>
            </w:rPr>
            <w:t>REV. No.</w:t>
          </w:r>
        </w:p>
      </w:tc>
      <w:tc>
        <w:tcPr>
          <w:tcW w:w="1000" w:type="pct"/>
          <w:vAlign w:val="center"/>
        </w:tcPr>
        <w:p w14:paraId="16730B4B" w14:textId="77777777" w:rsidR="00311690" w:rsidRPr="00FC0BBB" w:rsidRDefault="00311690" w:rsidP="00FC0BBB">
          <w:pPr>
            <w:pStyle w:val="Footer"/>
            <w:jc w:val="center"/>
            <w:rPr>
              <w:sz w:val="18"/>
              <w:szCs w:val="18"/>
              <w:lang w:val="en-US"/>
            </w:rPr>
          </w:pPr>
          <w:r w:rsidRPr="00FC0BBB">
            <w:rPr>
              <w:sz w:val="18"/>
              <w:szCs w:val="18"/>
              <w:lang w:val="en-US"/>
            </w:rPr>
            <w:t>REV. DATE:</w:t>
          </w:r>
        </w:p>
      </w:tc>
    </w:tr>
    <w:tr w:rsidR="00311690" w:rsidRPr="00736CF7" w14:paraId="14D9B804" w14:textId="77777777" w:rsidTr="00654D34">
      <w:trPr>
        <w:trHeight w:val="207"/>
      </w:trPr>
      <w:tc>
        <w:tcPr>
          <w:tcW w:w="1000" w:type="pct"/>
          <w:vAlign w:val="center"/>
        </w:tcPr>
        <w:p w14:paraId="47DB9C20" w14:textId="77777777" w:rsidR="00311690" w:rsidRPr="00FC0BBB" w:rsidRDefault="00311690" w:rsidP="00FC0BBB">
          <w:pPr>
            <w:pStyle w:val="Footer"/>
            <w:jc w:val="center"/>
            <w:rPr>
              <w:sz w:val="18"/>
              <w:szCs w:val="18"/>
              <w:lang w:val="en-US"/>
            </w:rPr>
          </w:pPr>
          <w:r w:rsidRPr="00FC0BBB">
            <w:rPr>
              <w:sz w:val="18"/>
              <w:szCs w:val="18"/>
              <w:lang w:val="en-US"/>
            </w:rPr>
            <w:t>ODS/SOF/049-A</w:t>
          </w:r>
        </w:p>
      </w:tc>
      <w:tc>
        <w:tcPr>
          <w:tcW w:w="1000" w:type="pct"/>
          <w:vAlign w:val="center"/>
        </w:tcPr>
        <w:p w14:paraId="4F014F97" w14:textId="77777777" w:rsidR="00311690" w:rsidRPr="00FC0BBB" w:rsidRDefault="00311690" w:rsidP="00FC0BBB">
          <w:pPr>
            <w:pStyle w:val="Footer"/>
            <w:jc w:val="center"/>
            <w:rPr>
              <w:sz w:val="18"/>
              <w:szCs w:val="18"/>
              <w:lang w:val="en-US"/>
            </w:rPr>
          </w:pPr>
          <w:r w:rsidRPr="00FC0BBB">
            <w:rPr>
              <w:sz w:val="18"/>
              <w:szCs w:val="18"/>
              <w:lang w:val="en-US"/>
            </w:rPr>
            <w:t>ODS/SOP/017, 023</w:t>
          </w:r>
        </w:p>
      </w:tc>
      <w:tc>
        <w:tcPr>
          <w:tcW w:w="1000" w:type="pct"/>
          <w:vAlign w:val="center"/>
        </w:tcPr>
        <w:p w14:paraId="00573724" w14:textId="77777777" w:rsidR="00311690" w:rsidRPr="00FC0BBB" w:rsidRDefault="00311690" w:rsidP="00FC0BBB">
          <w:pPr>
            <w:pStyle w:val="Footer"/>
            <w:jc w:val="center"/>
            <w:rPr>
              <w:sz w:val="18"/>
              <w:szCs w:val="18"/>
              <w:lang w:val="en-US"/>
            </w:rPr>
          </w:pPr>
          <w:r w:rsidRPr="00FC0BBB">
            <w:rPr>
              <w:sz w:val="18"/>
              <w:szCs w:val="18"/>
              <w:lang w:val="en-US"/>
            </w:rPr>
            <w:t>03</w:t>
          </w:r>
        </w:p>
      </w:tc>
      <w:tc>
        <w:tcPr>
          <w:tcW w:w="1000" w:type="pct"/>
          <w:vAlign w:val="center"/>
        </w:tcPr>
        <w:p w14:paraId="2CEB070B" w14:textId="77777777" w:rsidR="00311690" w:rsidRPr="00FC0BBB" w:rsidRDefault="00311690" w:rsidP="00FC0BBB">
          <w:pPr>
            <w:pStyle w:val="Footer"/>
            <w:jc w:val="center"/>
            <w:rPr>
              <w:sz w:val="18"/>
              <w:szCs w:val="18"/>
              <w:lang w:val="en-US"/>
            </w:rPr>
          </w:pPr>
          <w:r w:rsidRPr="00FC0BBB">
            <w:rPr>
              <w:sz w:val="18"/>
              <w:szCs w:val="18"/>
              <w:lang w:val="en-US"/>
            </w:rPr>
            <w:t>00</w:t>
          </w:r>
        </w:p>
      </w:tc>
      <w:tc>
        <w:tcPr>
          <w:tcW w:w="1000" w:type="pct"/>
          <w:vAlign w:val="center"/>
        </w:tcPr>
        <w:p w14:paraId="4F79F5DB" w14:textId="77777777" w:rsidR="00311690" w:rsidRPr="00FC0BBB" w:rsidRDefault="00311690" w:rsidP="00FC0BBB">
          <w:pPr>
            <w:pStyle w:val="Footer"/>
            <w:jc w:val="center"/>
            <w:rPr>
              <w:sz w:val="18"/>
              <w:szCs w:val="18"/>
              <w:lang w:val="en-US"/>
            </w:rPr>
          </w:pPr>
          <w:r w:rsidRPr="00FC0BBB">
            <w:rPr>
              <w:sz w:val="18"/>
              <w:szCs w:val="18"/>
              <w:lang w:val="en-US"/>
            </w:rPr>
            <w:t>26.02.2018</w:t>
          </w:r>
        </w:p>
      </w:tc>
    </w:tr>
  </w:tbl>
  <w:p w14:paraId="2F3B71B8" w14:textId="2E6CC8C0" w:rsidR="00311690" w:rsidRPr="00FC0BBB" w:rsidRDefault="00311690" w:rsidP="00FC0B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93611" w14:textId="77777777" w:rsidR="00643EF2" w:rsidRDefault="00643EF2" w:rsidP="00A921BE">
      <w:pPr>
        <w:spacing w:after="0" w:line="240" w:lineRule="auto"/>
      </w:pPr>
      <w:r>
        <w:separator/>
      </w:r>
    </w:p>
  </w:footnote>
  <w:footnote w:type="continuationSeparator" w:id="0">
    <w:p w14:paraId="153750FE" w14:textId="77777777" w:rsidR="00643EF2" w:rsidRDefault="00643EF2" w:rsidP="00A921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1927"/>
      <w:gridCol w:w="4000"/>
      <w:gridCol w:w="1651"/>
      <w:gridCol w:w="1651"/>
    </w:tblGrid>
    <w:tr w:rsidR="00311690" w:rsidRPr="008A6A1C" w14:paraId="06918E6F" w14:textId="77777777" w:rsidTr="0044575E">
      <w:trPr>
        <w:trHeight w:val="374"/>
      </w:trPr>
      <w:tc>
        <w:tcPr>
          <w:tcW w:w="592" w:type="pct"/>
          <w:vMerge w:val="restart"/>
          <w:vAlign w:val="center"/>
        </w:tcPr>
        <w:p w14:paraId="223DD13E" w14:textId="77777777" w:rsidR="00311690" w:rsidRPr="008A6A1C" w:rsidRDefault="00311690" w:rsidP="00156A1F">
          <w:pPr>
            <w:pStyle w:val="Header"/>
            <w:tabs>
              <w:tab w:val="clear" w:pos="4513"/>
              <w:tab w:val="clear" w:pos="9026"/>
            </w:tabs>
            <w:rPr>
              <w:lang w:val="en-US"/>
            </w:rPr>
          </w:pPr>
          <w:r w:rsidRPr="008A6A1C">
            <w:rPr>
              <w:noProof/>
              <w:lang w:eastAsia="en-IN"/>
            </w:rPr>
            <w:drawing>
              <wp:inline distT="0" distB="0" distL="0" distR="0" wp14:anchorId="293BB23A" wp14:editId="72311A75">
                <wp:extent cx="657225" cy="704850"/>
                <wp:effectExtent l="0" t="0" r="9525" b="0"/>
                <wp:docPr id="2" name="Picture 47" descr="New_logo_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New_logo_backgrou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704850"/>
                        </a:xfrm>
                        <a:prstGeom prst="rect">
                          <a:avLst/>
                        </a:prstGeom>
                        <a:noFill/>
                        <a:ln>
                          <a:noFill/>
                        </a:ln>
                      </pic:spPr>
                    </pic:pic>
                  </a:graphicData>
                </a:graphic>
              </wp:inline>
            </w:drawing>
          </w:r>
        </w:p>
      </w:tc>
      <w:tc>
        <w:tcPr>
          <w:tcW w:w="921" w:type="pct"/>
          <w:vMerge w:val="restart"/>
          <w:vAlign w:val="center"/>
        </w:tcPr>
        <w:p w14:paraId="389104A0" w14:textId="77777777" w:rsidR="00311690" w:rsidRPr="008A6A1C" w:rsidRDefault="00311690" w:rsidP="00156A1F">
          <w:pPr>
            <w:pStyle w:val="Header"/>
            <w:rPr>
              <w:b/>
              <w:bCs/>
              <w:lang w:val="en-US"/>
            </w:rPr>
          </w:pPr>
        </w:p>
        <w:p w14:paraId="2E6B4472" w14:textId="77777777" w:rsidR="00311690" w:rsidRPr="008A6A1C" w:rsidRDefault="00311690" w:rsidP="00156A1F">
          <w:pPr>
            <w:pStyle w:val="Header"/>
            <w:rPr>
              <w:b/>
              <w:bCs/>
              <w:lang w:val="en-US"/>
            </w:rPr>
          </w:pPr>
          <w:r w:rsidRPr="008A6A1C">
            <w:rPr>
              <w:b/>
              <w:bCs/>
              <w:lang w:val="en-US"/>
            </w:rPr>
            <w:t>OIL &amp; GAS ENGINEERING AND PROJECTS</w:t>
          </w:r>
        </w:p>
        <w:p w14:paraId="642D867B" w14:textId="77777777" w:rsidR="00311690" w:rsidRPr="008A6A1C" w:rsidRDefault="00311690" w:rsidP="00156A1F">
          <w:pPr>
            <w:pStyle w:val="Header"/>
            <w:rPr>
              <w:b/>
              <w:lang w:val="en-US"/>
            </w:rPr>
          </w:pPr>
          <w:r w:rsidRPr="008A6A1C">
            <w:rPr>
              <w:b/>
              <w:lang w:val="en-US"/>
            </w:rPr>
            <w:t>ISO – 9001:2015</w:t>
          </w:r>
        </w:p>
        <w:p w14:paraId="418CF7F2" w14:textId="77777777" w:rsidR="00311690" w:rsidRPr="008A6A1C" w:rsidRDefault="00311690" w:rsidP="00156A1F">
          <w:pPr>
            <w:pStyle w:val="Header"/>
            <w:rPr>
              <w:b/>
              <w:bCs/>
              <w:lang w:val="en-US"/>
            </w:rPr>
          </w:pPr>
        </w:p>
      </w:tc>
      <w:tc>
        <w:tcPr>
          <w:tcW w:w="1908" w:type="pct"/>
          <w:vMerge w:val="restart"/>
          <w:vAlign w:val="center"/>
        </w:tcPr>
        <w:p w14:paraId="5810E1E5" w14:textId="77777777" w:rsidR="00311690" w:rsidRDefault="00311690" w:rsidP="00156A1F">
          <w:pPr>
            <w:pStyle w:val="Header"/>
            <w:jc w:val="center"/>
            <w:rPr>
              <w:b/>
              <w:lang w:val="en-US"/>
            </w:rPr>
          </w:pPr>
          <w:r>
            <w:rPr>
              <w:b/>
              <w:lang w:val="en-US"/>
            </w:rPr>
            <w:t>BASIC BID WORK</w:t>
          </w:r>
        </w:p>
        <w:p w14:paraId="1AB6E603" w14:textId="77777777" w:rsidR="00311690" w:rsidRPr="008A6A1C" w:rsidRDefault="00311690" w:rsidP="00156A1F">
          <w:pPr>
            <w:pStyle w:val="Header"/>
            <w:jc w:val="center"/>
            <w:rPr>
              <w:b/>
              <w:lang w:val="en-US"/>
            </w:rPr>
          </w:pPr>
        </w:p>
      </w:tc>
      <w:tc>
        <w:tcPr>
          <w:tcW w:w="789" w:type="pct"/>
          <w:vAlign w:val="center"/>
        </w:tcPr>
        <w:p w14:paraId="75A2B011" w14:textId="77777777" w:rsidR="00311690" w:rsidRPr="008A6A1C" w:rsidRDefault="00311690" w:rsidP="00156A1F">
          <w:pPr>
            <w:pStyle w:val="Header"/>
            <w:jc w:val="center"/>
            <w:rPr>
              <w:b/>
              <w:lang w:val="en-US"/>
            </w:rPr>
          </w:pPr>
          <w:r w:rsidRPr="008A6A1C">
            <w:rPr>
              <w:b/>
              <w:lang w:val="en-US"/>
            </w:rPr>
            <w:t>Vol.</w:t>
          </w:r>
        </w:p>
      </w:tc>
      <w:tc>
        <w:tcPr>
          <w:tcW w:w="789" w:type="pct"/>
          <w:vAlign w:val="center"/>
        </w:tcPr>
        <w:p w14:paraId="7D49781B" w14:textId="77777777" w:rsidR="00311690" w:rsidRPr="008A6A1C" w:rsidRDefault="00311690" w:rsidP="00156A1F">
          <w:pPr>
            <w:pStyle w:val="Header"/>
            <w:jc w:val="center"/>
            <w:rPr>
              <w:b/>
              <w:lang w:val="en-US"/>
            </w:rPr>
          </w:pPr>
          <w:r>
            <w:rPr>
              <w:b/>
              <w:lang w:val="en-US"/>
            </w:rPr>
            <w:t>II</w:t>
          </w:r>
        </w:p>
      </w:tc>
    </w:tr>
    <w:tr w:rsidR="00311690" w:rsidRPr="008A6A1C" w14:paraId="0FEB930A" w14:textId="77777777" w:rsidTr="0044575E">
      <w:trPr>
        <w:trHeight w:val="375"/>
      </w:trPr>
      <w:tc>
        <w:tcPr>
          <w:tcW w:w="592" w:type="pct"/>
          <w:vMerge/>
          <w:vAlign w:val="center"/>
        </w:tcPr>
        <w:p w14:paraId="1911FE16" w14:textId="77777777" w:rsidR="00311690" w:rsidRPr="008A6A1C" w:rsidRDefault="00311690" w:rsidP="00156A1F">
          <w:pPr>
            <w:pStyle w:val="Header"/>
            <w:rPr>
              <w:lang w:val="en-US"/>
            </w:rPr>
          </w:pPr>
        </w:p>
      </w:tc>
      <w:tc>
        <w:tcPr>
          <w:tcW w:w="921" w:type="pct"/>
          <w:vMerge/>
          <w:vAlign w:val="center"/>
        </w:tcPr>
        <w:p w14:paraId="624D4996" w14:textId="77777777" w:rsidR="00311690" w:rsidRPr="008A6A1C" w:rsidRDefault="00311690" w:rsidP="00156A1F">
          <w:pPr>
            <w:pStyle w:val="Header"/>
            <w:rPr>
              <w:b/>
              <w:bCs/>
              <w:lang w:val="en-US"/>
            </w:rPr>
          </w:pPr>
        </w:p>
      </w:tc>
      <w:tc>
        <w:tcPr>
          <w:tcW w:w="1908" w:type="pct"/>
          <w:vMerge/>
          <w:vAlign w:val="center"/>
        </w:tcPr>
        <w:p w14:paraId="4A0CF727" w14:textId="77777777" w:rsidR="00311690" w:rsidRPr="008A6A1C" w:rsidRDefault="00311690" w:rsidP="00156A1F">
          <w:pPr>
            <w:pStyle w:val="Header"/>
            <w:rPr>
              <w:b/>
              <w:lang w:val="en-US"/>
            </w:rPr>
          </w:pPr>
        </w:p>
      </w:tc>
      <w:tc>
        <w:tcPr>
          <w:tcW w:w="789" w:type="pct"/>
          <w:vAlign w:val="center"/>
        </w:tcPr>
        <w:p w14:paraId="6E727014" w14:textId="77777777" w:rsidR="00311690" w:rsidRPr="008A6A1C" w:rsidRDefault="00311690" w:rsidP="00156A1F">
          <w:pPr>
            <w:pStyle w:val="Header"/>
            <w:jc w:val="center"/>
            <w:rPr>
              <w:b/>
              <w:lang w:val="en-US"/>
            </w:rPr>
          </w:pPr>
          <w:r w:rsidRPr="008A6A1C">
            <w:rPr>
              <w:b/>
              <w:lang w:val="en-US"/>
            </w:rPr>
            <w:t>Sec</w:t>
          </w:r>
          <w:r>
            <w:rPr>
              <w:b/>
              <w:lang w:val="en-US"/>
            </w:rPr>
            <w:t>.</w:t>
          </w:r>
        </w:p>
      </w:tc>
      <w:tc>
        <w:tcPr>
          <w:tcW w:w="789" w:type="pct"/>
          <w:vAlign w:val="center"/>
        </w:tcPr>
        <w:p w14:paraId="37429219" w14:textId="77777777" w:rsidR="00311690" w:rsidRPr="008A6A1C" w:rsidRDefault="00311690" w:rsidP="00156A1F">
          <w:pPr>
            <w:pStyle w:val="Header"/>
            <w:jc w:val="center"/>
            <w:rPr>
              <w:b/>
              <w:lang w:val="en-US"/>
            </w:rPr>
          </w:pPr>
          <w:r>
            <w:rPr>
              <w:b/>
              <w:lang w:val="en-US"/>
            </w:rPr>
            <w:t>2</w:t>
          </w:r>
        </w:p>
      </w:tc>
    </w:tr>
    <w:tr w:rsidR="00311690" w:rsidRPr="008A6A1C" w14:paraId="75A2908B" w14:textId="77777777" w:rsidTr="0044575E">
      <w:trPr>
        <w:trHeight w:val="374"/>
      </w:trPr>
      <w:tc>
        <w:tcPr>
          <w:tcW w:w="592" w:type="pct"/>
          <w:vMerge/>
          <w:vAlign w:val="center"/>
        </w:tcPr>
        <w:p w14:paraId="5B74A4D2" w14:textId="77777777" w:rsidR="00311690" w:rsidRPr="008A6A1C" w:rsidRDefault="00311690" w:rsidP="00156A1F">
          <w:pPr>
            <w:pStyle w:val="Header"/>
            <w:rPr>
              <w:lang w:val="en-US"/>
            </w:rPr>
          </w:pPr>
        </w:p>
      </w:tc>
      <w:tc>
        <w:tcPr>
          <w:tcW w:w="921" w:type="pct"/>
          <w:vMerge/>
          <w:vAlign w:val="center"/>
        </w:tcPr>
        <w:p w14:paraId="24E4035A" w14:textId="77777777" w:rsidR="00311690" w:rsidRPr="008A6A1C" w:rsidRDefault="00311690" w:rsidP="00156A1F">
          <w:pPr>
            <w:pStyle w:val="Header"/>
            <w:rPr>
              <w:b/>
              <w:bCs/>
              <w:lang w:val="en-US"/>
            </w:rPr>
          </w:pPr>
        </w:p>
      </w:tc>
      <w:tc>
        <w:tcPr>
          <w:tcW w:w="1908" w:type="pct"/>
          <w:vMerge w:val="restart"/>
          <w:vAlign w:val="center"/>
        </w:tcPr>
        <w:p w14:paraId="5A615F39" w14:textId="3D569089" w:rsidR="00311690" w:rsidRPr="00257D48" w:rsidRDefault="00677D90" w:rsidP="00257D48">
          <w:pPr>
            <w:pStyle w:val="Header"/>
            <w:jc w:val="center"/>
            <w:rPr>
              <w:b/>
              <w:lang w:val="en-US"/>
            </w:rPr>
          </w:pPr>
          <w:r w:rsidRPr="00677D90">
            <w:rPr>
              <w:b/>
              <w:bCs/>
              <w:lang w:val="en-US"/>
            </w:rPr>
            <w:t>PIPELINE LAYING PROJECT (PLP)</w:t>
          </w:r>
        </w:p>
      </w:tc>
      <w:tc>
        <w:tcPr>
          <w:tcW w:w="789" w:type="pct"/>
          <w:vAlign w:val="center"/>
        </w:tcPr>
        <w:p w14:paraId="648EEB24" w14:textId="77777777" w:rsidR="00311690" w:rsidRPr="008A6A1C" w:rsidRDefault="00311690" w:rsidP="00156A1F">
          <w:pPr>
            <w:pStyle w:val="Header"/>
            <w:jc w:val="center"/>
            <w:rPr>
              <w:b/>
              <w:lang w:val="en-US"/>
            </w:rPr>
          </w:pPr>
          <w:r w:rsidRPr="008A6A1C">
            <w:rPr>
              <w:b/>
              <w:lang w:val="en-US"/>
            </w:rPr>
            <w:t>Rev</w:t>
          </w:r>
        </w:p>
      </w:tc>
      <w:tc>
        <w:tcPr>
          <w:tcW w:w="789" w:type="pct"/>
          <w:vAlign w:val="center"/>
        </w:tcPr>
        <w:p w14:paraId="59DFB153" w14:textId="77777777" w:rsidR="00311690" w:rsidRPr="008A6A1C" w:rsidRDefault="00311690" w:rsidP="00156A1F">
          <w:pPr>
            <w:pStyle w:val="Header"/>
            <w:jc w:val="center"/>
            <w:rPr>
              <w:b/>
              <w:lang w:val="en-US"/>
            </w:rPr>
          </w:pPr>
          <w:r w:rsidRPr="008A6A1C">
            <w:rPr>
              <w:b/>
              <w:lang w:val="en-US"/>
            </w:rPr>
            <w:t>0</w:t>
          </w:r>
        </w:p>
      </w:tc>
    </w:tr>
    <w:tr w:rsidR="00311690" w:rsidRPr="008A6A1C" w14:paraId="47ABE9F8" w14:textId="77777777" w:rsidTr="0044575E">
      <w:trPr>
        <w:trHeight w:val="375"/>
      </w:trPr>
      <w:tc>
        <w:tcPr>
          <w:tcW w:w="592" w:type="pct"/>
          <w:vMerge/>
          <w:vAlign w:val="center"/>
        </w:tcPr>
        <w:p w14:paraId="78902B10" w14:textId="77777777" w:rsidR="00311690" w:rsidRPr="008A6A1C" w:rsidRDefault="00311690" w:rsidP="00156A1F">
          <w:pPr>
            <w:pStyle w:val="Header"/>
            <w:rPr>
              <w:lang w:val="en-US"/>
            </w:rPr>
          </w:pPr>
        </w:p>
      </w:tc>
      <w:tc>
        <w:tcPr>
          <w:tcW w:w="921" w:type="pct"/>
          <w:vMerge/>
          <w:vAlign w:val="center"/>
        </w:tcPr>
        <w:p w14:paraId="4DD10DB5" w14:textId="77777777" w:rsidR="00311690" w:rsidRPr="008A6A1C" w:rsidRDefault="00311690" w:rsidP="00156A1F">
          <w:pPr>
            <w:pStyle w:val="Header"/>
            <w:rPr>
              <w:b/>
              <w:bCs/>
              <w:lang w:val="en-US"/>
            </w:rPr>
          </w:pPr>
        </w:p>
      </w:tc>
      <w:tc>
        <w:tcPr>
          <w:tcW w:w="1908" w:type="pct"/>
          <w:vMerge/>
          <w:vAlign w:val="center"/>
        </w:tcPr>
        <w:p w14:paraId="6807AD32" w14:textId="77777777" w:rsidR="00311690" w:rsidRPr="008A6A1C" w:rsidRDefault="00311690" w:rsidP="00156A1F">
          <w:pPr>
            <w:pStyle w:val="Header"/>
            <w:rPr>
              <w:b/>
              <w:lang w:val="en-US"/>
            </w:rPr>
          </w:pPr>
        </w:p>
      </w:tc>
      <w:tc>
        <w:tcPr>
          <w:tcW w:w="789" w:type="pct"/>
          <w:vAlign w:val="center"/>
        </w:tcPr>
        <w:p w14:paraId="098C4C35" w14:textId="77777777" w:rsidR="00311690" w:rsidRPr="008A6A1C" w:rsidRDefault="00311690" w:rsidP="00156A1F">
          <w:pPr>
            <w:pStyle w:val="Header"/>
            <w:jc w:val="center"/>
            <w:rPr>
              <w:b/>
              <w:lang w:val="en-US"/>
            </w:rPr>
          </w:pPr>
          <w:r w:rsidRPr="008A6A1C">
            <w:rPr>
              <w:b/>
              <w:lang w:val="en-US"/>
            </w:rPr>
            <w:t>Page:</w:t>
          </w:r>
        </w:p>
      </w:tc>
      <w:tc>
        <w:tcPr>
          <w:tcW w:w="789" w:type="pct"/>
          <w:vAlign w:val="center"/>
        </w:tcPr>
        <w:p w14:paraId="66543616" w14:textId="77777777" w:rsidR="00311690" w:rsidRPr="008A6A1C" w:rsidRDefault="00311690" w:rsidP="00156A1F">
          <w:pPr>
            <w:pStyle w:val="Header"/>
            <w:jc w:val="center"/>
            <w:rPr>
              <w:b/>
              <w:lang w:val="en-US"/>
            </w:rPr>
          </w:pPr>
          <w:r w:rsidRPr="008A6A1C">
            <w:rPr>
              <w:b/>
              <w:i/>
              <w:lang w:val="en-US"/>
            </w:rPr>
            <w:fldChar w:fldCharType="begin"/>
          </w:r>
          <w:r w:rsidRPr="008A6A1C">
            <w:rPr>
              <w:b/>
              <w:i/>
              <w:lang w:val="en-US"/>
            </w:rPr>
            <w:instrText xml:space="preserve"> PAGE </w:instrText>
          </w:r>
          <w:r w:rsidRPr="008A6A1C">
            <w:rPr>
              <w:b/>
              <w:i/>
              <w:lang w:val="en-US"/>
            </w:rPr>
            <w:fldChar w:fldCharType="separate"/>
          </w:r>
          <w:r w:rsidR="006B2768">
            <w:rPr>
              <w:b/>
              <w:i/>
              <w:noProof/>
              <w:lang w:val="en-US"/>
            </w:rPr>
            <w:t>3</w:t>
          </w:r>
          <w:r w:rsidRPr="008A6A1C">
            <w:fldChar w:fldCharType="end"/>
          </w:r>
          <w:r w:rsidRPr="008A6A1C">
            <w:rPr>
              <w:b/>
              <w:i/>
              <w:lang w:val="en-US"/>
            </w:rPr>
            <w:t xml:space="preserve"> </w:t>
          </w:r>
          <w:r>
            <w:rPr>
              <w:b/>
              <w:i/>
              <w:lang w:val="en-US"/>
            </w:rPr>
            <w:t>of</w:t>
          </w:r>
          <w:r w:rsidRPr="008A6A1C">
            <w:rPr>
              <w:b/>
              <w:i/>
              <w:lang w:val="en-US"/>
            </w:rPr>
            <w:t xml:space="preserve"> </w:t>
          </w:r>
          <w:r w:rsidRPr="008A6A1C">
            <w:rPr>
              <w:b/>
              <w:i/>
              <w:lang w:val="en-US"/>
            </w:rPr>
            <w:fldChar w:fldCharType="begin"/>
          </w:r>
          <w:r w:rsidRPr="008A6A1C">
            <w:rPr>
              <w:b/>
              <w:i/>
              <w:lang w:val="en-US"/>
            </w:rPr>
            <w:instrText xml:space="preserve"> NUMPAGES </w:instrText>
          </w:r>
          <w:r w:rsidRPr="008A6A1C">
            <w:rPr>
              <w:b/>
              <w:i/>
              <w:lang w:val="en-US"/>
            </w:rPr>
            <w:fldChar w:fldCharType="separate"/>
          </w:r>
          <w:r w:rsidR="006B2768">
            <w:rPr>
              <w:b/>
              <w:i/>
              <w:noProof/>
              <w:lang w:val="en-US"/>
            </w:rPr>
            <w:t>18</w:t>
          </w:r>
          <w:r w:rsidRPr="008A6A1C">
            <w:fldChar w:fldCharType="end"/>
          </w:r>
        </w:p>
      </w:tc>
    </w:tr>
  </w:tbl>
  <w:p w14:paraId="4A81FDA4" w14:textId="56BCA562" w:rsidR="00311690" w:rsidRPr="00F5249E" w:rsidRDefault="00311690" w:rsidP="00F17EEC">
    <w:pPr>
      <w:pStyle w:val="Header"/>
      <w:tabs>
        <w:tab w:val="clear" w:pos="4513"/>
        <w:tab w:val="clear" w:pos="902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F033C"/>
    <w:multiLevelType w:val="hybridMultilevel"/>
    <w:tmpl w:val="7E38B4C4"/>
    <w:lvl w:ilvl="0" w:tplc="ED22CF76">
      <w:start w:val="1"/>
      <w:numFmt w:val="lowerRoman"/>
      <w:lvlText w:val="%1."/>
      <w:lvlJc w:val="left"/>
      <w:pPr>
        <w:ind w:left="1494"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79214D6"/>
    <w:multiLevelType w:val="hybridMultilevel"/>
    <w:tmpl w:val="43404A76"/>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nsid w:val="08C774AF"/>
    <w:multiLevelType w:val="hybridMultilevel"/>
    <w:tmpl w:val="3DA06CF0"/>
    <w:lvl w:ilvl="0" w:tplc="6E0EAF16">
      <w:start w:val="1"/>
      <w:numFmt w:val="lowerRoman"/>
      <w:lvlText w:val="%1."/>
      <w:lvlJc w:val="right"/>
      <w:pPr>
        <w:ind w:left="720" w:hanging="360"/>
      </w:pPr>
      <w:rPr>
        <w:color w:val="auto"/>
      </w:rPr>
    </w:lvl>
    <w:lvl w:ilvl="1" w:tplc="913C1300">
      <w:start w:val="1"/>
      <w:numFmt w:val="lowerLetter"/>
      <w:lvlText w:val="%2."/>
      <w:lvlJc w:val="left"/>
      <w:pPr>
        <w:ind w:left="1440" w:hanging="360"/>
      </w:pPr>
      <w:rPr>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A5B70B4"/>
    <w:multiLevelType w:val="multilevel"/>
    <w:tmpl w:val="04090025"/>
    <w:styleLink w:val="Style3"/>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0A7560B0"/>
    <w:multiLevelType w:val="hybridMultilevel"/>
    <w:tmpl w:val="5802B2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2B78F1"/>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0CF67D66"/>
    <w:multiLevelType w:val="multilevel"/>
    <w:tmpl w:val="DFC66B24"/>
    <w:lvl w:ilvl="0">
      <w:start w:val="2"/>
      <w:numFmt w:val="decimal"/>
      <w:pStyle w:val="HD1"/>
      <w:lvlText w:val="%1."/>
      <w:lvlJc w:val="left"/>
      <w:pPr>
        <w:tabs>
          <w:tab w:val="num" w:pos="1080"/>
        </w:tabs>
        <w:ind w:left="1080" w:hanging="1080"/>
      </w:pPr>
      <w:rPr>
        <w:rFonts w:ascii="Arial" w:hAnsi="Arial" w:hint="default"/>
        <w:b/>
        <w:i w:val="0"/>
        <w:sz w:val="22"/>
        <w:szCs w:val="22"/>
      </w:rPr>
    </w:lvl>
    <w:lvl w:ilvl="1">
      <w:start w:val="2"/>
      <w:numFmt w:val="decimal"/>
      <w:pStyle w:val="HD2"/>
      <w:lvlText w:val="%1.%2."/>
      <w:lvlJc w:val="left"/>
      <w:pPr>
        <w:tabs>
          <w:tab w:val="num" w:pos="1080"/>
        </w:tabs>
        <w:ind w:left="1080" w:hanging="1080"/>
      </w:pPr>
      <w:rPr>
        <w:rFonts w:ascii="Arial" w:hAnsi="Arial" w:hint="default"/>
        <w:b/>
        <w:i w:val="0"/>
        <w:sz w:val="22"/>
        <w:szCs w:val="22"/>
      </w:rPr>
    </w:lvl>
    <w:lvl w:ilvl="2">
      <w:start w:val="3"/>
      <w:numFmt w:val="decimal"/>
      <w:pStyle w:val="HD3Char"/>
      <w:lvlText w:val="%1.%2.%3."/>
      <w:lvlJc w:val="left"/>
      <w:pPr>
        <w:tabs>
          <w:tab w:val="num" w:pos="1800"/>
        </w:tabs>
        <w:ind w:left="1800" w:hanging="1080"/>
      </w:pPr>
      <w:rPr>
        <w:rFonts w:ascii="Arial" w:hAnsi="Arial" w:hint="default"/>
        <w:b/>
        <w:i w:val="0"/>
        <w:sz w:val="22"/>
        <w:szCs w:val="22"/>
      </w:rPr>
    </w:lvl>
    <w:lvl w:ilvl="3">
      <w:start w:val="1"/>
      <w:numFmt w:val="decimal"/>
      <w:pStyle w:val="HD4"/>
      <w:lvlText w:val="%1.%2.%3.%4."/>
      <w:lvlJc w:val="left"/>
      <w:pPr>
        <w:tabs>
          <w:tab w:val="num" w:pos="1080"/>
        </w:tabs>
        <w:ind w:left="1080" w:hanging="1080"/>
      </w:pPr>
      <w:rPr>
        <w:rFonts w:ascii="Arial" w:hAnsi="Arial" w:hint="default"/>
        <w:b/>
        <w:i w:val="0"/>
        <w:sz w:val="22"/>
        <w:szCs w:val="22"/>
      </w:rPr>
    </w:lvl>
    <w:lvl w:ilvl="4">
      <w:start w:val="1"/>
      <w:numFmt w:val="decimal"/>
      <w:pStyle w:val="HD5"/>
      <w:lvlText w:val="%1.%2.%3.%4.%5."/>
      <w:lvlJc w:val="left"/>
      <w:pPr>
        <w:tabs>
          <w:tab w:val="num" w:pos="1080"/>
        </w:tabs>
        <w:ind w:left="1080" w:hanging="1080"/>
      </w:pPr>
      <w:rPr>
        <w:rFonts w:ascii="Arial" w:hAnsi="Arial" w:hint="default"/>
        <w:b/>
        <w:i w:val="0"/>
        <w:sz w:val="22"/>
        <w:szCs w:val="22"/>
      </w:rPr>
    </w:lvl>
    <w:lvl w:ilvl="5">
      <w:start w:val="1"/>
      <w:numFmt w:val="decimal"/>
      <w:pStyle w:val="HD6"/>
      <w:lvlText w:val="%1.%2.%3.%4.%5.%6."/>
      <w:lvlJc w:val="left"/>
      <w:pPr>
        <w:tabs>
          <w:tab w:val="num" w:pos="1800"/>
        </w:tabs>
        <w:ind w:left="1800" w:hanging="1800"/>
      </w:pPr>
      <w:rPr>
        <w:rFonts w:ascii="Arial" w:hAnsi="Arial" w:hint="default"/>
        <w:b w:val="0"/>
        <w:i w:val="0"/>
        <w:sz w:val="22"/>
        <w:szCs w:val="22"/>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7">
    <w:nsid w:val="0D4D05F5"/>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D8903DE"/>
    <w:multiLevelType w:val="hybridMultilevel"/>
    <w:tmpl w:val="1B0CFC2E"/>
    <w:lvl w:ilvl="0" w:tplc="40090001">
      <w:start w:val="1"/>
      <w:numFmt w:val="bullet"/>
      <w:lvlText w:val=""/>
      <w:lvlJc w:val="left"/>
      <w:pPr>
        <w:ind w:left="1211" w:hanging="360"/>
      </w:pPr>
      <w:rPr>
        <w:rFonts w:ascii="Symbol" w:hAnsi="Symbo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nsid w:val="0E2C641E"/>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nsid w:val="1044343E"/>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32B0EC7"/>
    <w:multiLevelType w:val="hybridMultilevel"/>
    <w:tmpl w:val="5802B2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6947000"/>
    <w:multiLevelType w:val="hybridMultilevel"/>
    <w:tmpl w:val="8F74E67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17141ACE"/>
    <w:multiLevelType w:val="multilevel"/>
    <w:tmpl w:val="C276AC58"/>
    <w:lvl w:ilvl="0">
      <w:start w:val="1"/>
      <w:numFmt w:val="upperRoman"/>
      <w:lvlText w:val="%1."/>
      <w:lvlJc w:val="righ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016"/>
        </w:tabs>
        <w:ind w:left="2016" w:hanging="936"/>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17A14032"/>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8041818"/>
    <w:multiLevelType w:val="hybridMultilevel"/>
    <w:tmpl w:val="83281B74"/>
    <w:lvl w:ilvl="0" w:tplc="B5CE50C8">
      <w:start w:val="1"/>
      <w:numFmt w:val="decimal"/>
      <w:lvlText w:val="%1."/>
      <w:lvlJc w:val="left"/>
      <w:pPr>
        <w:ind w:left="11" w:hanging="360"/>
      </w:pPr>
      <w:rPr>
        <w:rFonts w:ascii="Times New Roman" w:eastAsiaTheme="minorHAnsi" w:hAnsi="Times New Roman" w:cs="Times New Roman"/>
      </w:rPr>
    </w:lvl>
    <w:lvl w:ilvl="1" w:tplc="04090019" w:tentative="1">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6">
    <w:nsid w:val="191B544A"/>
    <w:multiLevelType w:val="hybridMultilevel"/>
    <w:tmpl w:val="5802B24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926009C"/>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nsid w:val="19E93CB5"/>
    <w:multiLevelType w:val="hybridMultilevel"/>
    <w:tmpl w:val="8F74E67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nsid w:val="1A2F351D"/>
    <w:multiLevelType w:val="hybridMultilevel"/>
    <w:tmpl w:val="C7A6CAF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nsid w:val="1B3275DC"/>
    <w:multiLevelType w:val="hybridMultilevel"/>
    <w:tmpl w:val="A9F48E70"/>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21">
    <w:nsid w:val="1B552FA8"/>
    <w:multiLevelType w:val="hybridMultilevel"/>
    <w:tmpl w:val="4E7E925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nsid w:val="1E93200B"/>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nsid w:val="1FC342C9"/>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228C0DA3"/>
    <w:multiLevelType w:val="hybridMultilevel"/>
    <w:tmpl w:val="4E7E925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nsid w:val="23CD2A62"/>
    <w:multiLevelType w:val="hybridMultilevel"/>
    <w:tmpl w:val="7C928C3E"/>
    <w:lvl w:ilvl="0" w:tplc="AC9E97AE">
      <w:start w:val="1"/>
      <w:numFmt w:val="low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nsid w:val="24200FDE"/>
    <w:multiLevelType w:val="hybridMultilevel"/>
    <w:tmpl w:val="8F74E67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nsid w:val="243D7D46"/>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4EE66CA"/>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260A15E7"/>
    <w:multiLevelType w:val="hybridMultilevel"/>
    <w:tmpl w:val="9DF4265C"/>
    <w:lvl w:ilvl="0" w:tplc="5F2EF3C0">
      <w:start w:val="7"/>
      <w:numFmt w:val="decimal"/>
      <w:lvlText w:val="2.3.%1"/>
      <w:lvlJc w:val="left"/>
      <w:pPr>
        <w:ind w:left="144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649086D"/>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99566F6"/>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nsid w:val="29E8701E"/>
    <w:multiLevelType w:val="multilevel"/>
    <w:tmpl w:val="2B1AC7BC"/>
    <w:styleLink w:val="11111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016"/>
        </w:tabs>
        <w:ind w:left="2016" w:hanging="936"/>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nsid w:val="2B0F2BE4"/>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DFB409A"/>
    <w:multiLevelType w:val="hybridMultilevel"/>
    <w:tmpl w:val="B134B3EE"/>
    <w:lvl w:ilvl="0" w:tplc="33F00946">
      <w:start w:val="1"/>
      <w:numFmt w:val="decimal"/>
      <w:lvlText w:val="%1."/>
      <w:lvlJc w:val="left"/>
      <w:pPr>
        <w:ind w:left="785"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2EDA0B13"/>
    <w:multiLevelType w:val="hybridMultilevel"/>
    <w:tmpl w:val="21F2A7A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33145307"/>
    <w:multiLevelType w:val="hybridMultilevel"/>
    <w:tmpl w:val="49047030"/>
    <w:lvl w:ilvl="0" w:tplc="8E70EFF6">
      <w:start w:val="1"/>
      <w:numFmt w:val="lowerRoman"/>
      <w:lvlText w:val="(%1)"/>
      <w:lvlJc w:val="left"/>
      <w:pPr>
        <w:ind w:left="1423" w:hanging="360"/>
      </w:pPr>
      <w:rPr>
        <w:rFonts w:hint="default"/>
        <w:b w:val="0"/>
        <w:bCs w:val="0"/>
      </w:rPr>
    </w:lvl>
    <w:lvl w:ilvl="1" w:tplc="40090019">
      <w:start w:val="1"/>
      <w:numFmt w:val="lowerLetter"/>
      <w:lvlText w:val="%2."/>
      <w:lvlJc w:val="left"/>
      <w:pPr>
        <w:ind w:left="2143" w:hanging="360"/>
      </w:pPr>
    </w:lvl>
    <w:lvl w:ilvl="2" w:tplc="4009001B">
      <w:start w:val="1"/>
      <w:numFmt w:val="lowerRoman"/>
      <w:lvlText w:val="%3."/>
      <w:lvlJc w:val="right"/>
      <w:pPr>
        <w:ind w:left="2863" w:hanging="180"/>
      </w:pPr>
    </w:lvl>
    <w:lvl w:ilvl="3" w:tplc="4009000F" w:tentative="1">
      <w:start w:val="1"/>
      <w:numFmt w:val="decimal"/>
      <w:lvlText w:val="%4."/>
      <w:lvlJc w:val="left"/>
      <w:pPr>
        <w:ind w:left="3583" w:hanging="360"/>
      </w:pPr>
    </w:lvl>
    <w:lvl w:ilvl="4" w:tplc="40090019" w:tentative="1">
      <w:start w:val="1"/>
      <w:numFmt w:val="lowerLetter"/>
      <w:lvlText w:val="%5."/>
      <w:lvlJc w:val="left"/>
      <w:pPr>
        <w:ind w:left="4303" w:hanging="360"/>
      </w:pPr>
    </w:lvl>
    <w:lvl w:ilvl="5" w:tplc="4009001B" w:tentative="1">
      <w:start w:val="1"/>
      <w:numFmt w:val="lowerRoman"/>
      <w:lvlText w:val="%6."/>
      <w:lvlJc w:val="right"/>
      <w:pPr>
        <w:ind w:left="5023" w:hanging="180"/>
      </w:pPr>
    </w:lvl>
    <w:lvl w:ilvl="6" w:tplc="4009000F" w:tentative="1">
      <w:start w:val="1"/>
      <w:numFmt w:val="decimal"/>
      <w:lvlText w:val="%7."/>
      <w:lvlJc w:val="left"/>
      <w:pPr>
        <w:ind w:left="5743" w:hanging="360"/>
      </w:pPr>
    </w:lvl>
    <w:lvl w:ilvl="7" w:tplc="40090019" w:tentative="1">
      <w:start w:val="1"/>
      <w:numFmt w:val="lowerLetter"/>
      <w:lvlText w:val="%8."/>
      <w:lvlJc w:val="left"/>
      <w:pPr>
        <w:ind w:left="6463" w:hanging="360"/>
      </w:pPr>
    </w:lvl>
    <w:lvl w:ilvl="8" w:tplc="4009001B" w:tentative="1">
      <w:start w:val="1"/>
      <w:numFmt w:val="lowerRoman"/>
      <w:lvlText w:val="%9."/>
      <w:lvlJc w:val="right"/>
      <w:pPr>
        <w:ind w:left="7183" w:hanging="180"/>
      </w:pPr>
    </w:lvl>
  </w:abstractNum>
  <w:abstractNum w:abstractNumId="37">
    <w:nsid w:val="342768D3"/>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nsid w:val="36DB403D"/>
    <w:multiLevelType w:val="hybridMultilevel"/>
    <w:tmpl w:val="4A1691D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nsid w:val="37347F6D"/>
    <w:multiLevelType w:val="hybridMultilevel"/>
    <w:tmpl w:val="9F9A6C1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42ED327E"/>
    <w:multiLevelType w:val="hybridMultilevel"/>
    <w:tmpl w:val="891200E8"/>
    <w:lvl w:ilvl="0" w:tplc="04090019">
      <w:start w:val="1"/>
      <w:numFmt w:val="lowerLetter"/>
      <w:lvlText w:val="%1."/>
      <w:lvlJc w:val="left"/>
      <w:pPr>
        <w:tabs>
          <w:tab w:val="num" w:pos="2160"/>
        </w:tabs>
        <w:ind w:left="2160" w:hanging="360"/>
      </w:pPr>
    </w:lvl>
    <w:lvl w:ilvl="1" w:tplc="04090019">
      <w:start w:val="1"/>
      <w:numFmt w:val="lowerLetter"/>
      <w:lvlText w:val="%2."/>
      <w:lvlJc w:val="left"/>
      <w:pPr>
        <w:tabs>
          <w:tab w:val="num" w:pos="2880"/>
        </w:tabs>
        <w:ind w:left="2880" w:hanging="360"/>
      </w:pPr>
    </w:lvl>
    <w:lvl w:ilvl="2" w:tplc="8E70EFF6">
      <w:start w:val="1"/>
      <w:numFmt w:val="lowerRoman"/>
      <w:lvlText w:val="(%3)"/>
      <w:lvlJc w:val="left"/>
      <w:pPr>
        <w:ind w:left="4395" w:hanging="975"/>
      </w:pPr>
      <w:rPr>
        <w:rFonts w:hint="default"/>
        <w:b w:val="0"/>
        <w:bCs w:val="0"/>
      </w:r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1">
    <w:nsid w:val="455A49CC"/>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579006D"/>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5E40145"/>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4">
    <w:nsid w:val="46057107"/>
    <w:multiLevelType w:val="hybridMultilevel"/>
    <w:tmpl w:val="55900070"/>
    <w:lvl w:ilvl="0" w:tplc="4009001B">
      <w:start w:val="1"/>
      <w:numFmt w:val="lowerRoman"/>
      <w:lvlText w:val="%1."/>
      <w:lvlJc w:val="right"/>
      <w:pPr>
        <w:ind w:left="1800" w:hanging="360"/>
      </w:pPr>
    </w:lvl>
    <w:lvl w:ilvl="1" w:tplc="40090019">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5">
    <w:nsid w:val="471B0DA9"/>
    <w:multiLevelType w:val="hybridMultilevel"/>
    <w:tmpl w:val="5802B2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47460110"/>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47A67B8B"/>
    <w:multiLevelType w:val="hybridMultilevel"/>
    <w:tmpl w:val="5802B24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nsid w:val="49260A59"/>
    <w:multiLevelType w:val="hybridMultilevel"/>
    <w:tmpl w:val="F56E11A2"/>
    <w:lvl w:ilvl="0" w:tplc="F78A213A">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4A556C89"/>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0">
    <w:nsid w:val="4D532774"/>
    <w:multiLevelType w:val="hybridMultilevel"/>
    <w:tmpl w:val="2C66CBB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1">
    <w:nsid w:val="50307E6B"/>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52571440"/>
    <w:multiLevelType w:val="multilevel"/>
    <w:tmpl w:val="3A72B7A2"/>
    <w:lvl w:ilvl="0">
      <w:start w:val="2"/>
      <w:numFmt w:val="decimal"/>
      <w:lvlText w:val="%1.0"/>
      <w:lvlJc w:val="left"/>
      <w:pPr>
        <w:ind w:left="851" w:hanging="851"/>
      </w:pPr>
      <w:rPr>
        <w:rFonts w:ascii="Times New Roman" w:hAnsi="Times New Roman" w:hint="default"/>
        <w:b/>
        <w:bCs w:val="0"/>
        <w:i w:val="0"/>
        <w:sz w:val="22"/>
      </w:rPr>
    </w:lvl>
    <w:lvl w:ilvl="1">
      <w:numFmt w:val="decimal"/>
      <w:lvlText w:val="%1.%2"/>
      <w:lvlJc w:val="left"/>
      <w:pPr>
        <w:ind w:left="851" w:hanging="851"/>
      </w:pPr>
      <w:rPr>
        <w:rFonts w:ascii="Times New Roman" w:hAnsi="Times New Roman" w:cs="Times New Roman" w:hint="default"/>
        <w:b/>
        <w:bCs/>
        <w:i w:val="0"/>
        <w:strike w:val="0"/>
        <w:color w:val="auto"/>
        <w:sz w:val="22"/>
      </w:rPr>
    </w:lvl>
    <w:lvl w:ilvl="2">
      <w:start w:val="1"/>
      <w:numFmt w:val="decimal"/>
      <w:lvlText w:val="%1.%2.%3"/>
      <w:lvlJc w:val="left"/>
      <w:pPr>
        <w:ind w:left="851" w:hanging="851"/>
      </w:pPr>
      <w:rPr>
        <w:rFonts w:ascii="Times New Roman" w:hAnsi="Times New Roman" w:hint="default"/>
        <w:b/>
        <w:bCs/>
        <w:i w:val="0"/>
        <w:strike w:val="0"/>
        <w:color w:val="auto"/>
        <w:sz w:val="22"/>
      </w:rPr>
    </w:lvl>
    <w:lvl w:ilvl="3">
      <w:start w:val="1"/>
      <w:numFmt w:val="decimal"/>
      <w:lvlText w:val="%1.%2.%3.%4"/>
      <w:lvlJc w:val="left"/>
      <w:pPr>
        <w:ind w:left="851" w:hanging="851"/>
      </w:pPr>
      <w:rPr>
        <w:rFonts w:ascii="Times New Roman" w:hAnsi="Times New Roman" w:hint="default"/>
        <w:b/>
        <w:bCs/>
        <w:i w:val="0"/>
        <w:strike w:val="0"/>
        <w:color w:val="auto"/>
        <w:sz w:val="22"/>
      </w:rPr>
    </w:lvl>
    <w:lvl w:ilvl="4">
      <w:start w:val="1"/>
      <w:numFmt w:val="lowerRoman"/>
      <w:lvlText w:val="%5."/>
      <w:lvlJc w:val="right"/>
      <w:pPr>
        <w:ind w:left="1134" w:hanging="283"/>
      </w:pPr>
      <w:rPr>
        <w:rFonts w:hint="default"/>
        <w:b w:val="0"/>
        <w:i w:val="0"/>
        <w:sz w:val="22"/>
      </w:rPr>
    </w:lvl>
    <w:lvl w:ilvl="5">
      <w:start w:val="1"/>
      <w:numFmt w:val="lowerRoman"/>
      <w:lvlText w:val="(%6)"/>
      <w:lvlJc w:val="center"/>
      <w:pPr>
        <w:ind w:left="1418" w:hanging="284"/>
      </w:pPr>
      <w:rPr>
        <w:rFonts w:ascii="Times New Roman" w:hAnsi="Times New Roman" w:hint="default"/>
        <w:b w:val="0"/>
        <w:i w:val="0"/>
        <w:color w:val="auto"/>
        <w:sz w:val="22"/>
      </w:rPr>
    </w:lvl>
    <w:lvl w:ilvl="6">
      <w:start w:val="1"/>
      <w:numFmt w:val="none"/>
      <w:lvlText w:val="-"/>
      <w:lvlJc w:val="left"/>
      <w:pPr>
        <w:ind w:left="1701" w:hanging="283"/>
      </w:pPr>
      <w:rPr>
        <w:rFonts w:ascii="Times New Roman" w:hAnsi="Times New Roman" w:hint="default"/>
        <w:b w:val="0"/>
        <w:i w:val="0"/>
        <w:sz w:val="20"/>
      </w:rPr>
    </w:lvl>
    <w:lvl w:ilvl="7">
      <w:start w:val="1"/>
      <w:numFmt w:val="none"/>
      <w:lvlText w:val="-"/>
      <w:lvlJc w:val="left"/>
      <w:pPr>
        <w:ind w:left="1701" w:hanging="283"/>
      </w:pPr>
      <w:rPr>
        <w:rFonts w:ascii="Times New Roman" w:hAnsi="Times New Roman" w:hint="default"/>
        <w:b w:val="0"/>
        <w:i w:val="0"/>
        <w:sz w:val="22"/>
      </w:rPr>
    </w:lvl>
    <w:lvl w:ilvl="8">
      <w:start w:val="1"/>
      <w:numFmt w:val="none"/>
      <w:lvlText w:val="-"/>
      <w:lvlJc w:val="left"/>
      <w:pPr>
        <w:ind w:left="1701" w:hanging="283"/>
      </w:pPr>
      <w:rPr>
        <w:rFonts w:ascii="Times New Roman" w:hAnsi="Times New Roman" w:hint="default"/>
        <w:b w:val="0"/>
        <w:i w:val="0"/>
        <w:sz w:val="22"/>
      </w:rPr>
    </w:lvl>
  </w:abstractNum>
  <w:abstractNum w:abstractNumId="53">
    <w:nsid w:val="53302C4D"/>
    <w:multiLevelType w:val="hybridMultilevel"/>
    <w:tmpl w:val="BE6A9654"/>
    <w:lvl w:ilvl="0" w:tplc="04090013">
      <w:start w:val="1"/>
      <w:numFmt w:val="upperRoman"/>
      <w:lvlText w:val="%1."/>
      <w:lvlJc w:val="right"/>
      <w:pPr>
        <w:ind w:left="2880" w:hanging="360"/>
      </w:pPr>
    </w:lvl>
    <w:lvl w:ilvl="1" w:tplc="7F28B022">
      <w:start w:val="1"/>
      <w:numFmt w:val="lowerRoman"/>
      <w:lvlText w:val="%2."/>
      <w:lvlJc w:val="right"/>
      <w:pPr>
        <w:ind w:left="1494" w:hanging="360"/>
      </w:pPr>
      <w:rPr>
        <w:b/>
        <w:color w:val="auto"/>
      </w:rPr>
    </w:lvl>
    <w:lvl w:ilvl="2" w:tplc="0409001B">
      <w:start w:val="1"/>
      <w:numFmt w:val="lowerRoman"/>
      <w:lvlText w:val="%3."/>
      <w:lvlJc w:val="right"/>
      <w:pPr>
        <w:ind w:left="1739"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4">
    <w:nsid w:val="54A63EB5"/>
    <w:multiLevelType w:val="hybridMultilevel"/>
    <w:tmpl w:val="E8045E3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5">
    <w:nsid w:val="552E7EA3"/>
    <w:multiLevelType w:val="multilevel"/>
    <w:tmpl w:val="14BCBE1E"/>
    <w:lvl w:ilvl="0">
      <w:start w:val="2"/>
      <w:numFmt w:val="decimal"/>
      <w:lvlText w:val="%1"/>
      <w:lvlJc w:val="left"/>
      <w:pPr>
        <w:ind w:left="1140" w:hanging="1140"/>
      </w:pPr>
      <w:rPr>
        <w:rFonts w:hint="default"/>
      </w:rPr>
    </w:lvl>
    <w:lvl w:ilvl="1">
      <w:start w:val="3"/>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5"/>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nsid w:val="55893888"/>
    <w:multiLevelType w:val="hybridMultilevel"/>
    <w:tmpl w:val="5802B24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nsid w:val="5D50121A"/>
    <w:multiLevelType w:val="hybridMultilevel"/>
    <w:tmpl w:val="49047030"/>
    <w:lvl w:ilvl="0" w:tplc="8E70EFF6">
      <w:start w:val="1"/>
      <w:numFmt w:val="lowerRoman"/>
      <w:lvlText w:val="(%1)"/>
      <w:lvlJc w:val="left"/>
      <w:pPr>
        <w:ind w:left="1423" w:hanging="360"/>
      </w:pPr>
      <w:rPr>
        <w:rFonts w:hint="default"/>
        <w:b w:val="0"/>
        <w:bCs w:val="0"/>
      </w:rPr>
    </w:lvl>
    <w:lvl w:ilvl="1" w:tplc="40090019">
      <w:start w:val="1"/>
      <w:numFmt w:val="lowerLetter"/>
      <w:lvlText w:val="%2."/>
      <w:lvlJc w:val="left"/>
      <w:pPr>
        <w:ind w:left="2143" w:hanging="360"/>
      </w:pPr>
    </w:lvl>
    <w:lvl w:ilvl="2" w:tplc="4009001B">
      <w:start w:val="1"/>
      <w:numFmt w:val="lowerRoman"/>
      <w:lvlText w:val="%3."/>
      <w:lvlJc w:val="right"/>
      <w:pPr>
        <w:ind w:left="2863" w:hanging="180"/>
      </w:pPr>
    </w:lvl>
    <w:lvl w:ilvl="3" w:tplc="4009000F" w:tentative="1">
      <w:start w:val="1"/>
      <w:numFmt w:val="decimal"/>
      <w:lvlText w:val="%4."/>
      <w:lvlJc w:val="left"/>
      <w:pPr>
        <w:ind w:left="3583" w:hanging="360"/>
      </w:pPr>
    </w:lvl>
    <w:lvl w:ilvl="4" w:tplc="40090019" w:tentative="1">
      <w:start w:val="1"/>
      <w:numFmt w:val="lowerLetter"/>
      <w:lvlText w:val="%5."/>
      <w:lvlJc w:val="left"/>
      <w:pPr>
        <w:ind w:left="4303" w:hanging="360"/>
      </w:pPr>
    </w:lvl>
    <w:lvl w:ilvl="5" w:tplc="4009001B" w:tentative="1">
      <w:start w:val="1"/>
      <w:numFmt w:val="lowerRoman"/>
      <w:lvlText w:val="%6."/>
      <w:lvlJc w:val="right"/>
      <w:pPr>
        <w:ind w:left="5023" w:hanging="180"/>
      </w:pPr>
    </w:lvl>
    <w:lvl w:ilvl="6" w:tplc="4009000F" w:tentative="1">
      <w:start w:val="1"/>
      <w:numFmt w:val="decimal"/>
      <w:lvlText w:val="%7."/>
      <w:lvlJc w:val="left"/>
      <w:pPr>
        <w:ind w:left="5743" w:hanging="360"/>
      </w:pPr>
    </w:lvl>
    <w:lvl w:ilvl="7" w:tplc="40090019" w:tentative="1">
      <w:start w:val="1"/>
      <w:numFmt w:val="lowerLetter"/>
      <w:lvlText w:val="%8."/>
      <w:lvlJc w:val="left"/>
      <w:pPr>
        <w:ind w:left="6463" w:hanging="360"/>
      </w:pPr>
    </w:lvl>
    <w:lvl w:ilvl="8" w:tplc="4009001B" w:tentative="1">
      <w:start w:val="1"/>
      <w:numFmt w:val="lowerRoman"/>
      <w:lvlText w:val="%9."/>
      <w:lvlJc w:val="right"/>
      <w:pPr>
        <w:ind w:left="7183" w:hanging="180"/>
      </w:pPr>
    </w:lvl>
  </w:abstractNum>
  <w:abstractNum w:abstractNumId="58">
    <w:nsid w:val="5EE70609"/>
    <w:multiLevelType w:val="hybridMultilevel"/>
    <w:tmpl w:val="43404A76"/>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9">
    <w:nsid w:val="5EE70A05"/>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0">
    <w:nsid w:val="5FB44F65"/>
    <w:multiLevelType w:val="hybridMultilevel"/>
    <w:tmpl w:val="357C48B8"/>
    <w:lvl w:ilvl="0" w:tplc="4F26E5DA">
      <w:start w:val="1"/>
      <w:numFmt w:val="lowerLetter"/>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1">
    <w:nsid w:val="641A0D6C"/>
    <w:multiLevelType w:val="hybridMultilevel"/>
    <w:tmpl w:val="F798097A"/>
    <w:lvl w:ilvl="0" w:tplc="F0D4742C">
      <w:start w:val="1"/>
      <w:numFmt w:val="lowerRoman"/>
      <w:lvlText w:val="%1."/>
      <w:lvlJc w:val="right"/>
      <w:pPr>
        <w:ind w:left="1440" w:hanging="360"/>
      </w:pPr>
      <w:rPr>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66FC0C45"/>
    <w:multiLevelType w:val="hybridMultilevel"/>
    <w:tmpl w:val="43404A76"/>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3">
    <w:nsid w:val="6B527CFE"/>
    <w:multiLevelType w:val="hybridMultilevel"/>
    <w:tmpl w:val="CEE4B8E2"/>
    <w:lvl w:ilvl="0" w:tplc="69D0A9A6">
      <w:start w:val="1"/>
      <w:numFmt w:val="lowerLetter"/>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6CEF61CD"/>
    <w:multiLevelType w:val="hybridMultilevel"/>
    <w:tmpl w:val="5802B2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6D6A567F"/>
    <w:multiLevelType w:val="multilevel"/>
    <w:tmpl w:val="19B6D7E4"/>
    <w:lvl w:ilvl="0">
      <w:start w:val="2"/>
      <w:numFmt w:val="decimal"/>
      <w:lvlText w:val="%1"/>
      <w:lvlJc w:val="left"/>
      <w:pPr>
        <w:ind w:left="360" w:hanging="360"/>
      </w:pPr>
      <w:rPr>
        <w:rFonts w:hint="default"/>
      </w:rPr>
    </w:lvl>
    <w:lvl w:ilvl="1">
      <w:numFmt w:val="decimal"/>
      <w:lvlText w:val="%1.%2"/>
      <w:lvlJc w:val="left"/>
      <w:pPr>
        <w:ind w:left="360"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nsid w:val="74DB3C9F"/>
    <w:multiLevelType w:val="hybridMultilevel"/>
    <w:tmpl w:val="8F74E67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7">
    <w:nsid w:val="763653C9"/>
    <w:multiLevelType w:val="hybridMultilevel"/>
    <w:tmpl w:val="0032E7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8">
    <w:nsid w:val="76601A1F"/>
    <w:multiLevelType w:val="multilevel"/>
    <w:tmpl w:val="A174544E"/>
    <w:lvl w:ilvl="0">
      <w:start w:val="1"/>
      <w:numFmt w:val="upperRoman"/>
      <w:lvlText w:val="%1."/>
      <w:lvlJc w:val="right"/>
      <w:pPr>
        <w:tabs>
          <w:tab w:val="num" w:pos="360"/>
        </w:tabs>
        <w:ind w:left="360" w:hanging="360"/>
      </w:pPr>
      <w:rPr>
        <w:rFonts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016"/>
        </w:tabs>
        <w:ind w:left="2016" w:hanging="936"/>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9">
    <w:nsid w:val="77FE2D28"/>
    <w:multiLevelType w:val="hybridMultilevel"/>
    <w:tmpl w:val="ACB677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0">
    <w:nsid w:val="7812232D"/>
    <w:multiLevelType w:val="multilevel"/>
    <w:tmpl w:val="674083F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nsid w:val="7947595D"/>
    <w:multiLevelType w:val="hybridMultilevel"/>
    <w:tmpl w:val="3976B208"/>
    <w:lvl w:ilvl="0" w:tplc="4009001B">
      <w:start w:val="1"/>
      <w:numFmt w:val="lowerRoman"/>
      <w:lvlText w:val="%1."/>
      <w:lvlJc w:val="right"/>
      <w:pPr>
        <w:ind w:left="3043" w:hanging="360"/>
      </w:pPr>
    </w:lvl>
    <w:lvl w:ilvl="1" w:tplc="40090019" w:tentative="1">
      <w:start w:val="1"/>
      <w:numFmt w:val="lowerLetter"/>
      <w:lvlText w:val="%2."/>
      <w:lvlJc w:val="left"/>
      <w:pPr>
        <w:ind w:left="3763" w:hanging="360"/>
      </w:pPr>
    </w:lvl>
    <w:lvl w:ilvl="2" w:tplc="4009001B" w:tentative="1">
      <w:start w:val="1"/>
      <w:numFmt w:val="lowerRoman"/>
      <w:lvlText w:val="%3."/>
      <w:lvlJc w:val="right"/>
      <w:pPr>
        <w:ind w:left="4483" w:hanging="180"/>
      </w:pPr>
    </w:lvl>
    <w:lvl w:ilvl="3" w:tplc="4009000F" w:tentative="1">
      <w:start w:val="1"/>
      <w:numFmt w:val="decimal"/>
      <w:lvlText w:val="%4."/>
      <w:lvlJc w:val="left"/>
      <w:pPr>
        <w:ind w:left="5203" w:hanging="360"/>
      </w:pPr>
    </w:lvl>
    <w:lvl w:ilvl="4" w:tplc="40090019" w:tentative="1">
      <w:start w:val="1"/>
      <w:numFmt w:val="lowerLetter"/>
      <w:lvlText w:val="%5."/>
      <w:lvlJc w:val="left"/>
      <w:pPr>
        <w:ind w:left="5923" w:hanging="360"/>
      </w:pPr>
    </w:lvl>
    <w:lvl w:ilvl="5" w:tplc="4009001B" w:tentative="1">
      <w:start w:val="1"/>
      <w:numFmt w:val="lowerRoman"/>
      <w:lvlText w:val="%6."/>
      <w:lvlJc w:val="right"/>
      <w:pPr>
        <w:ind w:left="6643" w:hanging="180"/>
      </w:pPr>
    </w:lvl>
    <w:lvl w:ilvl="6" w:tplc="4009000F" w:tentative="1">
      <w:start w:val="1"/>
      <w:numFmt w:val="decimal"/>
      <w:lvlText w:val="%7."/>
      <w:lvlJc w:val="left"/>
      <w:pPr>
        <w:ind w:left="7363" w:hanging="360"/>
      </w:pPr>
    </w:lvl>
    <w:lvl w:ilvl="7" w:tplc="40090019" w:tentative="1">
      <w:start w:val="1"/>
      <w:numFmt w:val="lowerLetter"/>
      <w:lvlText w:val="%8."/>
      <w:lvlJc w:val="left"/>
      <w:pPr>
        <w:ind w:left="8083" w:hanging="360"/>
      </w:pPr>
    </w:lvl>
    <w:lvl w:ilvl="8" w:tplc="4009001B" w:tentative="1">
      <w:start w:val="1"/>
      <w:numFmt w:val="lowerRoman"/>
      <w:lvlText w:val="%9."/>
      <w:lvlJc w:val="right"/>
      <w:pPr>
        <w:ind w:left="8803" w:hanging="180"/>
      </w:pPr>
    </w:lvl>
  </w:abstractNum>
  <w:abstractNum w:abstractNumId="72">
    <w:nsid w:val="7ADB7CBC"/>
    <w:multiLevelType w:val="hybridMultilevel"/>
    <w:tmpl w:val="8F74E67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3">
    <w:nsid w:val="7F681E91"/>
    <w:multiLevelType w:val="hybridMultilevel"/>
    <w:tmpl w:val="BF26850C"/>
    <w:lvl w:ilvl="0" w:tplc="4009000B">
      <w:start w:val="1"/>
      <w:numFmt w:val="bullet"/>
      <w:lvlText w:val=""/>
      <w:lvlJc w:val="left"/>
      <w:pPr>
        <w:ind w:left="1211" w:hanging="360"/>
      </w:pPr>
      <w:rPr>
        <w:rFonts w:ascii="Wingdings" w:hAnsi="Wingding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74">
    <w:nsid w:val="7FA52202"/>
    <w:multiLevelType w:val="hybridMultilevel"/>
    <w:tmpl w:val="ACB677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65"/>
  </w:num>
  <w:num w:numId="2">
    <w:abstractNumId w:val="8"/>
  </w:num>
  <w:num w:numId="3">
    <w:abstractNumId w:val="44"/>
  </w:num>
  <w:num w:numId="4">
    <w:abstractNumId w:val="19"/>
  </w:num>
  <w:num w:numId="5">
    <w:abstractNumId w:val="39"/>
  </w:num>
  <w:num w:numId="6">
    <w:abstractNumId w:val="34"/>
  </w:num>
  <w:num w:numId="7">
    <w:abstractNumId w:val="35"/>
  </w:num>
  <w:num w:numId="8">
    <w:abstractNumId w:val="38"/>
  </w:num>
  <w:num w:numId="9">
    <w:abstractNumId w:val="55"/>
  </w:num>
  <w:num w:numId="10">
    <w:abstractNumId w:val="25"/>
  </w:num>
  <w:num w:numId="11">
    <w:abstractNumId w:val="67"/>
  </w:num>
  <w:num w:numId="12">
    <w:abstractNumId w:val="53"/>
  </w:num>
  <w:num w:numId="13">
    <w:abstractNumId w:val="0"/>
  </w:num>
  <w:num w:numId="14">
    <w:abstractNumId w:val="40"/>
  </w:num>
  <w:num w:numId="15">
    <w:abstractNumId w:val="57"/>
  </w:num>
  <w:num w:numId="16">
    <w:abstractNumId w:val="61"/>
  </w:num>
  <w:num w:numId="17">
    <w:abstractNumId w:val="29"/>
  </w:num>
  <w:num w:numId="18">
    <w:abstractNumId w:val="2"/>
  </w:num>
  <w:num w:numId="19">
    <w:abstractNumId w:val="20"/>
  </w:num>
  <w:num w:numId="20">
    <w:abstractNumId w:val="58"/>
  </w:num>
  <w:num w:numId="21">
    <w:abstractNumId w:val="4"/>
  </w:num>
  <w:num w:numId="22">
    <w:abstractNumId w:val="47"/>
  </w:num>
  <w:num w:numId="23">
    <w:abstractNumId w:val="1"/>
  </w:num>
  <w:num w:numId="24">
    <w:abstractNumId w:val="73"/>
  </w:num>
  <w:num w:numId="25">
    <w:abstractNumId w:val="32"/>
  </w:num>
  <w:num w:numId="26">
    <w:abstractNumId w:val="6"/>
  </w:num>
  <w:num w:numId="27">
    <w:abstractNumId w:val="3"/>
  </w:num>
  <w:num w:numId="28">
    <w:abstractNumId w:val="68"/>
  </w:num>
  <w:num w:numId="29">
    <w:abstractNumId w:val="13"/>
  </w:num>
  <w:num w:numId="30">
    <w:abstractNumId w:val="36"/>
  </w:num>
  <w:num w:numId="31">
    <w:abstractNumId w:val="15"/>
  </w:num>
  <w:num w:numId="32">
    <w:abstractNumId w:val="71"/>
  </w:num>
  <w:num w:numId="33">
    <w:abstractNumId w:val="69"/>
  </w:num>
  <w:num w:numId="34">
    <w:abstractNumId w:val="54"/>
  </w:num>
  <w:num w:numId="35">
    <w:abstractNumId w:val="24"/>
  </w:num>
  <w:num w:numId="36">
    <w:abstractNumId w:val="21"/>
  </w:num>
  <w:num w:numId="37">
    <w:abstractNumId w:val="41"/>
  </w:num>
  <w:num w:numId="38">
    <w:abstractNumId w:val="51"/>
  </w:num>
  <w:num w:numId="39">
    <w:abstractNumId w:val="63"/>
  </w:num>
  <w:num w:numId="40">
    <w:abstractNumId w:val="23"/>
  </w:num>
  <w:num w:numId="41">
    <w:abstractNumId w:val="14"/>
  </w:num>
  <w:num w:numId="42">
    <w:abstractNumId w:val="42"/>
  </w:num>
  <w:num w:numId="43">
    <w:abstractNumId w:val="46"/>
  </w:num>
  <w:num w:numId="44">
    <w:abstractNumId w:val="30"/>
  </w:num>
  <w:num w:numId="45">
    <w:abstractNumId w:val="28"/>
  </w:num>
  <w:num w:numId="46">
    <w:abstractNumId w:val="16"/>
  </w:num>
  <w:num w:numId="47">
    <w:abstractNumId w:val="56"/>
  </w:num>
  <w:num w:numId="48">
    <w:abstractNumId w:val="7"/>
  </w:num>
  <w:num w:numId="49">
    <w:abstractNumId w:val="10"/>
  </w:num>
  <w:num w:numId="50">
    <w:abstractNumId w:val="62"/>
  </w:num>
  <w:num w:numId="51">
    <w:abstractNumId w:val="11"/>
  </w:num>
  <w:num w:numId="52">
    <w:abstractNumId w:val="22"/>
  </w:num>
  <w:num w:numId="53">
    <w:abstractNumId w:val="27"/>
  </w:num>
  <w:num w:numId="54">
    <w:abstractNumId w:val="60"/>
  </w:num>
  <w:num w:numId="55">
    <w:abstractNumId w:val="33"/>
  </w:num>
  <w:num w:numId="56">
    <w:abstractNumId w:val="48"/>
  </w:num>
  <w:num w:numId="57">
    <w:abstractNumId w:val="17"/>
  </w:num>
  <w:num w:numId="58">
    <w:abstractNumId w:val="64"/>
  </w:num>
  <w:num w:numId="59">
    <w:abstractNumId w:val="37"/>
  </w:num>
  <w:num w:numId="60">
    <w:abstractNumId w:val="45"/>
  </w:num>
  <w:num w:numId="61">
    <w:abstractNumId w:val="49"/>
  </w:num>
  <w:num w:numId="62">
    <w:abstractNumId w:val="59"/>
  </w:num>
  <w:num w:numId="63">
    <w:abstractNumId w:val="5"/>
  </w:num>
  <w:num w:numId="64">
    <w:abstractNumId w:val="9"/>
  </w:num>
  <w:num w:numId="65">
    <w:abstractNumId w:val="31"/>
  </w:num>
  <w:num w:numId="66">
    <w:abstractNumId w:val="43"/>
  </w:num>
  <w:num w:numId="67">
    <w:abstractNumId w:val="74"/>
  </w:num>
  <w:num w:numId="68">
    <w:abstractNumId w:val="12"/>
  </w:num>
  <w:num w:numId="69">
    <w:abstractNumId w:val="66"/>
  </w:num>
  <w:num w:numId="70">
    <w:abstractNumId w:val="72"/>
  </w:num>
  <w:num w:numId="71">
    <w:abstractNumId w:val="18"/>
  </w:num>
  <w:num w:numId="72">
    <w:abstractNumId w:val="26"/>
  </w:num>
  <w:num w:numId="73">
    <w:abstractNumId w:val="50"/>
  </w:num>
  <w:num w:numId="74">
    <w:abstractNumId w:val="52"/>
  </w:num>
  <w:num w:numId="75">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220"/>
    <w:rsid w:val="00001C2C"/>
    <w:rsid w:val="000033EE"/>
    <w:rsid w:val="000055C0"/>
    <w:rsid w:val="000101FC"/>
    <w:rsid w:val="000105A3"/>
    <w:rsid w:val="00011E6A"/>
    <w:rsid w:val="00013C8E"/>
    <w:rsid w:val="0001459B"/>
    <w:rsid w:val="00014C87"/>
    <w:rsid w:val="00014E3D"/>
    <w:rsid w:val="00016505"/>
    <w:rsid w:val="0001669B"/>
    <w:rsid w:val="00020BF1"/>
    <w:rsid w:val="000228BC"/>
    <w:rsid w:val="000246D8"/>
    <w:rsid w:val="0002521B"/>
    <w:rsid w:val="00031561"/>
    <w:rsid w:val="00031E50"/>
    <w:rsid w:val="00034A08"/>
    <w:rsid w:val="00034CC0"/>
    <w:rsid w:val="0004107D"/>
    <w:rsid w:val="00041A91"/>
    <w:rsid w:val="00042332"/>
    <w:rsid w:val="00043F48"/>
    <w:rsid w:val="0004461C"/>
    <w:rsid w:val="00044BCB"/>
    <w:rsid w:val="00045C54"/>
    <w:rsid w:val="000470E0"/>
    <w:rsid w:val="00052ECC"/>
    <w:rsid w:val="000538DE"/>
    <w:rsid w:val="0005623C"/>
    <w:rsid w:val="00056668"/>
    <w:rsid w:val="000578DA"/>
    <w:rsid w:val="00060A76"/>
    <w:rsid w:val="00061A8C"/>
    <w:rsid w:val="00064997"/>
    <w:rsid w:val="0006525F"/>
    <w:rsid w:val="00065673"/>
    <w:rsid w:val="000668B0"/>
    <w:rsid w:val="00067959"/>
    <w:rsid w:val="000679D3"/>
    <w:rsid w:val="00070041"/>
    <w:rsid w:val="00071AA8"/>
    <w:rsid w:val="0007200D"/>
    <w:rsid w:val="00072421"/>
    <w:rsid w:val="00073BF6"/>
    <w:rsid w:val="00075038"/>
    <w:rsid w:val="00077112"/>
    <w:rsid w:val="00080001"/>
    <w:rsid w:val="00080AA3"/>
    <w:rsid w:val="000836E0"/>
    <w:rsid w:val="00083BE3"/>
    <w:rsid w:val="000904D4"/>
    <w:rsid w:val="00090B2A"/>
    <w:rsid w:val="000910BE"/>
    <w:rsid w:val="00091BD9"/>
    <w:rsid w:val="00092534"/>
    <w:rsid w:val="00093EB3"/>
    <w:rsid w:val="00094732"/>
    <w:rsid w:val="00094C9D"/>
    <w:rsid w:val="000967D1"/>
    <w:rsid w:val="00097CC9"/>
    <w:rsid w:val="000A1220"/>
    <w:rsid w:val="000A1222"/>
    <w:rsid w:val="000A1D37"/>
    <w:rsid w:val="000A1E19"/>
    <w:rsid w:val="000A34C0"/>
    <w:rsid w:val="000A3B81"/>
    <w:rsid w:val="000A4345"/>
    <w:rsid w:val="000A5EA3"/>
    <w:rsid w:val="000A633C"/>
    <w:rsid w:val="000A638B"/>
    <w:rsid w:val="000A63E8"/>
    <w:rsid w:val="000A6655"/>
    <w:rsid w:val="000B1FCB"/>
    <w:rsid w:val="000B26A7"/>
    <w:rsid w:val="000B2B40"/>
    <w:rsid w:val="000B3494"/>
    <w:rsid w:val="000B349D"/>
    <w:rsid w:val="000B415B"/>
    <w:rsid w:val="000B4E21"/>
    <w:rsid w:val="000B4E82"/>
    <w:rsid w:val="000B79C8"/>
    <w:rsid w:val="000B7DEF"/>
    <w:rsid w:val="000C01B2"/>
    <w:rsid w:val="000C0357"/>
    <w:rsid w:val="000C255C"/>
    <w:rsid w:val="000C3C02"/>
    <w:rsid w:val="000D2185"/>
    <w:rsid w:val="000D3354"/>
    <w:rsid w:val="000D4608"/>
    <w:rsid w:val="000D659D"/>
    <w:rsid w:val="000E0AF6"/>
    <w:rsid w:val="000E1177"/>
    <w:rsid w:val="000E11A2"/>
    <w:rsid w:val="000E2570"/>
    <w:rsid w:val="000E3132"/>
    <w:rsid w:val="000E3363"/>
    <w:rsid w:val="000E43F9"/>
    <w:rsid w:val="000E54FC"/>
    <w:rsid w:val="000E55D2"/>
    <w:rsid w:val="000E5CC6"/>
    <w:rsid w:val="000E6805"/>
    <w:rsid w:val="000E6868"/>
    <w:rsid w:val="000E6BCF"/>
    <w:rsid w:val="000E6D89"/>
    <w:rsid w:val="000E6EB6"/>
    <w:rsid w:val="000E70FC"/>
    <w:rsid w:val="000E72BE"/>
    <w:rsid w:val="000F01B0"/>
    <w:rsid w:val="000F1955"/>
    <w:rsid w:val="000F2B5D"/>
    <w:rsid w:val="000F385D"/>
    <w:rsid w:val="000F64E8"/>
    <w:rsid w:val="000F6A0E"/>
    <w:rsid w:val="000F6F8F"/>
    <w:rsid w:val="000F7555"/>
    <w:rsid w:val="000F7F36"/>
    <w:rsid w:val="0010001F"/>
    <w:rsid w:val="001005EA"/>
    <w:rsid w:val="00101769"/>
    <w:rsid w:val="00101A4D"/>
    <w:rsid w:val="001025AF"/>
    <w:rsid w:val="0010371B"/>
    <w:rsid w:val="001046E2"/>
    <w:rsid w:val="001051F3"/>
    <w:rsid w:val="00105AA9"/>
    <w:rsid w:val="00110ECB"/>
    <w:rsid w:val="00111246"/>
    <w:rsid w:val="00111CE8"/>
    <w:rsid w:val="001136E2"/>
    <w:rsid w:val="00114842"/>
    <w:rsid w:val="00116260"/>
    <w:rsid w:val="00116986"/>
    <w:rsid w:val="00117376"/>
    <w:rsid w:val="00120CE3"/>
    <w:rsid w:val="00121794"/>
    <w:rsid w:val="00122253"/>
    <w:rsid w:val="001242EC"/>
    <w:rsid w:val="0012440E"/>
    <w:rsid w:val="00124601"/>
    <w:rsid w:val="0012536B"/>
    <w:rsid w:val="00127A4C"/>
    <w:rsid w:val="00130164"/>
    <w:rsid w:val="001328E8"/>
    <w:rsid w:val="00133839"/>
    <w:rsid w:val="00134627"/>
    <w:rsid w:val="001347FB"/>
    <w:rsid w:val="001354D6"/>
    <w:rsid w:val="00141DBF"/>
    <w:rsid w:val="0014239E"/>
    <w:rsid w:val="00142A1D"/>
    <w:rsid w:val="001436A8"/>
    <w:rsid w:val="001442FD"/>
    <w:rsid w:val="0014448F"/>
    <w:rsid w:val="00145041"/>
    <w:rsid w:val="0014593D"/>
    <w:rsid w:val="00151080"/>
    <w:rsid w:val="00151912"/>
    <w:rsid w:val="00151C8B"/>
    <w:rsid w:val="00152B16"/>
    <w:rsid w:val="0015304E"/>
    <w:rsid w:val="00153269"/>
    <w:rsid w:val="00154D3C"/>
    <w:rsid w:val="00155511"/>
    <w:rsid w:val="00156A1F"/>
    <w:rsid w:val="00157AF1"/>
    <w:rsid w:val="00157D8A"/>
    <w:rsid w:val="00160553"/>
    <w:rsid w:val="0016076D"/>
    <w:rsid w:val="001615D3"/>
    <w:rsid w:val="00161A12"/>
    <w:rsid w:val="00161C09"/>
    <w:rsid w:val="00161C2C"/>
    <w:rsid w:val="001641AD"/>
    <w:rsid w:val="00164D26"/>
    <w:rsid w:val="001658F0"/>
    <w:rsid w:val="00167F93"/>
    <w:rsid w:val="0017016B"/>
    <w:rsid w:val="00170698"/>
    <w:rsid w:val="001716BC"/>
    <w:rsid w:val="001734D7"/>
    <w:rsid w:val="0017355B"/>
    <w:rsid w:val="00173B8A"/>
    <w:rsid w:val="00173FB8"/>
    <w:rsid w:val="001751DC"/>
    <w:rsid w:val="001755A7"/>
    <w:rsid w:val="001755DD"/>
    <w:rsid w:val="0017778C"/>
    <w:rsid w:val="001827DC"/>
    <w:rsid w:val="0018290F"/>
    <w:rsid w:val="00183E5D"/>
    <w:rsid w:val="00183FD0"/>
    <w:rsid w:val="00186B1C"/>
    <w:rsid w:val="00186C97"/>
    <w:rsid w:val="00190571"/>
    <w:rsid w:val="00191EBA"/>
    <w:rsid w:val="0019452A"/>
    <w:rsid w:val="00195806"/>
    <w:rsid w:val="00196DBC"/>
    <w:rsid w:val="001978B4"/>
    <w:rsid w:val="00197A73"/>
    <w:rsid w:val="001A0CB0"/>
    <w:rsid w:val="001A1228"/>
    <w:rsid w:val="001A3ABF"/>
    <w:rsid w:val="001A4A2B"/>
    <w:rsid w:val="001A4DC5"/>
    <w:rsid w:val="001A567C"/>
    <w:rsid w:val="001B03B7"/>
    <w:rsid w:val="001B110C"/>
    <w:rsid w:val="001B12A8"/>
    <w:rsid w:val="001B1F6C"/>
    <w:rsid w:val="001B297B"/>
    <w:rsid w:val="001B4141"/>
    <w:rsid w:val="001B4E00"/>
    <w:rsid w:val="001B5B9C"/>
    <w:rsid w:val="001B6D1E"/>
    <w:rsid w:val="001B7922"/>
    <w:rsid w:val="001C317C"/>
    <w:rsid w:val="001C339F"/>
    <w:rsid w:val="001C3BB2"/>
    <w:rsid w:val="001C4371"/>
    <w:rsid w:val="001C52E3"/>
    <w:rsid w:val="001C6421"/>
    <w:rsid w:val="001C66FC"/>
    <w:rsid w:val="001C6DEA"/>
    <w:rsid w:val="001C6EDB"/>
    <w:rsid w:val="001C726E"/>
    <w:rsid w:val="001D0362"/>
    <w:rsid w:val="001D1967"/>
    <w:rsid w:val="001D1D97"/>
    <w:rsid w:val="001D3C31"/>
    <w:rsid w:val="001D441B"/>
    <w:rsid w:val="001D4729"/>
    <w:rsid w:val="001D4E88"/>
    <w:rsid w:val="001D5879"/>
    <w:rsid w:val="001D6E40"/>
    <w:rsid w:val="001E0CC4"/>
    <w:rsid w:val="001E0F7D"/>
    <w:rsid w:val="001E2893"/>
    <w:rsid w:val="001E35B3"/>
    <w:rsid w:val="001F18BB"/>
    <w:rsid w:val="001F3896"/>
    <w:rsid w:val="001F39D2"/>
    <w:rsid w:val="001F5843"/>
    <w:rsid w:val="001F5C11"/>
    <w:rsid w:val="001F63F3"/>
    <w:rsid w:val="001F7A6E"/>
    <w:rsid w:val="00200273"/>
    <w:rsid w:val="002006C6"/>
    <w:rsid w:val="00201AEC"/>
    <w:rsid w:val="00202E79"/>
    <w:rsid w:val="00203609"/>
    <w:rsid w:val="00203D46"/>
    <w:rsid w:val="002055AD"/>
    <w:rsid w:val="00205AE9"/>
    <w:rsid w:val="0021053C"/>
    <w:rsid w:val="00210CC2"/>
    <w:rsid w:val="00214014"/>
    <w:rsid w:val="002143DA"/>
    <w:rsid w:val="002176C5"/>
    <w:rsid w:val="00221546"/>
    <w:rsid w:val="002226D7"/>
    <w:rsid w:val="00222862"/>
    <w:rsid w:val="00222EE6"/>
    <w:rsid w:val="0022456B"/>
    <w:rsid w:val="00224AC4"/>
    <w:rsid w:val="00225D4C"/>
    <w:rsid w:val="002333A7"/>
    <w:rsid w:val="0024062D"/>
    <w:rsid w:val="00240768"/>
    <w:rsid w:val="00240AFE"/>
    <w:rsid w:val="0024426F"/>
    <w:rsid w:val="00244819"/>
    <w:rsid w:val="00244F78"/>
    <w:rsid w:val="00245460"/>
    <w:rsid w:val="002456A4"/>
    <w:rsid w:val="00245FE1"/>
    <w:rsid w:val="00251866"/>
    <w:rsid w:val="00256779"/>
    <w:rsid w:val="00257D14"/>
    <w:rsid w:val="00257D48"/>
    <w:rsid w:val="00260015"/>
    <w:rsid w:val="0026180D"/>
    <w:rsid w:val="0026231C"/>
    <w:rsid w:val="00265047"/>
    <w:rsid w:val="00267097"/>
    <w:rsid w:val="00267C05"/>
    <w:rsid w:val="00271FFF"/>
    <w:rsid w:val="002726E3"/>
    <w:rsid w:val="00276C4A"/>
    <w:rsid w:val="002806A6"/>
    <w:rsid w:val="002817F6"/>
    <w:rsid w:val="00284332"/>
    <w:rsid w:val="0028466A"/>
    <w:rsid w:val="00284F68"/>
    <w:rsid w:val="00287086"/>
    <w:rsid w:val="00287FF8"/>
    <w:rsid w:val="0029082E"/>
    <w:rsid w:val="002915A2"/>
    <w:rsid w:val="00291B7D"/>
    <w:rsid w:val="00291C4E"/>
    <w:rsid w:val="00294891"/>
    <w:rsid w:val="0029692B"/>
    <w:rsid w:val="002A0453"/>
    <w:rsid w:val="002A1E69"/>
    <w:rsid w:val="002A2F9F"/>
    <w:rsid w:val="002A3425"/>
    <w:rsid w:val="002A34B3"/>
    <w:rsid w:val="002A57B9"/>
    <w:rsid w:val="002B0B17"/>
    <w:rsid w:val="002B1CFD"/>
    <w:rsid w:val="002B2CAA"/>
    <w:rsid w:val="002B2EE4"/>
    <w:rsid w:val="002B3775"/>
    <w:rsid w:val="002B3A87"/>
    <w:rsid w:val="002B3AA1"/>
    <w:rsid w:val="002B48B2"/>
    <w:rsid w:val="002C01A8"/>
    <w:rsid w:val="002C1877"/>
    <w:rsid w:val="002C2F99"/>
    <w:rsid w:val="002C491F"/>
    <w:rsid w:val="002C7D09"/>
    <w:rsid w:val="002D0258"/>
    <w:rsid w:val="002D07FF"/>
    <w:rsid w:val="002D221F"/>
    <w:rsid w:val="002D3200"/>
    <w:rsid w:val="002D39E5"/>
    <w:rsid w:val="002D4B74"/>
    <w:rsid w:val="002D4D55"/>
    <w:rsid w:val="002D555E"/>
    <w:rsid w:val="002D6271"/>
    <w:rsid w:val="002D7D73"/>
    <w:rsid w:val="002E26E7"/>
    <w:rsid w:val="002E50F3"/>
    <w:rsid w:val="002E5C98"/>
    <w:rsid w:val="002E7129"/>
    <w:rsid w:val="002F264D"/>
    <w:rsid w:val="002F2A66"/>
    <w:rsid w:val="002F313F"/>
    <w:rsid w:val="002F74FC"/>
    <w:rsid w:val="002F7FD0"/>
    <w:rsid w:val="003018B8"/>
    <w:rsid w:val="0030193E"/>
    <w:rsid w:val="00303C42"/>
    <w:rsid w:val="00304372"/>
    <w:rsid w:val="00305DC4"/>
    <w:rsid w:val="0030625A"/>
    <w:rsid w:val="003062AF"/>
    <w:rsid w:val="00311690"/>
    <w:rsid w:val="0031315C"/>
    <w:rsid w:val="0031397B"/>
    <w:rsid w:val="00316245"/>
    <w:rsid w:val="00322009"/>
    <w:rsid w:val="00323D8C"/>
    <w:rsid w:val="003243BB"/>
    <w:rsid w:val="00324AF1"/>
    <w:rsid w:val="00324C5A"/>
    <w:rsid w:val="00325B2A"/>
    <w:rsid w:val="003263AD"/>
    <w:rsid w:val="00331B45"/>
    <w:rsid w:val="00333B38"/>
    <w:rsid w:val="00333E20"/>
    <w:rsid w:val="00334A1E"/>
    <w:rsid w:val="00337273"/>
    <w:rsid w:val="00341A0D"/>
    <w:rsid w:val="003427AD"/>
    <w:rsid w:val="003452FC"/>
    <w:rsid w:val="00345342"/>
    <w:rsid w:val="003475F4"/>
    <w:rsid w:val="00350CC0"/>
    <w:rsid w:val="0035244D"/>
    <w:rsid w:val="00352AC1"/>
    <w:rsid w:val="00352B2B"/>
    <w:rsid w:val="00355905"/>
    <w:rsid w:val="00360233"/>
    <w:rsid w:val="003603CB"/>
    <w:rsid w:val="00360737"/>
    <w:rsid w:val="00363843"/>
    <w:rsid w:val="00364EA1"/>
    <w:rsid w:val="003678E9"/>
    <w:rsid w:val="003709FC"/>
    <w:rsid w:val="0037183D"/>
    <w:rsid w:val="00372E94"/>
    <w:rsid w:val="00372EAF"/>
    <w:rsid w:val="00373373"/>
    <w:rsid w:val="00373BE5"/>
    <w:rsid w:val="00376CCB"/>
    <w:rsid w:val="0038015B"/>
    <w:rsid w:val="00382441"/>
    <w:rsid w:val="00383252"/>
    <w:rsid w:val="00383948"/>
    <w:rsid w:val="00384390"/>
    <w:rsid w:val="003852F6"/>
    <w:rsid w:val="003865B3"/>
    <w:rsid w:val="00392AEB"/>
    <w:rsid w:val="00392D6F"/>
    <w:rsid w:val="003934ED"/>
    <w:rsid w:val="00394560"/>
    <w:rsid w:val="003951FE"/>
    <w:rsid w:val="003968AA"/>
    <w:rsid w:val="00397114"/>
    <w:rsid w:val="00397679"/>
    <w:rsid w:val="003A0492"/>
    <w:rsid w:val="003A08D1"/>
    <w:rsid w:val="003A0C27"/>
    <w:rsid w:val="003A0DE0"/>
    <w:rsid w:val="003A0FAC"/>
    <w:rsid w:val="003A236A"/>
    <w:rsid w:val="003A2851"/>
    <w:rsid w:val="003A29E2"/>
    <w:rsid w:val="003A50AD"/>
    <w:rsid w:val="003A6F8D"/>
    <w:rsid w:val="003A7356"/>
    <w:rsid w:val="003B184C"/>
    <w:rsid w:val="003B3000"/>
    <w:rsid w:val="003B456E"/>
    <w:rsid w:val="003B4E31"/>
    <w:rsid w:val="003B6457"/>
    <w:rsid w:val="003B7489"/>
    <w:rsid w:val="003B79D3"/>
    <w:rsid w:val="003C1591"/>
    <w:rsid w:val="003C563C"/>
    <w:rsid w:val="003C60C3"/>
    <w:rsid w:val="003D0462"/>
    <w:rsid w:val="003D1618"/>
    <w:rsid w:val="003D6795"/>
    <w:rsid w:val="003D6861"/>
    <w:rsid w:val="003D747A"/>
    <w:rsid w:val="003D795C"/>
    <w:rsid w:val="003D7A76"/>
    <w:rsid w:val="003D7EE6"/>
    <w:rsid w:val="003E0C8A"/>
    <w:rsid w:val="003E10FA"/>
    <w:rsid w:val="003E3BDD"/>
    <w:rsid w:val="003E4B2C"/>
    <w:rsid w:val="003F0060"/>
    <w:rsid w:val="003F195B"/>
    <w:rsid w:val="003F4676"/>
    <w:rsid w:val="003F4863"/>
    <w:rsid w:val="00401A67"/>
    <w:rsid w:val="00401B8D"/>
    <w:rsid w:val="004031D1"/>
    <w:rsid w:val="004045DE"/>
    <w:rsid w:val="00405F45"/>
    <w:rsid w:val="00406919"/>
    <w:rsid w:val="00414F68"/>
    <w:rsid w:val="00415591"/>
    <w:rsid w:val="00420798"/>
    <w:rsid w:val="0042130C"/>
    <w:rsid w:val="004217A0"/>
    <w:rsid w:val="00421964"/>
    <w:rsid w:val="00421C1A"/>
    <w:rsid w:val="00423677"/>
    <w:rsid w:val="00424A37"/>
    <w:rsid w:val="004254E7"/>
    <w:rsid w:val="004263DB"/>
    <w:rsid w:val="00426423"/>
    <w:rsid w:val="00427A2F"/>
    <w:rsid w:val="00430C35"/>
    <w:rsid w:val="00431E23"/>
    <w:rsid w:val="0043250C"/>
    <w:rsid w:val="00433F6B"/>
    <w:rsid w:val="004350F9"/>
    <w:rsid w:val="0043527E"/>
    <w:rsid w:val="004377F4"/>
    <w:rsid w:val="00437B6C"/>
    <w:rsid w:val="00443B81"/>
    <w:rsid w:val="00443CBF"/>
    <w:rsid w:val="0044575E"/>
    <w:rsid w:val="00446B6F"/>
    <w:rsid w:val="004475B5"/>
    <w:rsid w:val="00450A4A"/>
    <w:rsid w:val="00451610"/>
    <w:rsid w:val="00452360"/>
    <w:rsid w:val="004523F0"/>
    <w:rsid w:val="00452A29"/>
    <w:rsid w:val="00453322"/>
    <w:rsid w:val="00453ACA"/>
    <w:rsid w:val="004553E5"/>
    <w:rsid w:val="0045595E"/>
    <w:rsid w:val="00455F9C"/>
    <w:rsid w:val="004609F6"/>
    <w:rsid w:val="0046136E"/>
    <w:rsid w:val="004617CC"/>
    <w:rsid w:val="00461CF7"/>
    <w:rsid w:val="00462116"/>
    <w:rsid w:val="0046224A"/>
    <w:rsid w:val="0046225A"/>
    <w:rsid w:val="0046304F"/>
    <w:rsid w:val="0046332A"/>
    <w:rsid w:val="004648D7"/>
    <w:rsid w:val="00464952"/>
    <w:rsid w:val="0046521D"/>
    <w:rsid w:val="00470058"/>
    <w:rsid w:val="004702C4"/>
    <w:rsid w:val="00472B0C"/>
    <w:rsid w:val="00473366"/>
    <w:rsid w:val="0047396F"/>
    <w:rsid w:val="00473B61"/>
    <w:rsid w:val="004741E0"/>
    <w:rsid w:val="004742EC"/>
    <w:rsid w:val="004763DF"/>
    <w:rsid w:val="00480263"/>
    <w:rsid w:val="00481938"/>
    <w:rsid w:val="0048449E"/>
    <w:rsid w:val="004848C8"/>
    <w:rsid w:val="00486632"/>
    <w:rsid w:val="00486766"/>
    <w:rsid w:val="00487CEC"/>
    <w:rsid w:val="00490AFC"/>
    <w:rsid w:val="004966F4"/>
    <w:rsid w:val="00497D3C"/>
    <w:rsid w:val="004A06F2"/>
    <w:rsid w:val="004A0FCD"/>
    <w:rsid w:val="004A378E"/>
    <w:rsid w:val="004A3813"/>
    <w:rsid w:val="004A6D4E"/>
    <w:rsid w:val="004A6E81"/>
    <w:rsid w:val="004B0827"/>
    <w:rsid w:val="004B1B1E"/>
    <w:rsid w:val="004B1DDA"/>
    <w:rsid w:val="004B45F9"/>
    <w:rsid w:val="004B4E3E"/>
    <w:rsid w:val="004B63C2"/>
    <w:rsid w:val="004B6E2A"/>
    <w:rsid w:val="004C054E"/>
    <w:rsid w:val="004C19D7"/>
    <w:rsid w:val="004C296B"/>
    <w:rsid w:val="004C2C45"/>
    <w:rsid w:val="004C32BE"/>
    <w:rsid w:val="004C6C20"/>
    <w:rsid w:val="004D25AA"/>
    <w:rsid w:val="004D5B71"/>
    <w:rsid w:val="004D661B"/>
    <w:rsid w:val="004D78FE"/>
    <w:rsid w:val="004E2370"/>
    <w:rsid w:val="004E29A8"/>
    <w:rsid w:val="004E29A9"/>
    <w:rsid w:val="004E3610"/>
    <w:rsid w:val="004E518E"/>
    <w:rsid w:val="004E5974"/>
    <w:rsid w:val="004E5B10"/>
    <w:rsid w:val="004F01E5"/>
    <w:rsid w:val="004F0393"/>
    <w:rsid w:val="004F0A59"/>
    <w:rsid w:val="004F4623"/>
    <w:rsid w:val="004F4F14"/>
    <w:rsid w:val="00500220"/>
    <w:rsid w:val="00500C38"/>
    <w:rsid w:val="005024AF"/>
    <w:rsid w:val="005030CD"/>
    <w:rsid w:val="00504674"/>
    <w:rsid w:val="00504C57"/>
    <w:rsid w:val="0050522F"/>
    <w:rsid w:val="00506068"/>
    <w:rsid w:val="0050701D"/>
    <w:rsid w:val="00507CA6"/>
    <w:rsid w:val="00510502"/>
    <w:rsid w:val="005106B7"/>
    <w:rsid w:val="00513AF2"/>
    <w:rsid w:val="0051479D"/>
    <w:rsid w:val="00514D77"/>
    <w:rsid w:val="005153AA"/>
    <w:rsid w:val="00515F76"/>
    <w:rsid w:val="00516BCE"/>
    <w:rsid w:val="0051787C"/>
    <w:rsid w:val="00517C1E"/>
    <w:rsid w:val="00520218"/>
    <w:rsid w:val="00520EC7"/>
    <w:rsid w:val="00521F38"/>
    <w:rsid w:val="0052221D"/>
    <w:rsid w:val="00523A1E"/>
    <w:rsid w:val="00523F11"/>
    <w:rsid w:val="00524CB2"/>
    <w:rsid w:val="00525363"/>
    <w:rsid w:val="0053081B"/>
    <w:rsid w:val="00530D4F"/>
    <w:rsid w:val="00530F10"/>
    <w:rsid w:val="00534042"/>
    <w:rsid w:val="00535C5B"/>
    <w:rsid w:val="0053694A"/>
    <w:rsid w:val="005370AB"/>
    <w:rsid w:val="005400AD"/>
    <w:rsid w:val="0054013E"/>
    <w:rsid w:val="00540825"/>
    <w:rsid w:val="005427E9"/>
    <w:rsid w:val="00542A1C"/>
    <w:rsid w:val="00545AB8"/>
    <w:rsid w:val="00547244"/>
    <w:rsid w:val="00547B0E"/>
    <w:rsid w:val="00550C9E"/>
    <w:rsid w:val="00552BA4"/>
    <w:rsid w:val="00553E17"/>
    <w:rsid w:val="00555001"/>
    <w:rsid w:val="00555D4F"/>
    <w:rsid w:val="0056019A"/>
    <w:rsid w:val="0056162A"/>
    <w:rsid w:val="0056208E"/>
    <w:rsid w:val="00562FAC"/>
    <w:rsid w:val="005641C8"/>
    <w:rsid w:val="00564F75"/>
    <w:rsid w:val="005650B8"/>
    <w:rsid w:val="00566944"/>
    <w:rsid w:val="0056721F"/>
    <w:rsid w:val="00567270"/>
    <w:rsid w:val="00567E88"/>
    <w:rsid w:val="005705AD"/>
    <w:rsid w:val="00571009"/>
    <w:rsid w:val="0057116E"/>
    <w:rsid w:val="005711F7"/>
    <w:rsid w:val="00571A48"/>
    <w:rsid w:val="00574230"/>
    <w:rsid w:val="005777D8"/>
    <w:rsid w:val="00580F4D"/>
    <w:rsid w:val="00581EC1"/>
    <w:rsid w:val="005822DC"/>
    <w:rsid w:val="0058294C"/>
    <w:rsid w:val="00584F58"/>
    <w:rsid w:val="00586148"/>
    <w:rsid w:val="00586982"/>
    <w:rsid w:val="00587E77"/>
    <w:rsid w:val="00590559"/>
    <w:rsid w:val="00591184"/>
    <w:rsid w:val="00591FC7"/>
    <w:rsid w:val="00592F69"/>
    <w:rsid w:val="00594823"/>
    <w:rsid w:val="005A1D11"/>
    <w:rsid w:val="005A29CF"/>
    <w:rsid w:val="005A3B13"/>
    <w:rsid w:val="005A3D0D"/>
    <w:rsid w:val="005A5027"/>
    <w:rsid w:val="005A5B57"/>
    <w:rsid w:val="005A5EF6"/>
    <w:rsid w:val="005B1CBF"/>
    <w:rsid w:val="005B29BB"/>
    <w:rsid w:val="005B2B27"/>
    <w:rsid w:val="005B5DCE"/>
    <w:rsid w:val="005B6082"/>
    <w:rsid w:val="005B640D"/>
    <w:rsid w:val="005B68ED"/>
    <w:rsid w:val="005C07A9"/>
    <w:rsid w:val="005C0957"/>
    <w:rsid w:val="005C1739"/>
    <w:rsid w:val="005C1DBD"/>
    <w:rsid w:val="005C1EB5"/>
    <w:rsid w:val="005C3424"/>
    <w:rsid w:val="005C41FC"/>
    <w:rsid w:val="005C5771"/>
    <w:rsid w:val="005C770F"/>
    <w:rsid w:val="005D1A93"/>
    <w:rsid w:val="005D60E3"/>
    <w:rsid w:val="005D6BC5"/>
    <w:rsid w:val="005D7086"/>
    <w:rsid w:val="005D70B7"/>
    <w:rsid w:val="005E1833"/>
    <w:rsid w:val="005E2ECC"/>
    <w:rsid w:val="005E4291"/>
    <w:rsid w:val="005E4459"/>
    <w:rsid w:val="005E4F37"/>
    <w:rsid w:val="005E59C3"/>
    <w:rsid w:val="005E756E"/>
    <w:rsid w:val="005F3E39"/>
    <w:rsid w:val="005F46A6"/>
    <w:rsid w:val="005F592B"/>
    <w:rsid w:val="005F5D85"/>
    <w:rsid w:val="005F67DC"/>
    <w:rsid w:val="00601201"/>
    <w:rsid w:val="006020BE"/>
    <w:rsid w:val="006048B6"/>
    <w:rsid w:val="00605B0E"/>
    <w:rsid w:val="006077C1"/>
    <w:rsid w:val="006078AE"/>
    <w:rsid w:val="00610145"/>
    <w:rsid w:val="0061034D"/>
    <w:rsid w:val="00611242"/>
    <w:rsid w:val="00613085"/>
    <w:rsid w:val="0061528F"/>
    <w:rsid w:val="00616FB1"/>
    <w:rsid w:val="006178C9"/>
    <w:rsid w:val="00622CDF"/>
    <w:rsid w:val="0062302A"/>
    <w:rsid w:val="00625E47"/>
    <w:rsid w:val="0062617A"/>
    <w:rsid w:val="0063166A"/>
    <w:rsid w:val="00631C4A"/>
    <w:rsid w:val="006323AC"/>
    <w:rsid w:val="00632B96"/>
    <w:rsid w:val="00633623"/>
    <w:rsid w:val="0063480C"/>
    <w:rsid w:val="00635BB0"/>
    <w:rsid w:val="00635D9D"/>
    <w:rsid w:val="00636493"/>
    <w:rsid w:val="00642A1B"/>
    <w:rsid w:val="00643EF2"/>
    <w:rsid w:val="00644308"/>
    <w:rsid w:val="00645C32"/>
    <w:rsid w:val="00645D4F"/>
    <w:rsid w:val="00645DFB"/>
    <w:rsid w:val="006466ED"/>
    <w:rsid w:val="00647623"/>
    <w:rsid w:val="00647C5D"/>
    <w:rsid w:val="00652DB4"/>
    <w:rsid w:val="006534F3"/>
    <w:rsid w:val="00654D34"/>
    <w:rsid w:val="006565C4"/>
    <w:rsid w:val="006609E7"/>
    <w:rsid w:val="0066515C"/>
    <w:rsid w:val="00665CED"/>
    <w:rsid w:val="006676B2"/>
    <w:rsid w:val="00667CF2"/>
    <w:rsid w:val="0067270D"/>
    <w:rsid w:val="00672EF3"/>
    <w:rsid w:val="00673F8A"/>
    <w:rsid w:val="00675F4E"/>
    <w:rsid w:val="00676889"/>
    <w:rsid w:val="00677B82"/>
    <w:rsid w:val="00677D90"/>
    <w:rsid w:val="006808BC"/>
    <w:rsid w:val="00680D54"/>
    <w:rsid w:val="0068162A"/>
    <w:rsid w:val="00681980"/>
    <w:rsid w:val="00687D9D"/>
    <w:rsid w:val="00692A03"/>
    <w:rsid w:val="00693A50"/>
    <w:rsid w:val="006A0A03"/>
    <w:rsid w:val="006A0EFC"/>
    <w:rsid w:val="006A1CEB"/>
    <w:rsid w:val="006A20AF"/>
    <w:rsid w:val="006A339A"/>
    <w:rsid w:val="006A3F83"/>
    <w:rsid w:val="006A4CEA"/>
    <w:rsid w:val="006A5029"/>
    <w:rsid w:val="006A693F"/>
    <w:rsid w:val="006A6CC0"/>
    <w:rsid w:val="006A74CB"/>
    <w:rsid w:val="006B2768"/>
    <w:rsid w:val="006B37AA"/>
    <w:rsid w:val="006C1B65"/>
    <w:rsid w:val="006C2BF7"/>
    <w:rsid w:val="006C68A4"/>
    <w:rsid w:val="006C6E2D"/>
    <w:rsid w:val="006C7F0D"/>
    <w:rsid w:val="006D32F7"/>
    <w:rsid w:val="006D5E45"/>
    <w:rsid w:val="006D6722"/>
    <w:rsid w:val="006D73DC"/>
    <w:rsid w:val="006E0209"/>
    <w:rsid w:val="006E4CBB"/>
    <w:rsid w:val="006E4D50"/>
    <w:rsid w:val="006E6120"/>
    <w:rsid w:val="006E65AD"/>
    <w:rsid w:val="006E7338"/>
    <w:rsid w:val="006E75DF"/>
    <w:rsid w:val="006E78B1"/>
    <w:rsid w:val="006F0D1F"/>
    <w:rsid w:val="006F19B4"/>
    <w:rsid w:val="006F1D77"/>
    <w:rsid w:val="006F2F8F"/>
    <w:rsid w:val="006F7451"/>
    <w:rsid w:val="0070288D"/>
    <w:rsid w:val="0070670E"/>
    <w:rsid w:val="00706815"/>
    <w:rsid w:val="00706883"/>
    <w:rsid w:val="00710B4F"/>
    <w:rsid w:val="00711493"/>
    <w:rsid w:val="0071282F"/>
    <w:rsid w:val="00713823"/>
    <w:rsid w:val="00714C56"/>
    <w:rsid w:val="00715990"/>
    <w:rsid w:val="00720DDA"/>
    <w:rsid w:val="00721A70"/>
    <w:rsid w:val="00721AD4"/>
    <w:rsid w:val="007220C4"/>
    <w:rsid w:val="00723383"/>
    <w:rsid w:val="00731739"/>
    <w:rsid w:val="00731907"/>
    <w:rsid w:val="007330B0"/>
    <w:rsid w:val="0073396C"/>
    <w:rsid w:val="0073414E"/>
    <w:rsid w:val="00734434"/>
    <w:rsid w:val="00736CF7"/>
    <w:rsid w:val="007401B3"/>
    <w:rsid w:val="00740214"/>
    <w:rsid w:val="00740714"/>
    <w:rsid w:val="00740CDC"/>
    <w:rsid w:val="00741579"/>
    <w:rsid w:val="00741F67"/>
    <w:rsid w:val="00742361"/>
    <w:rsid w:val="00744686"/>
    <w:rsid w:val="00745309"/>
    <w:rsid w:val="00747483"/>
    <w:rsid w:val="0075197A"/>
    <w:rsid w:val="00755FC4"/>
    <w:rsid w:val="00755FF7"/>
    <w:rsid w:val="0075625D"/>
    <w:rsid w:val="00757835"/>
    <w:rsid w:val="00760F3E"/>
    <w:rsid w:val="0076208C"/>
    <w:rsid w:val="00762728"/>
    <w:rsid w:val="00765349"/>
    <w:rsid w:val="007653C8"/>
    <w:rsid w:val="00765F26"/>
    <w:rsid w:val="007672AF"/>
    <w:rsid w:val="0077059D"/>
    <w:rsid w:val="0077109D"/>
    <w:rsid w:val="007725F6"/>
    <w:rsid w:val="00775954"/>
    <w:rsid w:val="00776A6F"/>
    <w:rsid w:val="00777592"/>
    <w:rsid w:val="00777FF5"/>
    <w:rsid w:val="00781030"/>
    <w:rsid w:val="007811FA"/>
    <w:rsid w:val="00783883"/>
    <w:rsid w:val="00784563"/>
    <w:rsid w:val="00784DEE"/>
    <w:rsid w:val="00794020"/>
    <w:rsid w:val="0079411C"/>
    <w:rsid w:val="0079457D"/>
    <w:rsid w:val="007A55FE"/>
    <w:rsid w:val="007A758A"/>
    <w:rsid w:val="007B05DD"/>
    <w:rsid w:val="007B7D80"/>
    <w:rsid w:val="007C1CF5"/>
    <w:rsid w:val="007C1EF1"/>
    <w:rsid w:val="007C4526"/>
    <w:rsid w:val="007C5678"/>
    <w:rsid w:val="007C72B0"/>
    <w:rsid w:val="007C7DD4"/>
    <w:rsid w:val="007D4CE1"/>
    <w:rsid w:val="007D5A8A"/>
    <w:rsid w:val="007E188B"/>
    <w:rsid w:val="007E1E96"/>
    <w:rsid w:val="007E5FA3"/>
    <w:rsid w:val="007E70C7"/>
    <w:rsid w:val="007E7406"/>
    <w:rsid w:val="007F1322"/>
    <w:rsid w:val="007F13B7"/>
    <w:rsid w:val="007F14DB"/>
    <w:rsid w:val="007F208B"/>
    <w:rsid w:val="007F25EF"/>
    <w:rsid w:val="007F2AC1"/>
    <w:rsid w:val="007F52FB"/>
    <w:rsid w:val="007F7DF5"/>
    <w:rsid w:val="00800EE2"/>
    <w:rsid w:val="008014E9"/>
    <w:rsid w:val="0080352C"/>
    <w:rsid w:val="00803EC6"/>
    <w:rsid w:val="00806E1D"/>
    <w:rsid w:val="00810DB4"/>
    <w:rsid w:val="00812B49"/>
    <w:rsid w:val="008132FA"/>
    <w:rsid w:val="00813B80"/>
    <w:rsid w:val="0081443A"/>
    <w:rsid w:val="00814CA5"/>
    <w:rsid w:val="00816EEA"/>
    <w:rsid w:val="00821AD3"/>
    <w:rsid w:val="008228C5"/>
    <w:rsid w:val="00824C49"/>
    <w:rsid w:val="008266D5"/>
    <w:rsid w:val="008267F4"/>
    <w:rsid w:val="00831E54"/>
    <w:rsid w:val="008320AE"/>
    <w:rsid w:val="00832F40"/>
    <w:rsid w:val="0083330B"/>
    <w:rsid w:val="00834840"/>
    <w:rsid w:val="00835E42"/>
    <w:rsid w:val="00836C9D"/>
    <w:rsid w:val="00840331"/>
    <w:rsid w:val="00841A0A"/>
    <w:rsid w:val="00842693"/>
    <w:rsid w:val="00842C23"/>
    <w:rsid w:val="008454F4"/>
    <w:rsid w:val="008461D7"/>
    <w:rsid w:val="0084778E"/>
    <w:rsid w:val="00851611"/>
    <w:rsid w:val="00851B57"/>
    <w:rsid w:val="00852124"/>
    <w:rsid w:val="00853836"/>
    <w:rsid w:val="00854A8A"/>
    <w:rsid w:val="00854E15"/>
    <w:rsid w:val="00855858"/>
    <w:rsid w:val="0085650C"/>
    <w:rsid w:val="008574B5"/>
    <w:rsid w:val="00860864"/>
    <w:rsid w:val="00860EF2"/>
    <w:rsid w:val="00862165"/>
    <w:rsid w:val="00863CF8"/>
    <w:rsid w:val="00864147"/>
    <w:rsid w:val="00864D0C"/>
    <w:rsid w:val="00864D24"/>
    <w:rsid w:val="00866F3A"/>
    <w:rsid w:val="00867065"/>
    <w:rsid w:val="0087306F"/>
    <w:rsid w:val="008734DF"/>
    <w:rsid w:val="00873752"/>
    <w:rsid w:val="00874D73"/>
    <w:rsid w:val="008755E7"/>
    <w:rsid w:val="00875C0A"/>
    <w:rsid w:val="00876506"/>
    <w:rsid w:val="008768AB"/>
    <w:rsid w:val="00883567"/>
    <w:rsid w:val="00887DBA"/>
    <w:rsid w:val="0089028C"/>
    <w:rsid w:val="008917B2"/>
    <w:rsid w:val="008926B0"/>
    <w:rsid w:val="00893264"/>
    <w:rsid w:val="00895533"/>
    <w:rsid w:val="00897F5A"/>
    <w:rsid w:val="008A0405"/>
    <w:rsid w:val="008A1722"/>
    <w:rsid w:val="008A1E62"/>
    <w:rsid w:val="008A1E6C"/>
    <w:rsid w:val="008A22D4"/>
    <w:rsid w:val="008A3FB2"/>
    <w:rsid w:val="008A4868"/>
    <w:rsid w:val="008A6A1C"/>
    <w:rsid w:val="008A705E"/>
    <w:rsid w:val="008A75A5"/>
    <w:rsid w:val="008B0875"/>
    <w:rsid w:val="008B2006"/>
    <w:rsid w:val="008B2226"/>
    <w:rsid w:val="008B43C4"/>
    <w:rsid w:val="008C10C0"/>
    <w:rsid w:val="008C256F"/>
    <w:rsid w:val="008C54F7"/>
    <w:rsid w:val="008C695D"/>
    <w:rsid w:val="008D156C"/>
    <w:rsid w:val="008D5077"/>
    <w:rsid w:val="008D5D77"/>
    <w:rsid w:val="008D71B9"/>
    <w:rsid w:val="008E0104"/>
    <w:rsid w:val="008E0533"/>
    <w:rsid w:val="008E1300"/>
    <w:rsid w:val="008E217D"/>
    <w:rsid w:val="008E22E0"/>
    <w:rsid w:val="008E2ED6"/>
    <w:rsid w:val="008E33DB"/>
    <w:rsid w:val="008E43B3"/>
    <w:rsid w:val="008E6FC4"/>
    <w:rsid w:val="008E7897"/>
    <w:rsid w:val="008F3295"/>
    <w:rsid w:val="008F54AC"/>
    <w:rsid w:val="008F5717"/>
    <w:rsid w:val="008F78EC"/>
    <w:rsid w:val="009013A9"/>
    <w:rsid w:val="00901511"/>
    <w:rsid w:val="009045B0"/>
    <w:rsid w:val="0090533F"/>
    <w:rsid w:val="0090548F"/>
    <w:rsid w:val="00906DDC"/>
    <w:rsid w:val="00907459"/>
    <w:rsid w:val="00907D9E"/>
    <w:rsid w:val="0091092D"/>
    <w:rsid w:val="00911750"/>
    <w:rsid w:val="00912256"/>
    <w:rsid w:val="0091269B"/>
    <w:rsid w:val="00913A23"/>
    <w:rsid w:val="00916126"/>
    <w:rsid w:val="009161F3"/>
    <w:rsid w:val="00916A70"/>
    <w:rsid w:val="009177FA"/>
    <w:rsid w:val="00925432"/>
    <w:rsid w:val="009270F2"/>
    <w:rsid w:val="00931418"/>
    <w:rsid w:val="00931ACB"/>
    <w:rsid w:val="00934399"/>
    <w:rsid w:val="00934F79"/>
    <w:rsid w:val="009354A5"/>
    <w:rsid w:val="00936D17"/>
    <w:rsid w:val="00941363"/>
    <w:rsid w:val="00941E49"/>
    <w:rsid w:val="009420A7"/>
    <w:rsid w:val="0094290C"/>
    <w:rsid w:val="009432D6"/>
    <w:rsid w:val="00943A27"/>
    <w:rsid w:val="00944500"/>
    <w:rsid w:val="00944534"/>
    <w:rsid w:val="009459E8"/>
    <w:rsid w:val="00951864"/>
    <w:rsid w:val="00955039"/>
    <w:rsid w:val="00957750"/>
    <w:rsid w:val="0096135D"/>
    <w:rsid w:val="00961460"/>
    <w:rsid w:val="009627B8"/>
    <w:rsid w:val="00962C54"/>
    <w:rsid w:val="00963555"/>
    <w:rsid w:val="00963FB0"/>
    <w:rsid w:val="00965773"/>
    <w:rsid w:val="0096584B"/>
    <w:rsid w:val="0096706B"/>
    <w:rsid w:val="00970E02"/>
    <w:rsid w:val="009765B1"/>
    <w:rsid w:val="0098015F"/>
    <w:rsid w:val="00984A36"/>
    <w:rsid w:val="009868C9"/>
    <w:rsid w:val="00986ECA"/>
    <w:rsid w:val="0098776E"/>
    <w:rsid w:val="00990001"/>
    <w:rsid w:val="00992D85"/>
    <w:rsid w:val="009937EF"/>
    <w:rsid w:val="009939B4"/>
    <w:rsid w:val="00994873"/>
    <w:rsid w:val="009A00C1"/>
    <w:rsid w:val="009A2180"/>
    <w:rsid w:val="009A3E3F"/>
    <w:rsid w:val="009A5E89"/>
    <w:rsid w:val="009A5F74"/>
    <w:rsid w:val="009A6AC0"/>
    <w:rsid w:val="009B3AAB"/>
    <w:rsid w:val="009B4F67"/>
    <w:rsid w:val="009B5447"/>
    <w:rsid w:val="009B62D0"/>
    <w:rsid w:val="009B7BDE"/>
    <w:rsid w:val="009C04A9"/>
    <w:rsid w:val="009C1AC2"/>
    <w:rsid w:val="009C1F24"/>
    <w:rsid w:val="009C331E"/>
    <w:rsid w:val="009C36FB"/>
    <w:rsid w:val="009C6326"/>
    <w:rsid w:val="009C6369"/>
    <w:rsid w:val="009D2D3B"/>
    <w:rsid w:val="009D2F04"/>
    <w:rsid w:val="009D380D"/>
    <w:rsid w:val="009D4D44"/>
    <w:rsid w:val="009E0003"/>
    <w:rsid w:val="009E0800"/>
    <w:rsid w:val="009E0D50"/>
    <w:rsid w:val="009E2F90"/>
    <w:rsid w:val="009E30C7"/>
    <w:rsid w:val="009E410C"/>
    <w:rsid w:val="009E412B"/>
    <w:rsid w:val="009E5025"/>
    <w:rsid w:val="009E6470"/>
    <w:rsid w:val="009F00D7"/>
    <w:rsid w:val="009F0166"/>
    <w:rsid w:val="009F0345"/>
    <w:rsid w:val="009F0CFD"/>
    <w:rsid w:val="009F18D8"/>
    <w:rsid w:val="009F28E5"/>
    <w:rsid w:val="009F2A0B"/>
    <w:rsid w:val="009F3146"/>
    <w:rsid w:val="00A0284B"/>
    <w:rsid w:val="00A028E4"/>
    <w:rsid w:val="00A04366"/>
    <w:rsid w:val="00A052CA"/>
    <w:rsid w:val="00A0579C"/>
    <w:rsid w:val="00A069D2"/>
    <w:rsid w:val="00A0718C"/>
    <w:rsid w:val="00A07241"/>
    <w:rsid w:val="00A1052D"/>
    <w:rsid w:val="00A11555"/>
    <w:rsid w:val="00A11D7E"/>
    <w:rsid w:val="00A13130"/>
    <w:rsid w:val="00A1350D"/>
    <w:rsid w:val="00A13A92"/>
    <w:rsid w:val="00A13A99"/>
    <w:rsid w:val="00A13AEE"/>
    <w:rsid w:val="00A13B75"/>
    <w:rsid w:val="00A163CF"/>
    <w:rsid w:val="00A16755"/>
    <w:rsid w:val="00A16926"/>
    <w:rsid w:val="00A206D8"/>
    <w:rsid w:val="00A238A7"/>
    <w:rsid w:val="00A25B72"/>
    <w:rsid w:val="00A273C5"/>
    <w:rsid w:val="00A3018C"/>
    <w:rsid w:val="00A310DF"/>
    <w:rsid w:val="00A32526"/>
    <w:rsid w:val="00A34BA1"/>
    <w:rsid w:val="00A35A94"/>
    <w:rsid w:val="00A368BF"/>
    <w:rsid w:val="00A36B33"/>
    <w:rsid w:val="00A41F3F"/>
    <w:rsid w:val="00A426FE"/>
    <w:rsid w:val="00A4368E"/>
    <w:rsid w:val="00A45D69"/>
    <w:rsid w:val="00A508E6"/>
    <w:rsid w:val="00A54205"/>
    <w:rsid w:val="00A54A31"/>
    <w:rsid w:val="00A54B89"/>
    <w:rsid w:val="00A5527C"/>
    <w:rsid w:val="00A556D8"/>
    <w:rsid w:val="00A57579"/>
    <w:rsid w:val="00A60EE5"/>
    <w:rsid w:val="00A64B8B"/>
    <w:rsid w:val="00A64F12"/>
    <w:rsid w:val="00A6558C"/>
    <w:rsid w:val="00A7167A"/>
    <w:rsid w:val="00A728DE"/>
    <w:rsid w:val="00A72A02"/>
    <w:rsid w:val="00A72D85"/>
    <w:rsid w:val="00A73A8D"/>
    <w:rsid w:val="00A7444F"/>
    <w:rsid w:val="00A755EB"/>
    <w:rsid w:val="00A75D94"/>
    <w:rsid w:val="00A76500"/>
    <w:rsid w:val="00A7662C"/>
    <w:rsid w:val="00A806C5"/>
    <w:rsid w:val="00A80D04"/>
    <w:rsid w:val="00A80E8D"/>
    <w:rsid w:val="00A81BFD"/>
    <w:rsid w:val="00A86742"/>
    <w:rsid w:val="00A87AF7"/>
    <w:rsid w:val="00A921BE"/>
    <w:rsid w:val="00A9352F"/>
    <w:rsid w:val="00A93697"/>
    <w:rsid w:val="00A948BE"/>
    <w:rsid w:val="00A95959"/>
    <w:rsid w:val="00A96244"/>
    <w:rsid w:val="00A96FDF"/>
    <w:rsid w:val="00A97BE5"/>
    <w:rsid w:val="00AA0D93"/>
    <w:rsid w:val="00AA4EB7"/>
    <w:rsid w:val="00AA59E1"/>
    <w:rsid w:val="00AB1AB6"/>
    <w:rsid w:val="00AB1B27"/>
    <w:rsid w:val="00AB3A4E"/>
    <w:rsid w:val="00AB5650"/>
    <w:rsid w:val="00AB782D"/>
    <w:rsid w:val="00AC04D5"/>
    <w:rsid w:val="00AC1B02"/>
    <w:rsid w:val="00AC4948"/>
    <w:rsid w:val="00AC4E85"/>
    <w:rsid w:val="00AC57DF"/>
    <w:rsid w:val="00AC5BA7"/>
    <w:rsid w:val="00AC7359"/>
    <w:rsid w:val="00AD036A"/>
    <w:rsid w:val="00AD0AAE"/>
    <w:rsid w:val="00AD444C"/>
    <w:rsid w:val="00AD5747"/>
    <w:rsid w:val="00AD6702"/>
    <w:rsid w:val="00AD7AC1"/>
    <w:rsid w:val="00AE0253"/>
    <w:rsid w:val="00AE0908"/>
    <w:rsid w:val="00AE13B4"/>
    <w:rsid w:val="00AE29BA"/>
    <w:rsid w:val="00AE50DD"/>
    <w:rsid w:val="00AE52CC"/>
    <w:rsid w:val="00AE6278"/>
    <w:rsid w:val="00AF1945"/>
    <w:rsid w:val="00AF324A"/>
    <w:rsid w:val="00AF547B"/>
    <w:rsid w:val="00AF7933"/>
    <w:rsid w:val="00B00E0E"/>
    <w:rsid w:val="00B03441"/>
    <w:rsid w:val="00B034B7"/>
    <w:rsid w:val="00B03A65"/>
    <w:rsid w:val="00B04533"/>
    <w:rsid w:val="00B06147"/>
    <w:rsid w:val="00B06892"/>
    <w:rsid w:val="00B10296"/>
    <w:rsid w:val="00B114DD"/>
    <w:rsid w:val="00B11645"/>
    <w:rsid w:val="00B11E9E"/>
    <w:rsid w:val="00B12358"/>
    <w:rsid w:val="00B1279E"/>
    <w:rsid w:val="00B1281D"/>
    <w:rsid w:val="00B131AE"/>
    <w:rsid w:val="00B13215"/>
    <w:rsid w:val="00B156EC"/>
    <w:rsid w:val="00B162DB"/>
    <w:rsid w:val="00B16940"/>
    <w:rsid w:val="00B203AA"/>
    <w:rsid w:val="00B214D4"/>
    <w:rsid w:val="00B214ED"/>
    <w:rsid w:val="00B221A6"/>
    <w:rsid w:val="00B23632"/>
    <w:rsid w:val="00B2456B"/>
    <w:rsid w:val="00B25286"/>
    <w:rsid w:val="00B252F5"/>
    <w:rsid w:val="00B255AC"/>
    <w:rsid w:val="00B26B10"/>
    <w:rsid w:val="00B3184B"/>
    <w:rsid w:val="00B32869"/>
    <w:rsid w:val="00B33235"/>
    <w:rsid w:val="00B34D1D"/>
    <w:rsid w:val="00B352AB"/>
    <w:rsid w:val="00B352EA"/>
    <w:rsid w:val="00B37151"/>
    <w:rsid w:val="00B37CC1"/>
    <w:rsid w:val="00B43AD8"/>
    <w:rsid w:val="00B444AF"/>
    <w:rsid w:val="00B47672"/>
    <w:rsid w:val="00B51EDA"/>
    <w:rsid w:val="00B53A5C"/>
    <w:rsid w:val="00B54AB2"/>
    <w:rsid w:val="00B54BCC"/>
    <w:rsid w:val="00B565ED"/>
    <w:rsid w:val="00B5727A"/>
    <w:rsid w:val="00B61D70"/>
    <w:rsid w:val="00B62A55"/>
    <w:rsid w:val="00B669F3"/>
    <w:rsid w:val="00B67123"/>
    <w:rsid w:val="00B7013E"/>
    <w:rsid w:val="00B70270"/>
    <w:rsid w:val="00B71A8F"/>
    <w:rsid w:val="00B73494"/>
    <w:rsid w:val="00B751DF"/>
    <w:rsid w:val="00B76BC8"/>
    <w:rsid w:val="00B77624"/>
    <w:rsid w:val="00B80C68"/>
    <w:rsid w:val="00B8256A"/>
    <w:rsid w:val="00B82DBA"/>
    <w:rsid w:val="00B84CD4"/>
    <w:rsid w:val="00B85704"/>
    <w:rsid w:val="00B865E6"/>
    <w:rsid w:val="00B86921"/>
    <w:rsid w:val="00B92097"/>
    <w:rsid w:val="00B93230"/>
    <w:rsid w:val="00B9428C"/>
    <w:rsid w:val="00B952E8"/>
    <w:rsid w:val="00B95DB8"/>
    <w:rsid w:val="00BA072A"/>
    <w:rsid w:val="00BA2C56"/>
    <w:rsid w:val="00BA35D0"/>
    <w:rsid w:val="00BA3D04"/>
    <w:rsid w:val="00BA43C6"/>
    <w:rsid w:val="00BA65CA"/>
    <w:rsid w:val="00BA6870"/>
    <w:rsid w:val="00BA712B"/>
    <w:rsid w:val="00BB4A05"/>
    <w:rsid w:val="00BB4BF0"/>
    <w:rsid w:val="00BB6891"/>
    <w:rsid w:val="00BB69E8"/>
    <w:rsid w:val="00BB6BFE"/>
    <w:rsid w:val="00BC03AA"/>
    <w:rsid w:val="00BC1396"/>
    <w:rsid w:val="00BC4BC6"/>
    <w:rsid w:val="00BC5D08"/>
    <w:rsid w:val="00BC5E88"/>
    <w:rsid w:val="00BC6D1E"/>
    <w:rsid w:val="00BC7075"/>
    <w:rsid w:val="00BC733A"/>
    <w:rsid w:val="00BD0A50"/>
    <w:rsid w:val="00BD11AC"/>
    <w:rsid w:val="00BD5F46"/>
    <w:rsid w:val="00BD600D"/>
    <w:rsid w:val="00BD66F9"/>
    <w:rsid w:val="00BD7503"/>
    <w:rsid w:val="00BE1CE1"/>
    <w:rsid w:val="00BE339C"/>
    <w:rsid w:val="00BE383E"/>
    <w:rsid w:val="00BE3F83"/>
    <w:rsid w:val="00BE4E8A"/>
    <w:rsid w:val="00BE507B"/>
    <w:rsid w:val="00BE5321"/>
    <w:rsid w:val="00BF0E3A"/>
    <w:rsid w:val="00BF24EA"/>
    <w:rsid w:val="00BF2FB2"/>
    <w:rsid w:val="00BF38F2"/>
    <w:rsid w:val="00BF412B"/>
    <w:rsid w:val="00BF465C"/>
    <w:rsid w:val="00BF50B5"/>
    <w:rsid w:val="00BF5841"/>
    <w:rsid w:val="00BF5EBD"/>
    <w:rsid w:val="00BF7160"/>
    <w:rsid w:val="00BF77C1"/>
    <w:rsid w:val="00C04E6F"/>
    <w:rsid w:val="00C0681E"/>
    <w:rsid w:val="00C06A89"/>
    <w:rsid w:val="00C119EC"/>
    <w:rsid w:val="00C132F8"/>
    <w:rsid w:val="00C13870"/>
    <w:rsid w:val="00C24944"/>
    <w:rsid w:val="00C302E3"/>
    <w:rsid w:val="00C3036F"/>
    <w:rsid w:val="00C32BF3"/>
    <w:rsid w:val="00C354EC"/>
    <w:rsid w:val="00C37434"/>
    <w:rsid w:val="00C37B8D"/>
    <w:rsid w:val="00C37E60"/>
    <w:rsid w:val="00C40131"/>
    <w:rsid w:val="00C40679"/>
    <w:rsid w:val="00C42700"/>
    <w:rsid w:val="00C42AE2"/>
    <w:rsid w:val="00C454CD"/>
    <w:rsid w:val="00C47225"/>
    <w:rsid w:val="00C50E8A"/>
    <w:rsid w:val="00C512E0"/>
    <w:rsid w:val="00C538F8"/>
    <w:rsid w:val="00C53FD5"/>
    <w:rsid w:val="00C609D0"/>
    <w:rsid w:val="00C60F89"/>
    <w:rsid w:val="00C61F8A"/>
    <w:rsid w:val="00C63043"/>
    <w:rsid w:val="00C65455"/>
    <w:rsid w:val="00C656C2"/>
    <w:rsid w:val="00C65E85"/>
    <w:rsid w:val="00C664C7"/>
    <w:rsid w:val="00C66A07"/>
    <w:rsid w:val="00C66E3A"/>
    <w:rsid w:val="00C6753C"/>
    <w:rsid w:val="00C67989"/>
    <w:rsid w:val="00C707F1"/>
    <w:rsid w:val="00C71D92"/>
    <w:rsid w:val="00C74F10"/>
    <w:rsid w:val="00C7505A"/>
    <w:rsid w:val="00C75B91"/>
    <w:rsid w:val="00C77393"/>
    <w:rsid w:val="00C8014C"/>
    <w:rsid w:val="00C8144C"/>
    <w:rsid w:val="00C81C0B"/>
    <w:rsid w:val="00C83149"/>
    <w:rsid w:val="00C8345B"/>
    <w:rsid w:val="00C834DB"/>
    <w:rsid w:val="00C847B9"/>
    <w:rsid w:val="00C862A4"/>
    <w:rsid w:val="00C90FCB"/>
    <w:rsid w:val="00C91F28"/>
    <w:rsid w:val="00C923F8"/>
    <w:rsid w:val="00C93592"/>
    <w:rsid w:val="00C95684"/>
    <w:rsid w:val="00CA0D86"/>
    <w:rsid w:val="00CA173B"/>
    <w:rsid w:val="00CA33D8"/>
    <w:rsid w:val="00CA4C68"/>
    <w:rsid w:val="00CB0A27"/>
    <w:rsid w:val="00CB0D15"/>
    <w:rsid w:val="00CB2367"/>
    <w:rsid w:val="00CB2E2C"/>
    <w:rsid w:val="00CB351E"/>
    <w:rsid w:val="00CB74DA"/>
    <w:rsid w:val="00CC2076"/>
    <w:rsid w:val="00CC20E0"/>
    <w:rsid w:val="00CC340E"/>
    <w:rsid w:val="00CC5036"/>
    <w:rsid w:val="00CC5533"/>
    <w:rsid w:val="00CC55BB"/>
    <w:rsid w:val="00CC6514"/>
    <w:rsid w:val="00CC7B7A"/>
    <w:rsid w:val="00CD16C2"/>
    <w:rsid w:val="00CD2136"/>
    <w:rsid w:val="00CD4BA8"/>
    <w:rsid w:val="00CE39C1"/>
    <w:rsid w:val="00CE3E73"/>
    <w:rsid w:val="00CE4EF3"/>
    <w:rsid w:val="00CE70F9"/>
    <w:rsid w:val="00CF058A"/>
    <w:rsid w:val="00CF20E9"/>
    <w:rsid w:val="00CF24A0"/>
    <w:rsid w:val="00CF3E46"/>
    <w:rsid w:val="00CF413A"/>
    <w:rsid w:val="00CF4C5F"/>
    <w:rsid w:val="00CF5E96"/>
    <w:rsid w:val="00CF5FA6"/>
    <w:rsid w:val="00CF7662"/>
    <w:rsid w:val="00D00DB6"/>
    <w:rsid w:val="00D01237"/>
    <w:rsid w:val="00D028DF"/>
    <w:rsid w:val="00D03DAB"/>
    <w:rsid w:val="00D04BE2"/>
    <w:rsid w:val="00D05BF2"/>
    <w:rsid w:val="00D05C70"/>
    <w:rsid w:val="00D06783"/>
    <w:rsid w:val="00D06F63"/>
    <w:rsid w:val="00D07711"/>
    <w:rsid w:val="00D101DC"/>
    <w:rsid w:val="00D10FA4"/>
    <w:rsid w:val="00D112D3"/>
    <w:rsid w:val="00D13B7C"/>
    <w:rsid w:val="00D14CF0"/>
    <w:rsid w:val="00D14D82"/>
    <w:rsid w:val="00D1617F"/>
    <w:rsid w:val="00D16579"/>
    <w:rsid w:val="00D1755D"/>
    <w:rsid w:val="00D203F5"/>
    <w:rsid w:val="00D2244D"/>
    <w:rsid w:val="00D22C54"/>
    <w:rsid w:val="00D268C0"/>
    <w:rsid w:val="00D27A75"/>
    <w:rsid w:val="00D30029"/>
    <w:rsid w:val="00D30EB1"/>
    <w:rsid w:val="00D317D5"/>
    <w:rsid w:val="00D32759"/>
    <w:rsid w:val="00D3325D"/>
    <w:rsid w:val="00D3340E"/>
    <w:rsid w:val="00D346F6"/>
    <w:rsid w:val="00D34FFF"/>
    <w:rsid w:val="00D37A60"/>
    <w:rsid w:val="00D457C7"/>
    <w:rsid w:val="00D4614C"/>
    <w:rsid w:val="00D466A7"/>
    <w:rsid w:val="00D46DC8"/>
    <w:rsid w:val="00D47296"/>
    <w:rsid w:val="00D50BCB"/>
    <w:rsid w:val="00D50E54"/>
    <w:rsid w:val="00D5464E"/>
    <w:rsid w:val="00D5480A"/>
    <w:rsid w:val="00D54F4B"/>
    <w:rsid w:val="00D56E0C"/>
    <w:rsid w:val="00D5763D"/>
    <w:rsid w:val="00D57777"/>
    <w:rsid w:val="00D60E7B"/>
    <w:rsid w:val="00D61E07"/>
    <w:rsid w:val="00D61F0C"/>
    <w:rsid w:val="00D623DC"/>
    <w:rsid w:val="00D63E8D"/>
    <w:rsid w:val="00D65A76"/>
    <w:rsid w:val="00D661DE"/>
    <w:rsid w:val="00D66EBB"/>
    <w:rsid w:val="00D70857"/>
    <w:rsid w:val="00D72700"/>
    <w:rsid w:val="00D72C59"/>
    <w:rsid w:val="00D73336"/>
    <w:rsid w:val="00D73971"/>
    <w:rsid w:val="00D73F1F"/>
    <w:rsid w:val="00D743E3"/>
    <w:rsid w:val="00D74F27"/>
    <w:rsid w:val="00D74F3D"/>
    <w:rsid w:val="00D75717"/>
    <w:rsid w:val="00D80F1E"/>
    <w:rsid w:val="00D82D53"/>
    <w:rsid w:val="00D8432C"/>
    <w:rsid w:val="00D84760"/>
    <w:rsid w:val="00D85970"/>
    <w:rsid w:val="00D85E53"/>
    <w:rsid w:val="00D8785D"/>
    <w:rsid w:val="00D878E8"/>
    <w:rsid w:val="00D87903"/>
    <w:rsid w:val="00D90321"/>
    <w:rsid w:val="00D90AE0"/>
    <w:rsid w:val="00D915B6"/>
    <w:rsid w:val="00D9281C"/>
    <w:rsid w:val="00D93868"/>
    <w:rsid w:val="00D94541"/>
    <w:rsid w:val="00D967CF"/>
    <w:rsid w:val="00D9735B"/>
    <w:rsid w:val="00D976A4"/>
    <w:rsid w:val="00D97A75"/>
    <w:rsid w:val="00D97FF4"/>
    <w:rsid w:val="00DA11B8"/>
    <w:rsid w:val="00DA1625"/>
    <w:rsid w:val="00DA3E28"/>
    <w:rsid w:val="00DA3FFD"/>
    <w:rsid w:val="00DA44BA"/>
    <w:rsid w:val="00DA52E7"/>
    <w:rsid w:val="00DA6714"/>
    <w:rsid w:val="00DB26D5"/>
    <w:rsid w:val="00DB26E9"/>
    <w:rsid w:val="00DB2CE1"/>
    <w:rsid w:val="00DB4706"/>
    <w:rsid w:val="00DB54D5"/>
    <w:rsid w:val="00DB58F4"/>
    <w:rsid w:val="00DB7D5A"/>
    <w:rsid w:val="00DC086D"/>
    <w:rsid w:val="00DC397D"/>
    <w:rsid w:val="00DC472B"/>
    <w:rsid w:val="00DC58A9"/>
    <w:rsid w:val="00DC652F"/>
    <w:rsid w:val="00DC6690"/>
    <w:rsid w:val="00DC679A"/>
    <w:rsid w:val="00DD0065"/>
    <w:rsid w:val="00DD113B"/>
    <w:rsid w:val="00DD3224"/>
    <w:rsid w:val="00DD42C3"/>
    <w:rsid w:val="00DD65D1"/>
    <w:rsid w:val="00DD6A1F"/>
    <w:rsid w:val="00DD7914"/>
    <w:rsid w:val="00DD7C0F"/>
    <w:rsid w:val="00DE1045"/>
    <w:rsid w:val="00DE164C"/>
    <w:rsid w:val="00DE24DF"/>
    <w:rsid w:val="00DE2F8B"/>
    <w:rsid w:val="00DE48F5"/>
    <w:rsid w:val="00DE5A6B"/>
    <w:rsid w:val="00DE70DD"/>
    <w:rsid w:val="00DF19D3"/>
    <w:rsid w:val="00DF6020"/>
    <w:rsid w:val="00DF72A5"/>
    <w:rsid w:val="00E01085"/>
    <w:rsid w:val="00E02342"/>
    <w:rsid w:val="00E03331"/>
    <w:rsid w:val="00E049B1"/>
    <w:rsid w:val="00E052B1"/>
    <w:rsid w:val="00E05373"/>
    <w:rsid w:val="00E05CF4"/>
    <w:rsid w:val="00E06288"/>
    <w:rsid w:val="00E1064F"/>
    <w:rsid w:val="00E138C2"/>
    <w:rsid w:val="00E13EE0"/>
    <w:rsid w:val="00E14A42"/>
    <w:rsid w:val="00E1538C"/>
    <w:rsid w:val="00E22053"/>
    <w:rsid w:val="00E22FD0"/>
    <w:rsid w:val="00E2444F"/>
    <w:rsid w:val="00E26656"/>
    <w:rsid w:val="00E26A13"/>
    <w:rsid w:val="00E26B37"/>
    <w:rsid w:val="00E27E12"/>
    <w:rsid w:val="00E31035"/>
    <w:rsid w:val="00E32353"/>
    <w:rsid w:val="00E34437"/>
    <w:rsid w:val="00E3468D"/>
    <w:rsid w:val="00E34DBE"/>
    <w:rsid w:val="00E34EAA"/>
    <w:rsid w:val="00E373C5"/>
    <w:rsid w:val="00E374AA"/>
    <w:rsid w:val="00E3796F"/>
    <w:rsid w:val="00E4044D"/>
    <w:rsid w:val="00E41077"/>
    <w:rsid w:val="00E42B75"/>
    <w:rsid w:val="00E43C4A"/>
    <w:rsid w:val="00E4612B"/>
    <w:rsid w:val="00E46B43"/>
    <w:rsid w:val="00E4764F"/>
    <w:rsid w:val="00E509EF"/>
    <w:rsid w:val="00E536A8"/>
    <w:rsid w:val="00E53B66"/>
    <w:rsid w:val="00E55B01"/>
    <w:rsid w:val="00E578BB"/>
    <w:rsid w:val="00E57C93"/>
    <w:rsid w:val="00E60780"/>
    <w:rsid w:val="00E61E4D"/>
    <w:rsid w:val="00E64C51"/>
    <w:rsid w:val="00E65C18"/>
    <w:rsid w:val="00E671C3"/>
    <w:rsid w:val="00E7086C"/>
    <w:rsid w:val="00E71D39"/>
    <w:rsid w:val="00E73B78"/>
    <w:rsid w:val="00E742B8"/>
    <w:rsid w:val="00E74A91"/>
    <w:rsid w:val="00E77071"/>
    <w:rsid w:val="00E80157"/>
    <w:rsid w:val="00E808B1"/>
    <w:rsid w:val="00E80AFA"/>
    <w:rsid w:val="00E80B4C"/>
    <w:rsid w:val="00E81333"/>
    <w:rsid w:val="00E82099"/>
    <w:rsid w:val="00E825A4"/>
    <w:rsid w:val="00E9027A"/>
    <w:rsid w:val="00E93BB4"/>
    <w:rsid w:val="00E960B6"/>
    <w:rsid w:val="00E96AB2"/>
    <w:rsid w:val="00EA04CA"/>
    <w:rsid w:val="00EA0CD8"/>
    <w:rsid w:val="00EA181C"/>
    <w:rsid w:val="00EA2D9E"/>
    <w:rsid w:val="00EA3796"/>
    <w:rsid w:val="00EA4225"/>
    <w:rsid w:val="00EA4F22"/>
    <w:rsid w:val="00EA4F9D"/>
    <w:rsid w:val="00EB0433"/>
    <w:rsid w:val="00EB0594"/>
    <w:rsid w:val="00EB0851"/>
    <w:rsid w:val="00EB2ADB"/>
    <w:rsid w:val="00EB386D"/>
    <w:rsid w:val="00EB4431"/>
    <w:rsid w:val="00EB5415"/>
    <w:rsid w:val="00EB56A5"/>
    <w:rsid w:val="00EB5B9C"/>
    <w:rsid w:val="00EB615C"/>
    <w:rsid w:val="00EB61AE"/>
    <w:rsid w:val="00EB6DC8"/>
    <w:rsid w:val="00EB6F12"/>
    <w:rsid w:val="00EB708E"/>
    <w:rsid w:val="00EB7C94"/>
    <w:rsid w:val="00EC0734"/>
    <w:rsid w:val="00EC201E"/>
    <w:rsid w:val="00EC43F7"/>
    <w:rsid w:val="00EC4BE6"/>
    <w:rsid w:val="00EC541B"/>
    <w:rsid w:val="00EC59EB"/>
    <w:rsid w:val="00EC5F15"/>
    <w:rsid w:val="00EC66E0"/>
    <w:rsid w:val="00EC6858"/>
    <w:rsid w:val="00EC726E"/>
    <w:rsid w:val="00EC7D48"/>
    <w:rsid w:val="00ED1DAD"/>
    <w:rsid w:val="00ED1E50"/>
    <w:rsid w:val="00ED31EB"/>
    <w:rsid w:val="00ED3938"/>
    <w:rsid w:val="00ED5663"/>
    <w:rsid w:val="00ED7090"/>
    <w:rsid w:val="00ED7C78"/>
    <w:rsid w:val="00EE0641"/>
    <w:rsid w:val="00EE318B"/>
    <w:rsid w:val="00EE330F"/>
    <w:rsid w:val="00EE3979"/>
    <w:rsid w:val="00EE3BBF"/>
    <w:rsid w:val="00EE4CDF"/>
    <w:rsid w:val="00EE6FD3"/>
    <w:rsid w:val="00EE7B85"/>
    <w:rsid w:val="00EE7C39"/>
    <w:rsid w:val="00EF0CAC"/>
    <w:rsid w:val="00EF10F9"/>
    <w:rsid w:val="00EF4150"/>
    <w:rsid w:val="00EF42C7"/>
    <w:rsid w:val="00EF4380"/>
    <w:rsid w:val="00EF7D28"/>
    <w:rsid w:val="00F00369"/>
    <w:rsid w:val="00F007A5"/>
    <w:rsid w:val="00F01873"/>
    <w:rsid w:val="00F04824"/>
    <w:rsid w:val="00F05664"/>
    <w:rsid w:val="00F05DCC"/>
    <w:rsid w:val="00F06446"/>
    <w:rsid w:val="00F0687D"/>
    <w:rsid w:val="00F06FBD"/>
    <w:rsid w:val="00F07233"/>
    <w:rsid w:val="00F0726B"/>
    <w:rsid w:val="00F1075A"/>
    <w:rsid w:val="00F11627"/>
    <w:rsid w:val="00F13C05"/>
    <w:rsid w:val="00F17EEC"/>
    <w:rsid w:val="00F202F6"/>
    <w:rsid w:val="00F220AD"/>
    <w:rsid w:val="00F22C65"/>
    <w:rsid w:val="00F23C46"/>
    <w:rsid w:val="00F24330"/>
    <w:rsid w:val="00F25500"/>
    <w:rsid w:val="00F25F24"/>
    <w:rsid w:val="00F307D9"/>
    <w:rsid w:val="00F30ACC"/>
    <w:rsid w:val="00F346B8"/>
    <w:rsid w:val="00F34BA6"/>
    <w:rsid w:val="00F370DC"/>
    <w:rsid w:val="00F37108"/>
    <w:rsid w:val="00F37E06"/>
    <w:rsid w:val="00F40FEE"/>
    <w:rsid w:val="00F4352A"/>
    <w:rsid w:val="00F438B1"/>
    <w:rsid w:val="00F4488D"/>
    <w:rsid w:val="00F46A92"/>
    <w:rsid w:val="00F478EA"/>
    <w:rsid w:val="00F47E12"/>
    <w:rsid w:val="00F5249E"/>
    <w:rsid w:val="00F52A34"/>
    <w:rsid w:val="00F555F8"/>
    <w:rsid w:val="00F60124"/>
    <w:rsid w:val="00F602ED"/>
    <w:rsid w:val="00F61116"/>
    <w:rsid w:val="00F617C9"/>
    <w:rsid w:val="00F62659"/>
    <w:rsid w:val="00F65ADB"/>
    <w:rsid w:val="00F676E1"/>
    <w:rsid w:val="00F70CCF"/>
    <w:rsid w:val="00F72FA1"/>
    <w:rsid w:val="00F75539"/>
    <w:rsid w:val="00F84AEB"/>
    <w:rsid w:val="00F85D00"/>
    <w:rsid w:val="00F861C3"/>
    <w:rsid w:val="00F864C5"/>
    <w:rsid w:val="00F870D8"/>
    <w:rsid w:val="00F912AA"/>
    <w:rsid w:val="00F913BD"/>
    <w:rsid w:val="00F91A7A"/>
    <w:rsid w:val="00F92210"/>
    <w:rsid w:val="00F93B4E"/>
    <w:rsid w:val="00F93EFE"/>
    <w:rsid w:val="00F95AFB"/>
    <w:rsid w:val="00F96215"/>
    <w:rsid w:val="00FA01CC"/>
    <w:rsid w:val="00FA1146"/>
    <w:rsid w:val="00FA37E0"/>
    <w:rsid w:val="00FA6158"/>
    <w:rsid w:val="00FA7FA9"/>
    <w:rsid w:val="00FB0133"/>
    <w:rsid w:val="00FB28EE"/>
    <w:rsid w:val="00FB3D53"/>
    <w:rsid w:val="00FB60A7"/>
    <w:rsid w:val="00FB6EE3"/>
    <w:rsid w:val="00FB7833"/>
    <w:rsid w:val="00FC0BBB"/>
    <w:rsid w:val="00FC4AFD"/>
    <w:rsid w:val="00FC5FDA"/>
    <w:rsid w:val="00FC6186"/>
    <w:rsid w:val="00FC74D3"/>
    <w:rsid w:val="00FC7AE3"/>
    <w:rsid w:val="00FD2367"/>
    <w:rsid w:val="00FD4482"/>
    <w:rsid w:val="00FD52D0"/>
    <w:rsid w:val="00FD5600"/>
    <w:rsid w:val="00FD7603"/>
    <w:rsid w:val="00FD7BD6"/>
    <w:rsid w:val="00FD7C0C"/>
    <w:rsid w:val="00FE0CC8"/>
    <w:rsid w:val="00FE11CD"/>
    <w:rsid w:val="00FE22B1"/>
    <w:rsid w:val="00FE2ACC"/>
    <w:rsid w:val="00FE2B3B"/>
    <w:rsid w:val="00FE438F"/>
    <w:rsid w:val="00FE53D0"/>
    <w:rsid w:val="00FE5D86"/>
    <w:rsid w:val="00FE65FD"/>
    <w:rsid w:val="00FE7DE3"/>
    <w:rsid w:val="00FF0502"/>
    <w:rsid w:val="00FF1373"/>
    <w:rsid w:val="00FF517C"/>
    <w:rsid w:val="00FF53F7"/>
    <w:rsid w:val="00FF6AF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EB20DB"/>
  <w15:chartTrackingRefBased/>
  <w15:docId w15:val="{DFBF77CD-808D-4ED3-8139-777D9CED2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A122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0A122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0A122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0A122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unhideWhenUsed/>
    <w:qFormat/>
    <w:rsid w:val="000A122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unhideWhenUsed/>
    <w:qFormat/>
    <w:rsid w:val="000A12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0A12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0A12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0A12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122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0A122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0A122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rsid w:val="000A122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rsid w:val="000A1220"/>
    <w:rPr>
      <w:rFonts w:eastAsiaTheme="majorEastAsia" w:cstheme="majorBidi"/>
      <w:color w:val="2E74B5" w:themeColor="accent1" w:themeShade="BF"/>
    </w:rPr>
  </w:style>
  <w:style w:type="character" w:customStyle="1" w:styleId="Heading6Char">
    <w:name w:val="Heading 6 Char"/>
    <w:basedOn w:val="DefaultParagraphFont"/>
    <w:link w:val="Heading6"/>
    <w:uiPriority w:val="9"/>
    <w:rsid w:val="000A12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0A1220"/>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0A12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0A1220"/>
    <w:rPr>
      <w:rFonts w:eastAsiaTheme="majorEastAsia" w:cstheme="majorBidi"/>
      <w:color w:val="272727" w:themeColor="text1" w:themeTint="D8"/>
    </w:rPr>
  </w:style>
  <w:style w:type="paragraph" w:styleId="Title">
    <w:name w:val="Title"/>
    <w:basedOn w:val="Normal"/>
    <w:next w:val="Normal"/>
    <w:link w:val="TitleChar"/>
    <w:uiPriority w:val="10"/>
    <w:qFormat/>
    <w:rsid w:val="00636493"/>
    <w:pPr>
      <w:spacing w:after="80" w:line="240" w:lineRule="auto"/>
      <w:contextualSpacing/>
      <w:jc w:val="center"/>
    </w:pPr>
    <w:rPr>
      <w:rFonts w:eastAsiaTheme="majorEastAsia" w:cstheme="majorBidi"/>
      <w:b/>
      <w:spacing w:val="-10"/>
      <w:kern w:val="28"/>
      <w:sz w:val="40"/>
      <w:szCs w:val="56"/>
    </w:rPr>
  </w:style>
  <w:style w:type="character" w:customStyle="1" w:styleId="TitleChar">
    <w:name w:val="Title Char"/>
    <w:basedOn w:val="DefaultParagraphFont"/>
    <w:link w:val="Title"/>
    <w:uiPriority w:val="10"/>
    <w:rsid w:val="00636493"/>
    <w:rPr>
      <w:rFonts w:ascii="Times New Roman" w:eastAsiaTheme="majorEastAsia" w:hAnsi="Times New Roman" w:cstheme="majorBidi"/>
      <w:b/>
      <w:spacing w:val="-10"/>
      <w:kern w:val="28"/>
      <w:sz w:val="40"/>
      <w:szCs w:val="56"/>
    </w:rPr>
  </w:style>
  <w:style w:type="paragraph" w:styleId="Subtitle">
    <w:name w:val="Subtitle"/>
    <w:basedOn w:val="Normal"/>
    <w:next w:val="Normal"/>
    <w:link w:val="SubtitleChar"/>
    <w:uiPriority w:val="11"/>
    <w:qFormat/>
    <w:rsid w:val="000A12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12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1220"/>
    <w:pPr>
      <w:spacing w:before="160"/>
      <w:jc w:val="center"/>
    </w:pPr>
    <w:rPr>
      <w:i/>
      <w:iCs/>
      <w:color w:val="404040" w:themeColor="text1" w:themeTint="BF"/>
    </w:rPr>
  </w:style>
  <w:style w:type="character" w:customStyle="1" w:styleId="QuoteChar">
    <w:name w:val="Quote Char"/>
    <w:basedOn w:val="DefaultParagraphFont"/>
    <w:link w:val="Quote"/>
    <w:uiPriority w:val="29"/>
    <w:rsid w:val="000A1220"/>
    <w:rPr>
      <w:i/>
      <w:iCs/>
      <w:color w:val="404040" w:themeColor="text1" w:themeTint="BF"/>
    </w:rPr>
  </w:style>
  <w:style w:type="paragraph" w:styleId="ListParagraph">
    <w:name w:val="List Paragraph"/>
    <w:aliases w:val="LP,List Para,LPARA,List Paragraph1,Colorful List - Accent 11,lp,lpara,heading 9,Annexure,lstpara,MCHIP_list paragraph,Recommendation,Bullets,bullets,Bullet List,FooterText,SGLText List Paragraph,Header 2,Citation List,Resume Title,b1,new"/>
    <w:basedOn w:val="Normal"/>
    <w:link w:val="ListParagraphChar"/>
    <w:uiPriority w:val="34"/>
    <w:qFormat/>
    <w:rsid w:val="000A1220"/>
    <w:pPr>
      <w:ind w:left="720"/>
      <w:contextualSpacing/>
    </w:pPr>
  </w:style>
  <w:style w:type="character" w:styleId="IntenseEmphasis">
    <w:name w:val="Intense Emphasis"/>
    <w:basedOn w:val="DefaultParagraphFont"/>
    <w:uiPriority w:val="21"/>
    <w:qFormat/>
    <w:rsid w:val="000A1220"/>
    <w:rPr>
      <w:i/>
      <w:iCs/>
      <w:color w:val="2E74B5" w:themeColor="accent1" w:themeShade="BF"/>
    </w:rPr>
  </w:style>
  <w:style w:type="paragraph" w:styleId="IntenseQuote">
    <w:name w:val="Intense Quote"/>
    <w:basedOn w:val="Normal"/>
    <w:next w:val="Normal"/>
    <w:link w:val="IntenseQuoteChar"/>
    <w:uiPriority w:val="30"/>
    <w:qFormat/>
    <w:rsid w:val="000A122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A1220"/>
    <w:rPr>
      <w:i/>
      <w:iCs/>
      <w:color w:val="2E74B5" w:themeColor="accent1" w:themeShade="BF"/>
    </w:rPr>
  </w:style>
  <w:style w:type="character" w:styleId="IntenseReference">
    <w:name w:val="Intense Reference"/>
    <w:basedOn w:val="DefaultParagraphFont"/>
    <w:uiPriority w:val="32"/>
    <w:qFormat/>
    <w:rsid w:val="000A1220"/>
    <w:rPr>
      <w:b/>
      <w:bCs/>
      <w:smallCaps/>
      <w:color w:val="2E74B5" w:themeColor="accent1" w:themeShade="BF"/>
      <w:spacing w:val="5"/>
    </w:rPr>
  </w:style>
  <w:style w:type="paragraph" w:styleId="Header">
    <w:name w:val="header"/>
    <w:aliases w:val="Header1 Char,Header1"/>
    <w:basedOn w:val="Normal"/>
    <w:link w:val="HeaderChar"/>
    <w:unhideWhenUsed/>
    <w:rsid w:val="00A921BE"/>
    <w:pPr>
      <w:tabs>
        <w:tab w:val="center" w:pos="4513"/>
        <w:tab w:val="right" w:pos="9026"/>
      </w:tabs>
      <w:spacing w:after="0" w:line="240" w:lineRule="auto"/>
    </w:pPr>
  </w:style>
  <w:style w:type="character" w:customStyle="1" w:styleId="HeaderChar">
    <w:name w:val="Header Char"/>
    <w:aliases w:val="Header1 Char Char,Header1 Char1"/>
    <w:basedOn w:val="DefaultParagraphFont"/>
    <w:link w:val="Header"/>
    <w:rsid w:val="00A921BE"/>
  </w:style>
  <w:style w:type="paragraph" w:styleId="Footer">
    <w:name w:val="footer"/>
    <w:aliases w:val="2.2"/>
    <w:basedOn w:val="Normal"/>
    <w:link w:val="FooterChar"/>
    <w:unhideWhenUsed/>
    <w:rsid w:val="00A921BE"/>
    <w:pPr>
      <w:tabs>
        <w:tab w:val="center" w:pos="4513"/>
        <w:tab w:val="right" w:pos="9026"/>
      </w:tabs>
      <w:spacing w:after="0" w:line="240" w:lineRule="auto"/>
    </w:pPr>
  </w:style>
  <w:style w:type="character" w:customStyle="1" w:styleId="FooterChar">
    <w:name w:val="Footer Char"/>
    <w:aliases w:val="2.2 Char"/>
    <w:basedOn w:val="DefaultParagraphFont"/>
    <w:link w:val="Footer"/>
    <w:rsid w:val="00A921BE"/>
  </w:style>
  <w:style w:type="paragraph" w:styleId="TOCHeading">
    <w:name w:val="TOC Heading"/>
    <w:basedOn w:val="Heading1"/>
    <w:next w:val="Normal"/>
    <w:uiPriority w:val="39"/>
    <w:unhideWhenUsed/>
    <w:qFormat/>
    <w:rsid w:val="00C42700"/>
    <w:pPr>
      <w:spacing w:before="240" w:after="0"/>
      <w:outlineLvl w:val="9"/>
    </w:pPr>
    <w:rPr>
      <w:sz w:val="32"/>
      <w:szCs w:val="32"/>
      <w:lang w:val="en-US"/>
    </w:rPr>
  </w:style>
  <w:style w:type="table" w:styleId="TableGrid">
    <w:name w:val="Table Grid"/>
    <w:basedOn w:val="TableNormal"/>
    <w:uiPriority w:val="39"/>
    <w:rsid w:val="00A13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F208B"/>
    <w:rPr>
      <w:sz w:val="16"/>
      <w:szCs w:val="16"/>
    </w:rPr>
  </w:style>
  <w:style w:type="paragraph" w:styleId="CommentText">
    <w:name w:val="annotation text"/>
    <w:aliases w:val=" Char"/>
    <w:basedOn w:val="Normal"/>
    <w:link w:val="CommentTextChar"/>
    <w:uiPriority w:val="99"/>
    <w:unhideWhenUsed/>
    <w:rsid w:val="007F208B"/>
    <w:pPr>
      <w:spacing w:line="240" w:lineRule="auto"/>
    </w:pPr>
    <w:rPr>
      <w:sz w:val="20"/>
      <w:szCs w:val="20"/>
    </w:rPr>
  </w:style>
  <w:style w:type="character" w:customStyle="1" w:styleId="CommentTextChar">
    <w:name w:val="Comment Text Char"/>
    <w:aliases w:val=" Char Char"/>
    <w:basedOn w:val="DefaultParagraphFont"/>
    <w:link w:val="CommentText"/>
    <w:uiPriority w:val="99"/>
    <w:rsid w:val="007F208B"/>
    <w:rPr>
      <w:sz w:val="20"/>
      <w:szCs w:val="20"/>
    </w:rPr>
  </w:style>
  <w:style w:type="paragraph" w:styleId="CommentSubject">
    <w:name w:val="annotation subject"/>
    <w:basedOn w:val="CommentText"/>
    <w:next w:val="CommentText"/>
    <w:link w:val="CommentSubjectChar"/>
    <w:uiPriority w:val="99"/>
    <w:semiHidden/>
    <w:unhideWhenUsed/>
    <w:rsid w:val="007F208B"/>
    <w:rPr>
      <w:b/>
      <w:bCs/>
    </w:rPr>
  </w:style>
  <w:style w:type="character" w:customStyle="1" w:styleId="CommentSubjectChar">
    <w:name w:val="Comment Subject Char"/>
    <w:basedOn w:val="CommentTextChar"/>
    <w:link w:val="CommentSubject"/>
    <w:uiPriority w:val="99"/>
    <w:semiHidden/>
    <w:rsid w:val="007F208B"/>
    <w:rPr>
      <w:b/>
      <w:bCs/>
      <w:sz w:val="20"/>
      <w:szCs w:val="20"/>
    </w:rPr>
  </w:style>
  <w:style w:type="paragraph" w:customStyle="1" w:styleId="Default">
    <w:name w:val="Default"/>
    <w:rsid w:val="00AF1945"/>
    <w:pPr>
      <w:autoSpaceDE w:val="0"/>
      <w:autoSpaceDN w:val="0"/>
      <w:adjustRightInd w:val="0"/>
      <w:spacing w:after="0" w:line="240" w:lineRule="auto"/>
    </w:pPr>
    <w:rPr>
      <w:rFonts w:eastAsia="Times New Roman"/>
      <w:color w:val="000000"/>
      <w:sz w:val="24"/>
      <w:szCs w:val="24"/>
      <w:lang w:eastAsia="en-IN" w:bidi="hi-IN"/>
    </w:rPr>
  </w:style>
  <w:style w:type="paragraph" w:styleId="BodyTextIndent3">
    <w:name w:val="Body Text Indent 3"/>
    <w:basedOn w:val="Normal"/>
    <w:link w:val="BodyTextIndent3Char"/>
    <w:rsid w:val="00C81C0B"/>
    <w:pPr>
      <w:tabs>
        <w:tab w:val="left" w:pos="1260"/>
      </w:tabs>
      <w:spacing w:after="0" w:line="240" w:lineRule="auto"/>
      <w:ind w:left="1260"/>
      <w:jc w:val="both"/>
    </w:pPr>
    <w:rPr>
      <w:rFonts w:eastAsia="Times New Roman"/>
      <w:sz w:val="24"/>
      <w:szCs w:val="20"/>
      <w:lang w:val="x-none" w:eastAsia="x-none"/>
    </w:rPr>
  </w:style>
  <w:style w:type="character" w:customStyle="1" w:styleId="BodyTextIndent3Char">
    <w:name w:val="Body Text Indent 3 Char"/>
    <w:basedOn w:val="DefaultParagraphFont"/>
    <w:link w:val="BodyTextIndent3"/>
    <w:rsid w:val="00C81C0B"/>
    <w:rPr>
      <w:rFonts w:eastAsia="Times New Roman"/>
      <w:sz w:val="24"/>
      <w:szCs w:val="20"/>
      <w:lang w:val="x-none" w:eastAsia="x-none"/>
    </w:rPr>
  </w:style>
  <w:style w:type="paragraph" w:styleId="DocumentMap">
    <w:name w:val="Document Map"/>
    <w:basedOn w:val="Normal"/>
    <w:link w:val="DocumentMapChar"/>
    <w:uiPriority w:val="99"/>
    <w:semiHidden/>
    <w:unhideWhenUsed/>
    <w:rsid w:val="00C0681E"/>
    <w:pPr>
      <w:spacing w:after="0" w:line="240" w:lineRule="auto"/>
    </w:pPr>
    <w:rPr>
      <w:rFonts w:ascii="Tahoma" w:eastAsia="Times New Roman" w:hAnsi="Tahoma"/>
      <w:sz w:val="16"/>
      <w:szCs w:val="16"/>
      <w:lang w:val="x-none" w:eastAsia="x-none"/>
    </w:rPr>
  </w:style>
  <w:style w:type="character" w:customStyle="1" w:styleId="DocumentMapChar">
    <w:name w:val="Document Map Char"/>
    <w:basedOn w:val="DefaultParagraphFont"/>
    <w:link w:val="DocumentMap"/>
    <w:uiPriority w:val="99"/>
    <w:semiHidden/>
    <w:rsid w:val="00C0681E"/>
    <w:rPr>
      <w:rFonts w:ascii="Tahoma" w:eastAsia="Times New Roman" w:hAnsi="Tahoma"/>
      <w:sz w:val="16"/>
      <w:szCs w:val="16"/>
      <w:lang w:val="x-none" w:eastAsia="x-none"/>
    </w:rPr>
  </w:style>
  <w:style w:type="paragraph" w:styleId="NormalWeb">
    <w:name w:val="Normal (Web)"/>
    <w:basedOn w:val="Normal"/>
    <w:uiPriority w:val="99"/>
    <w:unhideWhenUsed/>
    <w:rsid w:val="00580F4D"/>
    <w:pPr>
      <w:spacing w:before="100" w:beforeAutospacing="1" w:after="100" w:afterAutospacing="1" w:line="240" w:lineRule="auto"/>
    </w:pPr>
    <w:rPr>
      <w:rFonts w:eastAsia="Times New Roman"/>
      <w:sz w:val="24"/>
      <w:szCs w:val="24"/>
      <w:lang w:eastAsia="en-IN"/>
    </w:rPr>
  </w:style>
  <w:style w:type="character" w:styleId="Strong">
    <w:name w:val="Strong"/>
    <w:basedOn w:val="DefaultParagraphFont"/>
    <w:uiPriority w:val="22"/>
    <w:qFormat/>
    <w:rsid w:val="006A0EFC"/>
    <w:rPr>
      <w:b/>
      <w:bCs/>
    </w:rPr>
  </w:style>
  <w:style w:type="paragraph" w:customStyle="1" w:styleId="TableParagraph">
    <w:name w:val="Table Paragraph"/>
    <w:basedOn w:val="Normal"/>
    <w:uiPriority w:val="1"/>
    <w:qFormat/>
    <w:rsid w:val="00676889"/>
    <w:pPr>
      <w:widowControl w:val="0"/>
      <w:autoSpaceDE w:val="0"/>
      <w:autoSpaceDN w:val="0"/>
      <w:spacing w:after="0" w:line="240" w:lineRule="auto"/>
    </w:pPr>
    <w:rPr>
      <w:rFonts w:ascii="Arial" w:eastAsia="Arial" w:hAnsi="Arial" w:cs="Arial"/>
      <w:lang w:val="en-US"/>
    </w:rPr>
  </w:style>
  <w:style w:type="character" w:customStyle="1" w:styleId="ListParagraphChar">
    <w:name w:val="List Paragraph Char"/>
    <w:aliases w:val="LP Char,List Para Char,LPARA Char,List Paragraph1 Char,Colorful List - Accent 11 Char,lp Char,lpara Char,heading 9 Char,Annexure Char,lstpara Char,MCHIP_list paragraph Char,Recommendation Char,Bullets Char,bullets Char,Header 2 Char"/>
    <w:link w:val="ListParagraph"/>
    <w:uiPriority w:val="34"/>
    <w:qFormat/>
    <w:rsid w:val="00A95959"/>
  </w:style>
  <w:style w:type="numbering" w:customStyle="1" w:styleId="NoList1">
    <w:name w:val="No List1"/>
    <w:next w:val="NoList"/>
    <w:uiPriority w:val="99"/>
    <w:semiHidden/>
    <w:rsid w:val="00C77393"/>
  </w:style>
  <w:style w:type="table" w:customStyle="1" w:styleId="TableGrid1">
    <w:name w:val="Table Grid1"/>
    <w:basedOn w:val="TableNormal"/>
    <w:next w:val="TableGrid"/>
    <w:uiPriority w:val="39"/>
    <w:rsid w:val="00C77393"/>
    <w:pPr>
      <w:spacing w:after="0" w:line="240" w:lineRule="auto"/>
    </w:pPr>
    <w:rPr>
      <w:rFonts w:eastAsia="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77393"/>
  </w:style>
  <w:style w:type="paragraph" w:styleId="BodyTextIndent">
    <w:name w:val="Body Text Indent"/>
    <w:basedOn w:val="Normal"/>
    <w:link w:val="BodyTextIndentChar"/>
    <w:rsid w:val="00C77393"/>
    <w:pPr>
      <w:spacing w:after="0" w:line="240" w:lineRule="auto"/>
      <w:ind w:left="885" w:hanging="525"/>
    </w:pPr>
    <w:rPr>
      <w:rFonts w:eastAsia="Times New Roman"/>
      <w:sz w:val="28"/>
      <w:szCs w:val="24"/>
      <w:lang w:val="en-US"/>
    </w:rPr>
  </w:style>
  <w:style w:type="character" w:customStyle="1" w:styleId="BodyTextIndentChar">
    <w:name w:val="Body Text Indent Char"/>
    <w:basedOn w:val="DefaultParagraphFont"/>
    <w:link w:val="BodyTextIndent"/>
    <w:rsid w:val="00C77393"/>
    <w:rPr>
      <w:rFonts w:eastAsia="Times New Roman"/>
      <w:sz w:val="28"/>
      <w:szCs w:val="24"/>
      <w:lang w:val="en-US"/>
    </w:rPr>
  </w:style>
  <w:style w:type="paragraph" w:styleId="BodyText">
    <w:name w:val="Body Text"/>
    <w:basedOn w:val="Normal"/>
    <w:link w:val="BodyTextChar"/>
    <w:rsid w:val="00C77393"/>
    <w:pPr>
      <w:spacing w:after="0" w:line="240" w:lineRule="auto"/>
      <w:jc w:val="center"/>
    </w:pPr>
    <w:rPr>
      <w:rFonts w:eastAsia="Times New Roman"/>
      <w:sz w:val="24"/>
      <w:szCs w:val="24"/>
      <w:lang w:val="en-US"/>
    </w:rPr>
  </w:style>
  <w:style w:type="character" w:customStyle="1" w:styleId="BodyTextChar">
    <w:name w:val="Body Text Char"/>
    <w:basedOn w:val="DefaultParagraphFont"/>
    <w:link w:val="BodyText"/>
    <w:rsid w:val="00C77393"/>
    <w:rPr>
      <w:rFonts w:eastAsia="Times New Roman"/>
      <w:sz w:val="24"/>
      <w:szCs w:val="24"/>
      <w:lang w:val="en-US"/>
    </w:rPr>
  </w:style>
  <w:style w:type="character" w:styleId="Hyperlink">
    <w:name w:val="Hyperlink"/>
    <w:uiPriority w:val="99"/>
    <w:rsid w:val="00C77393"/>
    <w:rPr>
      <w:color w:val="0000FF"/>
      <w:u w:val="single"/>
    </w:rPr>
  </w:style>
  <w:style w:type="paragraph" w:styleId="NoSpacing">
    <w:name w:val="No Spacing"/>
    <w:link w:val="NoSpacingChar"/>
    <w:uiPriority w:val="1"/>
    <w:qFormat/>
    <w:rsid w:val="00C77393"/>
    <w:pPr>
      <w:spacing w:after="0" w:line="240" w:lineRule="auto"/>
    </w:pPr>
    <w:rPr>
      <w:rFonts w:ascii="Calibri" w:eastAsia="Times New Roman" w:hAnsi="Calibri"/>
      <w:lang w:val="en-US"/>
    </w:rPr>
  </w:style>
  <w:style w:type="paragraph" w:styleId="BalloonText">
    <w:name w:val="Balloon Text"/>
    <w:basedOn w:val="Normal"/>
    <w:link w:val="BalloonTextChar"/>
    <w:uiPriority w:val="99"/>
    <w:semiHidden/>
    <w:unhideWhenUsed/>
    <w:rsid w:val="00C77393"/>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C77393"/>
    <w:rPr>
      <w:rFonts w:ascii="Tahoma" w:eastAsia="Times New Roman" w:hAnsi="Tahoma" w:cs="Tahoma"/>
      <w:sz w:val="16"/>
      <w:szCs w:val="16"/>
      <w:lang w:val="en-US"/>
    </w:rPr>
  </w:style>
  <w:style w:type="numbering" w:customStyle="1" w:styleId="NoList2">
    <w:name w:val="No List2"/>
    <w:next w:val="NoList"/>
    <w:uiPriority w:val="99"/>
    <w:semiHidden/>
    <w:unhideWhenUsed/>
    <w:rsid w:val="00C77393"/>
  </w:style>
  <w:style w:type="table" w:customStyle="1" w:styleId="TableGrid2">
    <w:name w:val="Table Grid2"/>
    <w:basedOn w:val="TableNormal"/>
    <w:next w:val="TableGrid"/>
    <w:uiPriority w:val="39"/>
    <w:rsid w:val="00C77393"/>
    <w:pPr>
      <w:spacing w:after="0" w:line="240" w:lineRule="auto"/>
    </w:pPr>
    <w:rPr>
      <w:rFonts w:eastAsia="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74F3D"/>
    <w:pPr>
      <w:spacing w:after="0" w:line="240" w:lineRule="auto"/>
    </w:pPr>
    <w:rPr>
      <w:rFonts w:eastAsia="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4F3D"/>
    <w:pPr>
      <w:spacing w:after="0" w:line="240" w:lineRule="auto"/>
    </w:pPr>
    <w:rPr>
      <w:rFonts w:eastAsia="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D74F3D"/>
    <w:pPr>
      <w:spacing w:after="100" w:line="276" w:lineRule="auto"/>
      <w:jc w:val="both"/>
    </w:pPr>
    <w:rPr>
      <w:rFonts w:asciiTheme="minorHAnsi" w:hAnsiTheme="minorHAnsi" w:cstheme="minorBidi"/>
      <w:szCs w:val="20"/>
      <w:lang w:bidi="hi-IN"/>
    </w:rPr>
  </w:style>
  <w:style w:type="paragraph" w:styleId="TOC2">
    <w:name w:val="toc 2"/>
    <w:basedOn w:val="Normal"/>
    <w:next w:val="Normal"/>
    <w:autoRedefine/>
    <w:uiPriority w:val="39"/>
    <w:unhideWhenUsed/>
    <w:rsid w:val="00D74F3D"/>
    <w:pPr>
      <w:spacing w:after="100" w:line="276" w:lineRule="auto"/>
      <w:ind w:left="220"/>
      <w:jc w:val="both"/>
    </w:pPr>
    <w:rPr>
      <w:rFonts w:asciiTheme="minorHAnsi" w:hAnsiTheme="minorHAnsi" w:cstheme="minorBidi"/>
      <w:szCs w:val="20"/>
      <w:lang w:bidi="hi-IN"/>
    </w:rPr>
  </w:style>
  <w:style w:type="paragraph" w:styleId="TOC3">
    <w:name w:val="toc 3"/>
    <w:basedOn w:val="Normal"/>
    <w:next w:val="Normal"/>
    <w:autoRedefine/>
    <w:uiPriority w:val="39"/>
    <w:unhideWhenUsed/>
    <w:rsid w:val="00D74F3D"/>
    <w:pPr>
      <w:spacing w:after="100" w:line="276" w:lineRule="auto"/>
      <w:ind w:left="440"/>
      <w:jc w:val="both"/>
    </w:pPr>
    <w:rPr>
      <w:rFonts w:asciiTheme="minorHAnsi" w:hAnsiTheme="minorHAnsi" w:cstheme="minorBidi"/>
      <w:szCs w:val="20"/>
      <w:lang w:bidi="hi-IN"/>
    </w:rPr>
  </w:style>
  <w:style w:type="paragraph" w:styleId="BodyText3">
    <w:name w:val="Body Text 3"/>
    <w:basedOn w:val="Normal"/>
    <w:link w:val="BodyText3Char"/>
    <w:rsid w:val="00D74F3D"/>
    <w:pPr>
      <w:spacing w:after="120" w:line="240" w:lineRule="auto"/>
      <w:jc w:val="both"/>
    </w:pPr>
    <w:rPr>
      <w:rFonts w:eastAsia="Times New Roman"/>
      <w:i/>
      <w:iCs/>
      <w:sz w:val="28"/>
      <w:szCs w:val="24"/>
      <w:lang w:val="en-US"/>
    </w:rPr>
  </w:style>
  <w:style w:type="character" w:customStyle="1" w:styleId="BodyText3Char">
    <w:name w:val="Body Text 3 Char"/>
    <w:basedOn w:val="DefaultParagraphFont"/>
    <w:link w:val="BodyText3"/>
    <w:rsid w:val="00D74F3D"/>
    <w:rPr>
      <w:rFonts w:eastAsia="Times New Roman"/>
      <w:i/>
      <w:iCs/>
      <w:sz w:val="28"/>
      <w:szCs w:val="24"/>
      <w:lang w:val="en-US"/>
    </w:rPr>
  </w:style>
  <w:style w:type="paragraph" w:styleId="BodyTextIndent2">
    <w:name w:val="Body Text Indent 2"/>
    <w:basedOn w:val="Normal"/>
    <w:link w:val="BodyTextIndent2Char"/>
    <w:uiPriority w:val="99"/>
    <w:unhideWhenUsed/>
    <w:rsid w:val="00D74F3D"/>
    <w:pPr>
      <w:spacing w:after="120" w:line="480" w:lineRule="auto"/>
      <w:ind w:left="360"/>
    </w:pPr>
    <w:rPr>
      <w:rFonts w:eastAsia="Times New Roman"/>
      <w:sz w:val="24"/>
      <w:szCs w:val="24"/>
      <w:lang w:val="en-US"/>
    </w:rPr>
  </w:style>
  <w:style w:type="character" w:customStyle="1" w:styleId="BodyTextIndent2Char">
    <w:name w:val="Body Text Indent 2 Char"/>
    <w:basedOn w:val="DefaultParagraphFont"/>
    <w:link w:val="BodyTextIndent2"/>
    <w:uiPriority w:val="99"/>
    <w:rsid w:val="00D74F3D"/>
    <w:rPr>
      <w:rFonts w:eastAsia="Times New Roman"/>
      <w:sz w:val="24"/>
      <w:szCs w:val="24"/>
      <w:lang w:val="en-US"/>
    </w:rPr>
  </w:style>
  <w:style w:type="paragraph" w:styleId="BlockText">
    <w:name w:val="Block Text"/>
    <w:basedOn w:val="Normal"/>
    <w:rsid w:val="00D74F3D"/>
    <w:pPr>
      <w:spacing w:after="0" w:line="240" w:lineRule="auto"/>
      <w:ind w:left="1440" w:right="619"/>
      <w:jc w:val="both"/>
    </w:pPr>
    <w:rPr>
      <w:rFonts w:eastAsia="Times New Roman"/>
      <w:sz w:val="24"/>
      <w:szCs w:val="24"/>
      <w:lang w:val="en-US"/>
    </w:rPr>
  </w:style>
  <w:style w:type="paragraph" w:styleId="NormalIndent">
    <w:name w:val="Normal Indent"/>
    <w:basedOn w:val="Normal"/>
    <w:rsid w:val="00D74F3D"/>
    <w:pPr>
      <w:spacing w:after="288" w:line="240" w:lineRule="auto"/>
      <w:ind w:left="720"/>
    </w:pPr>
    <w:rPr>
      <w:rFonts w:ascii="Arial" w:eastAsia="Times New Roman" w:hAnsi="Arial"/>
      <w:sz w:val="24"/>
      <w:szCs w:val="20"/>
      <w:lang w:val="en-GB"/>
    </w:rPr>
  </w:style>
  <w:style w:type="paragraph" w:customStyle="1" w:styleId="Normal1">
    <w:name w:val="Normal1"/>
    <w:basedOn w:val="Normal"/>
    <w:rsid w:val="00D74F3D"/>
    <w:pPr>
      <w:spacing w:before="100" w:beforeAutospacing="1" w:after="100" w:afterAutospacing="1" w:line="240" w:lineRule="auto"/>
    </w:pPr>
    <w:rPr>
      <w:rFonts w:eastAsia="Times New Roman"/>
      <w:sz w:val="24"/>
      <w:szCs w:val="24"/>
      <w:lang w:val="en-US"/>
    </w:rPr>
  </w:style>
  <w:style w:type="character" w:customStyle="1" w:styleId="normalchar">
    <w:name w:val="normal__char"/>
    <w:basedOn w:val="DefaultParagraphFont"/>
    <w:rsid w:val="00D74F3D"/>
  </w:style>
  <w:style w:type="paragraph" w:styleId="BodyText2">
    <w:name w:val="Body Text 2"/>
    <w:basedOn w:val="Normal"/>
    <w:link w:val="BodyText2Char"/>
    <w:uiPriority w:val="99"/>
    <w:unhideWhenUsed/>
    <w:rsid w:val="00D74F3D"/>
    <w:pPr>
      <w:spacing w:after="120" w:line="480" w:lineRule="auto"/>
      <w:jc w:val="both"/>
    </w:pPr>
    <w:rPr>
      <w:rFonts w:asciiTheme="minorHAnsi" w:hAnsiTheme="minorHAnsi" w:cstheme="minorBidi"/>
      <w:szCs w:val="20"/>
      <w:lang w:bidi="hi-IN"/>
    </w:rPr>
  </w:style>
  <w:style w:type="character" w:customStyle="1" w:styleId="BodyText2Char">
    <w:name w:val="Body Text 2 Char"/>
    <w:basedOn w:val="DefaultParagraphFont"/>
    <w:link w:val="BodyText2"/>
    <w:uiPriority w:val="99"/>
    <w:rsid w:val="00D74F3D"/>
    <w:rPr>
      <w:rFonts w:asciiTheme="minorHAnsi" w:hAnsiTheme="minorHAnsi" w:cstheme="minorBidi"/>
      <w:szCs w:val="20"/>
      <w:lang w:bidi="hi-IN"/>
    </w:rPr>
  </w:style>
  <w:style w:type="paragraph" w:styleId="List2">
    <w:name w:val="List 2"/>
    <w:basedOn w:val="Normal"/>
    <w:uiPriority w:val="99"/>
    <w:rsid w:val="00D74F3D"/>
    <w:pPr>
      <w:spacing w:after="0" w:line="240" w:lineRule="auto"/>
      <w:ind w:left="720" w:hanging="360"/>
    </w:pPr>
    <w:rPr>
      <w:rFonts w:eastAsia="Times New Roman"/>
      <w:sz w:val="20"/>
      <w:szCs w:val="20"/>
      <w:lang w:val="en-US"/>
    </w:rPr>
  </w:style>
  <w:style w:type="table" w:customStyle="1" w:styleId="TableGrid5">
    <w:name w:val="Table Grid5"/>
    <w:basedOn w:val="TableNormal"/>
    <w:next w:val="TableGrid"/>
    <w:uiPriority w:val="39"/>
    <w:rsid w:val="00D74F3D"/>
    <w:pPr>
      <w:spacing w:after="0" w:line="240" w:lineRule="auto"/>
    </w:pPr>
    <w:rPr>
      <w:rFonts w:asciiTheme="minorHAnsi" w:hAnsiTheme="minorHAnsi" w:cstheme="minorBidi"/>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4">
    <w:name w:val="Body Text 4"/>
    <w:basedOn w:val="BodyText2"/>
    <w:uiPriority w:val="99"/>
    <w:rsid w:val="00D74F3D"/>
    <w:pPr>
      <w:spacing w:line="240" w:lineRule="auto"/>
      <w:ind w:left="360"/>
      <w:jc w:val="left"/>
    </w:pPr>
    <w:rPr>
      <w:rFonts w:ascii="Times New Roman" w:eastAsia="Times New Roman" w:hAnsi="Times New Roman" w:cs="Mangal"/>
      <w:sz w:val="20"/>
      <w:lang w:val="en-US"/>
    </w:rPr>
  </w:style>
  <w:style w:type="paragraph" w:customStyle="1" w:styleId="BodyText5">
    <w:name w:val="Body Text 5"/>
    <w:basedOn w:val="BodyText2"/>
    <w:uiPriority w:val="99"/>
    <w:rsid w:val="00D74F3D"/>
    <w:pPr>
      <w:spacing w:line="240" w:lineRule="auto"/>
      <w:ind w:left="360"/>
      <w:jc w:val="left"/>
    </w:pPr>
    <w:rPr>
      <w:rFonts w:ascii="Times New Roman" w:eastAsia="Times New Roman" w:hAnsi="Times New Roman" w:cs="Mangal"/>
      <w:sz w:val="20"/>
      <w:lang w:val="en-US"/>
    </w:rPr>
  </w:style>
  <w:style w:type="paragraph" w:styleId="List">
    <w:name w:val="List"/>
    <w:basedOn w:val="Normal"/>
    <w:uiPriority w:val="99"/>
    <w:rsid w:val="00D74F3D"/>
    <w:pPr>
      <w:spacing w:after="0" w:line="240" w:lineRule="auto"/>
      <w:ind w:left="360" w:hanging="360"/>
    </w:pPr>
    <w:rPr>
      <w:rFonts w:eastAsia="Times New Roman"/>
      <w:sz w:val="20"/>
      <w:szCs w:val="20"/>
      <w:lang w:val="en-US"/>
    </w:rPr>
  </w:style>
  <w:style w:type="paragraph" w:styleId="ListContinue2">
    <w:name w:val="List Continue 2"/>
    <w:basedOn w:val="Normal"/>
    <w:uiPriority w:val="99"/>
    <w:rsid w:val="00D74F3D"/>
    <w:pPr>
      <w:spacing w:after="120" w:line="240" w:lineRule="auto"/>
      <w:ind w:left="720"/>
    </w:pPr>
    <w:rPr>
      <w:rFonts w:eastAsia="Times New Roman"/>
      <w:sz w:val="20"/>
      <w:szCs w:val="20"/>
      <w:lang w:val="en-US"/>
    </w:rPr>
  </w:style>
  <w:style w:type="paragraph" w:styleId="PlainText">
    <w:name w:val="Plain Text"/>
    <w:basedOn w:val="Normal"/>
    <w:link w:val="PlainTextChar"/>
    <w:rsid w:val="00D74F3D"/>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D74F3D"/>
    <w:rPr>
      <w:rFonts w:ascii="Courier New" w:eastAsia="Times New Roman" w:hAnsi="Courier New"/>
      <w:sz w:val="20"/>
      <w:szCs w:val="20"/>
    </w:rPr>
  </w:style>
  <w:style w:type="numbering" w:styleId="111111">
    <w:name w:val="Outline List 2"/>
    <w:basedOn w:val="NoList"/>
    <w:uiPriority w:val="99"/>
    <w:semiHidden/>
    <w:unhideWhenUsed/>
    <w:rsid w:val="00D74F3D"/>
    <w:pPr>
      <w:numPr>
        <w:numId w:val="25"/>
      </w:numPr>
    </w:pPr>
  </w:style>
  <w:style w:type="character" w:styleId="FollowedHyperlink">
    <w:name w:val="FollowedHyperlink"/>
    <w:uiPriority w:val="99"/>
    <w:rsid w:val="00D74F3D"/>
    <w:rPr>
      <w:color w:val="800080"/>
      <w:u w:val="single"/>
    </w:rPr>
  </w:style>
  <w:style w:type="paragraph" w:styleId="Revision">
    <w:name w:val="Revision"/>
    <w:hidden/>
    <w:uiPriority w:val="99"/>
    <w:semiHidden/>
    <w:rsid w:val="00D74F3D"/>
    <w:pPr>
      <w:spacing w:after="0" w:line="240" w:lineRule="auto"/>
    </w:pPr>
    <w:rPr>
      <w:rFonts w:eastAsia="Times New Roman"/>
      <w:sz w:val="20"/>
      <w:szCs w:val="20"/>
      <w:lang w:val="en-US"/>
    </w:rPr>
  </w:style>
  <w:style w:type="paragraph" w:customStyle="1" w:styleId="HD1">
    <w:name w:val="HD1"/>
    <w:basedOn w:val="Normal"/>
    <w:rsid w:val="00D74F3D"/>
    <w:pPr>
      <w:numPr>
        <w:numId w:val="26"/>
      </w:numPr>
      <w:spacing w:before="120" w:after="240" w:line="240" w:lineRule="auto"/>
      <w:jc w:val="both"/>
    </w:pPr>
    <w:rPr>
      <w:rFonts w:ascii="Arial" w:eastAsia="Times New Roman" w:hAnsi="Arial" w:cs="Arial"/>
      <w:b/>
      <w:caps/>
      <w:lang w:val="en-US"/>
    </w:rPr>
  </w:style>
  <w:style w:type="paragraph" w:customStyle="1" w:styleId="HD2">
    <w:name w:val="HD2"/>
    <w:basedOn w:val="Normal"/>
    <w:rsid w:val="00D74F3D"/>
    <w:pPr>
      <w:numPr>
        <w:ilvl w:val="1"/>
        <w:numId w:val="26"/>
      </w:numPr>
      <w:spacing w:before="120" w:after="240" w:line="240" w:lineRule="auto"/>
      <w:jc w:val="both"/>
    </w:pPr>
    <w:rPr>
      <w:rFonts w:ascii="Arial" w:eastAsia="Times New Roman" w:hAnsi="Arial" w:cs="Arial"/>
      <w:b/>
      <w:caps/>
      <w:lang w:val="en-US"/>
    </w:rPr>
  </w:style>
  <w:style w:type="paragraph" w:customStyle="1" w:styleId="HD3Char">
    <w:name w:val="HD3 Char"/>
    <w:basedOn w:val="Normal"/>
    <w:rsid w:val="00D74F3D"/>
    <w:pPr>
      <w:numPr>
        <w:ilvl w:val="2"/>
        <w:numId w:val="26"/>
      </w:numPr>
      <w:spacing w:before="120" w:after="240" w:line="240" w:lineRule="auto"/>
      <w:jc w:val="both"/>
    </w:pPr>
    <w:rPr>
      <w:rFonts w:ascii="Arial" w:eastAsia="Times New Roman" w:hAnsi="Arial" w:cs="Arial"/>
      <w:b/>
      <w:lang w:val="en-US"/>
    </w:rPr>
  </w:style>
  <w:style w:type="paragraph" w:customStyle="1" w:styleId="HD4">
    <w:name w:val="HD4"/>
    <w:basedOn w:val="Normal"/>
    <w:rsid w:val="00D74F3D"/>
    <w:pPr>
      <w:numPr>
        <w:ilvl w:val="3"/>
        <w:numId w:val="26"/>
      </w:numPr>
      <w:spacing w:before="120" w:after="240" w:line="240" w:lineRule="auto"/>
      <w:jc w:val="both"/>
    </w:pPr>
    <w:rPr>
      <w:rFonts w:ascii="Arial" w:eastAsia="Times New Roman" w:hAnsi="Arial" w:cs="Arial"/>
      <w:lang w:val="en-US"/>
    </w:rPr>
  </w:style>
  <w:style w:type="paragraph" w:customStyle="1" w:styleId="HD5">
    <w:name w:val="HD5"/>
    <w:basedOn w:val="Normal"/>
    <w:rsid w:val="00D74F3D"/>
    <w:pPr>
      <w:numPr>
        <w:ilvl w:val="4"/>
        <w:numId w:val="26"/>
      </w:numPr>
      <w:spacing w:before="120" w:after="240" w:line="240" w:lineRule="auto"/>
      <w:jc w:val="both"/>
    </w:pPr>
    <w:rPr>
      <w:rFonts w:ascii="Arial" w:eastAsia="Times New Roman" w:hAnsi="Arial" w:cs="Arial"/>
      <w:lang w:val="en-US"/>
    </w:rPr>
  </w:style>
  <w:style w:type="paragraph" w:customStyle="1" w:styleId="HD6">
    <w:name w:val="HD6"/>
    <w:basedOn w:val="Normal"/>
    <w:rsid w:val="00D74F3D"/>
    <w:pPr>
      <w:numPr>
        <w:ilvl w:val="5"/>
        <w:numId w:val="26"/>
      </w:numPr>
      <w:spacing w:before="120" w:after="240" w:line="240" w:lineRule="auto"/>
    </w:pPr>
    <w:rPr>
      <w:rFonts w:ascii="Arial" w:eastAsia="Times New Roman" w:hAnsi="Arial" w:cs="Arial"/>
      <w:lang w:val="en-US"/>
    </w:rPr>
  </w:style>
  <w:style w:type="paragraph" w:customStyle="1" w:styleId="li1CharCharChar">
    <w:name w:val="li1 Char Char Char"/>
    <w:basedOn w:val="Normal"/>
    <w:rsid w:val="00D74F3D"/>
    <w:pPr>
      <w:tabs>
        <w:tab w:val="left" w:pos="1080"/>
      </w:tabs>
      <w:spacing w:before="120" w:after="240" w:line="240" w:lineRule="auto"/>
      <w:ind w:left="1080"/>
      <w:jc w:val="both"/>
    </w:pPr>
    <w:rPr>
      <w:rFonts w:ascii="Arial" w:eastAsia="Times New Roman" w:hAnsi="Arial" w:cs="Arial"/>
      <w:lang w:val="en-US"/>
    </w:rPr>
  </w:style>
  <w:style w:type="numbering" w:customStyle="1" w:styleId="Style3">
    <w:name w:val="Style3"/>
    <w:uiPriority w:val="99"/>
    <w:rsid w:val="00D74F3D"/>
    <w:pPr>
      <w:numPr>
        <w:numId w:val="27"/>
      </w:numPr>
    </w:pPr>
  </w:style>
  <w:style w:type="paragraph" w:styleId="ListBullet">
    <w:name w:val="List Bullet"/>
    <w:basedOn w:val="Normal"/>
    <w:autoRedefine/>
    <w:rsid w:val="00D74F3D"/>
    <w:pPr>
      <w:spacing w:after="0" w:line="240" w:lineRule="auto"/>
      <w:ind w:left="-709"/>
    </w:pPr>
    <w:rPr>
      <w:rFonts w:eastAsia="Times New Roman"/>
      <w:sz w:val="24"/>
      <w:szCs w:val="24"/>
      <w:lang w:val="en-US"/>
    </w:rPr>
  </w:style>
  <w:style w:type="character" w:customStyle="1" w:styleId="NoSpacingChar">
    <w:name w:val="No Spacing Char"/>
    <w:link w:val="NoSpacing"/>
    <w:uiPriority w:val="1"/>
    <w:rsid w:val="00D74F3D"/>
    <w:rPr>
      <w:rFonts w:ascii="Calibri" w:eastAsia="Times New Roman" w:hAnsi="Calibri"/>
      <w:lang w:val="en-US"/>
    </w:rPr>
  </w:style>
  <w:style w:type="paragraph" w:customStyle="1" w:styleId="xl66">
    <w:name w:val="xl66"/>
    <w:basedOn w:val="Normal"/>
    <w:rsid w:val="00311690"/>
    <w:pPr>
      <w:spacing w:before="100" w:beforeAutospacing="1" w:after="100" w:afterAutospacing="1" w:line="240" w:lineRule="auto"/>
      <w:textAlignment w:val="center"/>
    </w:pPr>
    <w:rPr>
      <w:rFonts w:eastAsia="Times New Roman"/>
      <w:b/>
      <w:bCs/>
      <w:color w:val="000000"/>
      <w:sz w:val="24"/>
      <w:szCs w:val="24"/>
      <w:u w:val="single"/>
      <w:lang w:eastAsia="en-IN"/>
    </w:rPr>
  </w:style>
  <w:style w:type="paragraph" w:customStyle="1" w:styleId="xl67">
    <w:name w:val="xl67"/>
    <w:basedOn w:val="Normal"/>
    <w:rsid w:val="00311690"/>
    <w:pPr>
      <w:spacing w:before="100" w:beforeAutospacing="1" w:after="100" w:afterAutospacing="1" w:line="240" w:lineRule="auto"/>
      <w:jc w:val="center"/>
      <w:textAlignment w:val="center"/>
    </w:pPr>
    <w:rPr>
      <w:rFonts w:eastAsia="Times New Roman"/>
      <w:b/>
      <w:bCs/>
      <w:color w:val="000000"/>
      <w:sz w:val="24"/>
      <w:szCs w:val="24"/>
      <w:lang w:eastAsia="en-IN"/>
    </w:rPr>
  </w:style>
  <w:style w:type="paragraph" w:customStyle="1" w:styleId="xl68">
    <w:name w:val="xl68"/>
    <w:basedOn w:val="Normal"/>
    <w:rsid w:val="003116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69">
    <w:name w:val="xl69"/>
    <w:basedOn w:val="Normal"/>
    <w:rsid w:val="0031169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0">
    <w:name w:val="xl70"/>
    <w:basedOn w:val="Normal"/>
    <w:rsid w:val="00311690"/>
    <w:pPr>
      <w:pBdr>
        <w:left w:val="single" w:sz="8" w:space="0" w:color="auto"/>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1">
    <w:name w:val="xl71"/>
    <w:basedOn w:val="Normal"/>
    <w:rsid w:val="00311690"/>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2">
    <w:name w:val="xl72"/>
    <w:basedOn w:val="Normal"/>
    <w:rsid w:val="00311690"/>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3">
    <w:name w:val="xl73"/>
    <w:basedOn w:val="Normal"/>
    <w:rsid w:val="00311690"/>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sz w:val="20"/>
      <w:szCs w:val="20"/>
      <w:lang w:eastAsia="en-IN"/>
    </w:rPr>
  </w:style>
  <w:style w:type="paragraph" w:customStyle="1" w:styleId="xl74">
    <w:name w:val="xl74"/>
    <w:basedOn w:val="Normal"/>
    <w:rsid w:val="00311690"/>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FF0000"/>
      <w:sz w:val="20"/>
      <w:szCs w:val="20"/>
      <w:lang w:eastAsia="en-IN"/>
    </w:rPr>
  </w:style>
  <w:style w:type="paragraph" w:customStyle="1" w:styleId="xl75">
    <w:name w:val="xl75"/>
    <w:basedOn w:val="Normal"/>
    <w:rsid w:val="00311690"/>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FF0000"/>
      <w:sz w:val="20"/>
      <w:szCs w:val="20"/>
      <w:lang w:eastAsia="en-IN"/>
    </w:rPr>
  </w:style>
  <w:style w:type="paragraph" w:customStyle="1" w:styleId="xl76">
    <w:name w:val="xl76"/>
    <w:basedOn w:val="Normal"/>
    <w:rsid w:val="00311690"/>
    <w:pPr>
      <w:pBdr>
        <w:bottom w:val="single" w:sz="8" w:space="0" w:color="auto"/>
        <w:right w:val="single" w:sz="8" w:space="0" w:color="auto"/>
      </w:pBdr>
      <w:shd w:val="clear" w:color="000000" w:fill="DEEAF6"/>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7">
    <w:name w:val="xl77"/>
    <w:basedOn w:val="Normal"/>
    <w:rsid w:val="00311690"/>
    <w:pPr>
      <w:pBdr>
        <w:top w:val="single" w:sz="8" w:space="0" w:color="auto"/>
        <w:left w:val="single" w:sz="8" w:space="0" w:color="auto"/>
        <w:bottom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8">
    <w:name w:val="xl78"/>
    <w:basedOn w:val="Normal"/>
    <w:rsid w:val="00311690"/>
    <w:pPr>
      <w:pBdr>
        <w:top w:val="single" w:sz="8" w:space="0" w:color="auto"/>
        <w:bottom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79">
    <w:name w:val="xl79"/>
    <w:basedOn w:val="Normal"/>
    <w:rsid w:val="00311690"/>
    <w:pPr>
      <w:pBdr>
        <w:top w:val="single" w:sz="8" w:space="0" w:color="auto"/>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0">
    <w:name w:val="xl80"/>
    <w:basedOn w:val="Normal"/>
    <w:rsid w:val="00311690"/>
    <w:pPr>
      <w:spacing w:before="100" w:beforeAutospacing="1" w:after="100" w:afterAutospacing="1" w:line="240" w:lineRule="auto"/>
      <w:jc w:val="both"/>
      <w:textAlignment w:val="center"/>
    </w:pPr>
    <w:rPr>
      <w:rFonts w:eastAsia="Times New Roman"/>
      <w:color w:val="000000"/>
      <w:sz w:val="24"/>
      <w:szCs w:val="24"/>
      <w:lang w:eastAsia="en-IN"/>
    </w:rPr>
  </w:style>
  <w:style w:type="paragraph" w:customStyle="1" w:styleId="xl81">
    <w:name w:val="xl81"/>
    <w:basedOn w:val="Normal"/>
    <w:rsid w:val="00311690"/>
    <w:pPr>
      <w:spacing w:before="100" w:beforeAutospacing="1" w:after="100" w:afterAutospacing="1" w:line="240" w:lineRule="auto"/>
      <w:textAlignment w:val="center"/>
    </w:pPr>
    <w:rPr>
      <w:rFonts w:eastAsia="Times New Roman"/>
      <w:sz w:val="24"/>
      <w:szCs w:val="24"/>
      <w:lang w:eastAsia="en-IN"/>
    </w:rPr>
  </w:style>
  <w:style w:type="paragraph" w:customStyle="1" w:styleId="xl82">
    <w:name w:val="xl82"/>
    <w:basedOn w:val="Normal"/>
    <w:rsid w:val="00311690"/>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3">
    <w:name w:val="xl83"/>
    <w:basedOn w:val="Normal"/>
    <w:rsid w:val="00311690"/>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4">
    <w:name w:val="xl84"/>
    <w:basedOn w:val="Normal"/>
    <w:rsid w:val="00311690"/>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0"/>
      <w:szCs w:val="20"/>
      <w:lang w:eastAsia="en-IN"/>
    </w:rPr>
  </w:style>
  <w:style w:type="paragraph" w:customStyle="1" w:styleId="xl85">
    <w:name w:val="xl85"/>
    <w:basedOn w:val="Normal"/>
    <w:rsid w:val="00311690"/>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6">
    <w:name w:val="xl86"/>
    <w:basedOn w:val="Normal"/>
    <w:rsid w:val="00311690"/>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0"/>
      <w:szCs w:val="20"/>
      <w:lang w:eastAsia="en-IN"/>
    </w:rPr>
  </w:style>
  <w:style w:type="paragraph" w:customStyle="1" w:styleId="xl87">
    <w:name w:val="xl87"/>
    <w:basedOn w:val="Normal"/>
    <w:rsid w:val="00311690"/>
    <w:pPr>
      <w:pBdr>
        <w:top w:val="single" w:sz="8" w:space="0" w:color="auto"/>
        <w:left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8">
    <w:name w:val="xl88"/>
    <w:basedOn w:val="Normal"/>
    <w:rsid w:val="00311690"/>
    <w:pPr>
      <w:pBdr>
        <w:top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89">
    <w:name w:val="xl89"/>
    <w:basedOn w:val="Normal"/>
    <w:rsid w:val="00311690"/>
    <w:pPr>
      <w:pBdr>
        <w:top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90">
    <w:name w:val="xl90"/>
    <w:basedOn w:val="Normal"/>
    <w:rsid w:val="00311690"/>
    <w:pPr>
      <w:pBdr>
        <w:left w:val="single" w:sz="8" w:space="0" w:color="auto"/>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91">
    <w:name w:val="xl91"/>
    <w:basedOn w:val="Normal"/>
    <w:rsid w:val="00311690"/>
    <w:pPr>
      <w:pBdr>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92">
    <w:name w:val="xl92"/>
    <w:basedOn w:val="Normal"/>
    <w:rsid w:val="00311690"/>
    <w:pPr>
      <w:pBdr>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sz w:val="20"/>
      <w:szCs w:val="20"/>
      <w:lang w:eastAsia="en-IN"/>
    </w:rPr>
  </w:style>
  <w:style w:type="paragraph" w:customStyle="1" w:styleId="xl93">
    <w:name w:val="xl93"/>
    <w:basedOn w:val="Normal"/>
    <w:rsid w:val="00311690"/>
    <w:pPr>
      <w:pBdr>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olor w:val="000000"/>
      <w:sz w:val="20"/>
      <w:szCs w:val="20"/>
      <w:lang w:eastAsia="en-IN"/>
    </w:rPr>
  </w:style>
  <w:style w:type="paragraph" w:customStyle="1" w:styleId="xl94">
    <w:name w:val="xl94"/>
    <w:basedOn w:val="Normal"/>
    <w:rsid w:val="00311690"/>
    <w:pPr>
      <w:pBdr>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olor w:val="FF0000"/>
      <w:sz w:val="20"/>
      <w:szCs w:val="20"/>
      <w:lang w:eastAsia="en-IN"/>
    </w:rPr>
  </w:style>
  <w:style w:type="paragraph" w:customStyle="1" w:styleId="xl95">
    <w:name w:val="xl95"/>
    <w:basedOn w:val="Normal"/>
    <w:rsid w:val="00311690"/>
    <w:pPr>
      <w:pBdr>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sz w:val="20"/>
      <w:szCs w:val="20"/>
      <w:lang w:eastAsia="en-IN"/>
    </w:rPr>
  </w:style>
  <w:style w:type="paragraph" w:customStyle="1" w:styleId="xl96">
    <w:name w:val="xl96"/>
    <w:basedOn w:val="Normal"/>
    <w:rsid w:val="00311690"/>
    <w:pPr>
      <w:pBdr>
        <w:top w:val="single" w:sz="8" w:space="0" w:color="auto"/>
        <w:left w:val="single" w:sz="8" w:space="0" w:color="auto"/>
        <w:bottom w:val="single" w:sz="8" w:space="0" w:color="auto"/>
      </w:pBdr>
      <w:shd w:val="clear" w:color="000000" w:fill="EEECE1"/>
      <w:spacing w:before="100" w:beforeAutospacing="1" w:after="100" w:afterAutospacing="1" w:line="240" w:lineRule="auto"/>
      <w:jc w:val="center"/>
      <w:textAlignment w:val="center"/>
    </w:pPr>
    <w:rPr>
      <w:rFonts w:eastAsia="Times New Roman"/>
      <w:sz w:val="20"/>
      <w:szCs w:val="20"/>
      <w:lang w:eastAsia="en-IN"/>
    </w:rPr>
  </w:style>
  <w:style w:type="paragraph" w:customStyle="1" w:styleId="xl97">
    <w:name w:val="xl97"/>
    <w:basedOn w:val="Normal"/>
    <w:rsid w:val="00311690"/>
    <w:pPr>
      <w:pBdr>
        <w:top w:val="single" w:sz="8" w:space="0" w:color="auto"/>
        <w:bottom w:val="single" w:sz="8" w:space="0" w:color="auto"/>
      </w:pBdr>
      <w:shd w:val="clear" w:color="000000" w:fill="EEECE1"/>
      <w:spacing w:before="100" w:beforeAutospacing="1" w:after="100" w:afterAutospacing="1" w:line="240" w:lineRule="auto"/>
      <w:jc w:val="center"/>
      <w:textAlignment w:val="center"/>
    </w:pPr>
    <w:rPr>
      <w:rFonts w:eastAsia="Times New Roman"/>
      <w:sz w:val="20"/>
      <w:szCs w:val="20"/>
      <w:lang w:eastAsia="en-IN"/>
    </w:rPr>
  </w:style>
  <w:style w:type="paragraph" w:customStyle="1" w:styleId="xl98">
    <w:name w:val="xl98"/>
    <w:basedOn w:val="Normal"/>
    <w:rsid w:val="00311690"/>
    <w:pPr>
      <w:pBdr>
        <w:top w:val="single" w:sz="8" w:space="0" w:color="auto"/>
        <w:bottom w:val="single" w:sz="8"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sz w:val="20"/>
      <w:szCs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3386">
      <w:bodyDiv w:val="1"/>
      <w:marLeft w:val="0"/>
      <w:marRight w:val="0"/>
      <w:marTop w:val="0"/>
      <w:marBottom w:val="0"/>
      <w:divBdr>
        <w:top w:val="none" w:sz="0" w:space="0" w:color="auto"/>
        <w:left w:val="none" w:sz="0" w:space="0" w:color="auto"/>
        <w:bottom w:val="none" w:sz="0" w:space="0" w:color="auto"/>
        <w:right w:val="none" w:sz="0" w:space="0" w:color="auto"/>
      </w:divBdr>
    </w:div>
    <w:div w:id="271858641">
      <w:bodyDiv w:val="1"/>
      <w:marLeft w:val="0"/>
      <w:marRight w:val="0"/>
      <w:marTop w:val="0"/>
      <w:marBottom w:val="0"/>
      <w:divBdr>
        <w:top w:val="none" w:sz="0" w:space="0" w:color="auto"/>
        <w:left w:val="none" w:sz="0" w:space="0" w:color="auto"/>
        <w:bottom w:val="none" w:sz="0" w:space="0" w:color="auto"/>
        <w:right w:val="none" w:sz="0" w:space="0" w:color="auto"/>
      </w:divBdr>
    </w:div>
    <w:div w:id="629746193">
      <w:bodyDiv w:val="1"/>
      <w:marLeft w:val="0"/>
      <w:marRight w:val="0"/>
      <w:marTop w:val="0"/>
      <w:marBottom w:val="0"/>
      <w:divBdr>
        <w:top w:val="none" w:sz="0" w:space="0" w:color="auto"/>
        <w:left w:val="none" w:sz="0" w:space="0" w:color="auto"/>
        <w:bottom w:val="none" w:sz="0" w:space="0" w:color="auto"/>
        <w:right w:val="none" w:sz="0" w:space="0" w:color="auto"/>
      </w:divBdr>
    </w:div>
    <w:div w:id="692152520">
      <w:bodyDiv w:val="1"/>
      <w:marLeft w:val="0"/>
      <w:marRight w:val="0"/>
      <w:marTop w:val="0"/>
      <w:marBottom w:val="0"/>
      <w:divBdr>
        <w:top w:val="none" w:sz="0" w:space="0" w:color="auto"/>
        <w:left w:val="none" w:sz="0" w:space="0" w:color="auto"/>
        <w:bottom w:val="none" w:sz="0" w:space="0" w:color="auto"/>
        <w:right w:val="none" w:sz="0" w:space="0" w:color="auto"/>
      </w:divBdr>
    </w:div>
    <w:div w:id="808861185">
      <w:bodyDiv w:val="1"/>
      <w:marLeft w:val="0"/>
      <w:marRight w:val="0"/>
      <w:marTop w:val="0"/>
      <w:marBottom w:val="0"/>
      <w:divBdr>
        <w:top w:val="none" w:sz="0" w:space="0" w:color="auto"/>
        <w:left w:val="none" w:sz="0" w:space="0" w:color="auto"/>
        <w:bottom w:val="none" w:sz="0" w:space="0" w:color="auto"/>
        <w:right w:val="none" w:sz="0" w:space="0" w:color="auto"/>
      </w:divBdr>
    </w:div>
    <w:div w:id="1019501271">
      <w:bodyDiv w:val="1"/>
      <w:marLeft w:val="0"/>
      <w:marRight w:val="0"/>
      <w:marTop w:val="0"/>
      <w:marBottom w:val="0"/>
      <w:divBdr>
        <w:top w:val="none" w:sz="0" w:space="0" w:color="auto"/>
        <w:left w:val="none" w:sz="0" w:space="0" w:color="auto"/>
        <w:bottom w:val="none" w:sz="0" w:space="0" w:color="auto"/>
        <w:right w:val="none" w:sz="0" w:space="0" w:color="auto"/>
      </w:divBdr>
    </w:div>
    <w:div w:id="1121729874">
      <w:bodyDiv w:val="1"/>
      <w:marLeft w:val="0"/>
      <w:marRight w:val="0"/>
      <w:marTop w:val="0"/>
      <w:marBottom w:val="0"/>
      <w:divBdr>
        <w:top w:val="none" w:sz="0" w:space="0" w:color="auto"/>
        <w:left w:val="none" w:sz="0" w:space="0" w:color="auto"/>
        <w:bottom w:val="none" w:sz="0" w:space="0" w:color="auto"/>
        <w:right w:val="none" w:sz="0" w:space="0" w:color="auto"/>
      </w:divBdr>
    </w:div>
    <w:div w:id="1160275317">
      <w:bodyDiv w:val="1"/>
      <w:marLeft w:val="0"/>
      <w:marRight w:val="0"/>
      <w:marTop w:val="0"/>
      <w:marBottom w:val="0"/>
      <w:divBdr>
        <w:top w:val="none" w:sz="0" w:space="0" w:color="auto"/>
        <w:left w:val="none" w:sz="0" w:space="0" w:color="auto"/>
        <w:bottom w:val="none" w:sz="0" w:space="0" w:color="auto"/>
        <w:right w:val="none" w:sz="0" w:space="0" w:color="auto"/>
      </w:divBdr>
    </w:div>
    <w:div w:id="1447429693">
      <w:bodyDiv w:val="1"/>
      <w:marLeft w:val="0"/>
      <w:marRight w:val="0"/>
      <w:marTop w:val="0"/>
      <w:marBottom w:val="0"/>
      <w:divBdr>
        <w:top w:val="none" w:sz="0" w:space="0" w:color="auto"/>
        <w:left w:val="none" w:sz="0" w:space="0" w:color="auto"/>
        <w:bottom w:val="none" w:sz="0" w:space="0" w:color="auto"/>
        <w:right w:val="none" w:sz="0" w:space="0" w:color="auto"/>
      </w:divBdr>
    </w:div>
    <w:div w:id="1470784165">
      <w:bodyDiv w:val="1"/>
      <w:marLeft w:val="0"/>
      <w:marRight w:val="0"/>
      <w:marTop w:val="0"/>
      <w:marBottom w:val="0"/>
      <w:divBdr>
        <w:top w:val="none" w:sz="0" w:space="0" w:color="auto"/>
        <w:left w:val="none" w:sz="0" w:space="0" w:color="auto"/>
        <w:bottom w:val="none" w:sz="0" w:space="0" w:color="auto"/>
        <w:right w:val="none" w:sz="0" w:space="0" w:color="auto"/>
      </w:divBdr>
    </w:div>
    <w:div w:id="1514145413">
      <w:bodyDiv w:val="1"/>
      <w:marLeft w:val="0"/>
      <w:marRight w:val="0"/>
      <w:marTop w:val="0"/>
      <w:marBottom w:val="0"/>
      <w:divBdr>
        <w:top w:val="none" w:sz="0" w:space="0" w:color="auto"/>
        <w:left w:val="none" w:sz="0" w:space="0" w:color="auto"/>
        <w:bottom w:val="none" w:sz="0" w:space="0" w:color="auto"/>
        <w:right w:val="none" w:sz="0" w:space="0" w:color="auto"/>
      </w:divBdr>
    </w:div>
    <w:div w:id="1670597249">
      <w:bodyDiv w:val="1"/>
      <w:marLeft w:val="0"/>
      <w:marRight w:val="0"/>
      <w:marTop w:val="0"/>
      <w:marBottom w:val="0"/>
      <w:divBdr>
        <w:top w:val="none" w:sz="0" w:space="0" w:color="auto"/>
        <w:left w:val="none" w:sz="0" w:space="0" w:color="auto"/>
        <w:bottom w:val="none" w:sz="0" w:space="0" w:color="auto"/>
        <w:right w:val="none" w:sz="0" w:space="0" w:color="auto"/>
      </w:divBdr>
    </w:div>
    <w:div w:id="1678270473">
      <w:bodyDiv w:val="1"/>
      <w:marLeft w:val="0"/>
      <w:marRight w:val="0"/>
      <w:marTop w:val="0"/>
      <w:marBottom w:val="0"/>
      <w:divBdr>
        <w:top w:val="none" w:sz="0" w:space="0" w:color="auto"/>
        <w:left w:val="none" w:sz="0" w:space="0" w:color="auto"/>
        <w:bottom w:val="none" w:sz="0" w:space="0" w:color="auto"/>
        <w:right w:val="none" w:sz="0" w:space="0" w:color="auto"/>
      </w:divBdr>
      <w:divsChild>
        <w:div w:id="405957811">
          <w:marLeft w:val="0"/>
          <w:marRight w:val="0"/>
          <w:marTop w:val="0"/>
          <w:marBottom w:val="0"/>
          <w:divBdr>
            <w:top w:val="none" w:sz="0" w:space="0" w:color="auto"/>
            <w:left w:val="none" w:sz="0" w:space="0" w:color="auto"/>
            <w:bottom w:val="none" w:sz="0" w:space="0" w:color="auto"/>
            <w:right w:val="none" w:sz="0" w:space="0" w:color="auto"/>
          </w:divBdr>
        </w:div>
        <w:div w:id="612979697">
          <w:marLeft w:val="0"/>
          <w:marRight w:val="0"/>
          <w:marTop w:val="0"/>
          <w:marBottom w:val="0"/>
          <w:divBdr>
            <w:top w:val="none" w:sz="0" w:space="0" w:color="auto"/>
            <w:left w:val="none" w:sz="0" w:space="0" w:color="auto"/>
            <w:bottom w:val="none" w:sz="0" w:space="0" w:color="auto"/>
            <w:right w:val="none" w:sz="0" w:space="0" w:color="auto"/>
          </w:divBdr>
        </w:div>
      </w:divsChild>
    </w:div>
    <w:div w:id="1816802056">
      <w:bodyDiv w:val="1"/>
      <w:marLeft w:val="0"/>
      <w:marRight w:val="0"/>
      <w:marTop w:val="0"/>
      <w:marBottom w:val="0"/>
      <w:divBdr>
        <w:top w:val="none" w:sz="0" w:space="0" w:color="auto"/>
        <w:left w:val="none" w:sz="0" w:space="0" w:color="auto"/>
        <w:bottom w:val="none" w:sz="0" w:space="0" w:color="auto"/>
        <w:right w:val="none" w:sz="0" w:space="0" w:color="auto"/>
      </w:divBdr>
    </w:div>
    <w:div w:id="1854417237">
      <w:bodyDiv w:val="1"/>
      <w:marLeft w:val="0"/>
      <w:marRight w:val="0"/>
      <w:marTop w:val="0"/>
      <w:marBottom w:val="0"/>
      <w:divBdr>
        <w:top w:val="none" w:sz="0" w:space="0" w:color="auto"/>
        <w:left w:val="none" w:sz="0" w:space="0" w:color="auto"/>
        <w:bottom w:val="none" w:sz="0" w:space="0" w:color="auto"/>
        <w:right w:val="none" w:sz="0" w:space="0" w:color="auto"/>
      </w:divBdr>
    </w:div>
    <w:div w:id="1918858637">
      <w:bodyDiv w:val="1"/>
      <w:marLeft w:val="0"/>
      <w:marRight w:val="0"/>
      <w:marTop w:val="0"/>
      <w:marBottom w:val="0"/>
      <w:divBdr>
        <w:top w:val="none" w:sz="0" w:space="0" w:color="auto"/>
        <w:left w:val="none" w:sz="0" w:space="0" w:color="auto"/>
        <w:bottom w:val="none" w:sz="0" w:space="0" w:color="auto"/>
        <w:right w:val="none" w:sz="0" w:space="0" w:color="auto"/>
      </w:divBdr>
    </w:div>
    <w:div w:id="1943367740">
      <w:bodyDiv w:val="1"/>
      <w:marLeft w:val="0"/>
      <w:marRight w:val="0"/>
      <w:marTop w:val="0"/>
      <w:marBottom w:val="0"/>
      <w:divBdr>
        <w:top w:val="none" w:sz="0" w:space="0" w:color="auto"/>
        <w:left w:val="none" w:sz="0" w:space="0" w:color="auto"/>
        <w:bottom w:val="none" w:sz="0" w:space="0" w:color="auto"/>
        <w:right w:val="none" w:sz="0" w:space="0" w:color="auto"/>
      </w:divBdr>
    </w:div>
    <w:div w:id="1978411584">
      <w:bodyDiv w:val="1"/>
      <w:marLeft w:val="0"/>
      <w:marRight w:val="0"/>
      <w:marTop w:val="0"/>
      <w:marBottom w:val="0"/>
      <w:divBdr>
        <w:top w:val="none" w:sz="0" w:space="0" w:color="auto"/>
        <w:left w:val="none" w:sz="0" w:space="0" w:color="auto"/>
        <w:bottom w:val="none" w:sz="0" w:space="0" w:color="auto"/>
        <w:right w:val="none" w:sz="0" w:space="0" w:color="auto"/>
      </w:divBdr>
    </w:div>
    <w:div w:id="2136369000">
      <w:bodyDiv w:val="1"/>
      <w:marLeft w:val="0"/>
      <w:marRight w:val="0"/>
      <w:marTop w:val="0"/>
      <w:marBottom w:val="0"/>
      <w:divBdr>
        <w:top w:val="none" w:sz="0" w:space="0" w:color="auto"/>
        <w:left w:val="none" w:sz="0" w:space="0" w:color="auto"/>
        <w:bottom w:val="none" w:sz="0" w:space="0" w:color="auto"/>
        <w:right w:val="none" w:sz="0" w:space="0" w:color="auto"/>
      </w:divBdr>
    </w:div>
    <w:div w:id="2141848435">
      <w:bodyDiv w:val="1"/>
      <w:marLeft w:val="0"/>
      <w:marRight w:val="0"/>
      <w:marTop w:val="0"/>
      <w:marBottom w:val="0"/>
      <w:divBdr>
        <w:top w:val="none" w:sz="0" w:space="0" w:color="auto"/>
        <w:left w:val="none" w:sz="0" w:space="0" w:color="auto"/>
        <w:bottom w:val="none" w:sz="0" w:space="0" w:color="auto"/>
        <w:right w:val="none" w:sz="0" w:space="0" w:color="auto"/>
      </w:divBdr>
    </w:div>
    <w:div w:id="214403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415B5-C031-43AC-BE40-BE1424B4F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18</Pages>
  <Words>6794</Words>
  <Characters>38729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ONGC</Company>
  <LinksUpToDate>false</LinksUpToDate>
  <CharactersWithSpaces>45433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SHIVAPRAVEEN RAO C.-137630</dc:creator>
  <cp:keywords/>
  <dc:description/>
  <cp:lastModifiedBy>PANKAJ PATOWARY-81666</cp:lastModifiedBy>
  <cp:revision>9</cp:revision>
  <cp:lastPrinted>2025-09-16T11:38:00Z</cp:lastPrinted>
  <dcterms:created xsi:type="dcterms:W3CDTF">2026-01-01T05:26:00Z</dcterms:created>
  <dcterms:modified xsi:type="dcterms:W3CDTF">2026-01-27T07:05:00Z</dcterms:modified>
</cp:coreProperties>
</file>